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C4B4E42" w14:textId="77777777" w:rsidR="00C973F7" w:rsidRPr="00B85C99" w:rsidRDefault="00C973F7" w:rsidP="00C973F7">
      <w:pPr>
        <w:widowControl w:val="0"/>
        <w:rPr>
          <w:rFonts w:asciiTheme="minorHAnsi" w:hAnsiTheme="minorHAnsi" w:cstheme="minorHAnsi"/>
          <w:lang w:val="vi-VN"/>
        </w:rPr>
      </w:pPr>
      <w:bookmarkStart w:id="0" w:name="_Toc152999091"/>
      <w:bookmarkStart w:id="1" w:name="_Toc153164345"/>
      <w:bookmarkStart w:id="2" w:name="_Toc153336259"/>
      <w:bookmarkStart w:id="3" w:name="_Toc153339439"/>
      <w:bookmarkStart w:id="4" w:name="_Toc153346767"/>
      <w:bookmarkStart w:id="5" w:name="_Toc153347274"/>
      <w:bookmarkStart w:id="6" w:name="_Toc153347763"/>
      <w:bookmarkStart w:id="7" w:name="_Toc153349300"/>
      <w:bookmarkStart w:id="8" w:name="_Toc153351017"/>
      <w:bookmarkStart w:id="9" w:name="_Toc153353522"/>
      <w:bookmarkStart w:id="10" w:name="_Toc153507160"/>
      <w:bookmarkStart w:id="11" w:name="_Toc153507303"/>
      <w:bookmarkStart w:id="12" w:name="_Toc153507478"/>
      <w:bookmarkStart w:id="13" w:name="_Toc153507838"/>
      <w:bookmarkStart w:id="14" w:name="_Toc153507925"/>
      <w:bookmarkStart w:id="15" w:name="_Toc153508458"/>
      <w:bookmarkStart w:id="16" w:name="_Toc153526164"/>
      <w:bookmarkStart w:id="17" w:name="_Toc153605617"/>
      <w:bookmarkStart w:id="18" w:name="_GoBack"/>
      <w:bookmarkEnd w:id="18"/>
    </w:p>
    <w:p w14:paraId="500620DA" w14:textId="77777777" w:rsidR="00C973F7" w:rsidRPr="00B85C99" w:rsidRDefault="00C973F7" w:rsidP="00C973F7">
      <w:pPr>
        <w:widowControl w:val="0"/>
        <w:ind w:left="357"/>
        <w:jc w:val="center"/>
        <w:rPr>
          <w:rFonts w:asciiTheme="minorHAnsi" w:hAnsiTheme="minorHAnsi" w:cstheme="minorHAnsi"/>
          <w:lang w:val="vi-VN"/>
        </w:rPr>
      </w:pPr>
      <w:r w:rsidRPr="00B85C99">
        <w:rPr>
          <w:rFonts w:asciiTheme="minorHAnsi" w:hAnsiTheme="minorHAnsi" w:cstheme="minorHAnsi"/>
          <w:noProof/>
        </w:rPr>
        <w:drawing>
          <wp:inline distT="0" distB="0" distL="0" distR="0" wp14:anchorId="0BF87E50" wp14:editId="5712683A">
            <wp:extent cx="1085850" cy="11334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85850" cy="1133475"/>
                    </a:xfrm>
                    <a:prstGeom prst="rect">
                      <a:avLst/>
                    </a:prstGeom>
                    <a:noFill/>
                    <a:ln>
                      <a:noFill/>
                    </a:ln>
                  </pic:spPr>
                </pic:pic>
              </a:graphicData>
            </a:graphic>
          </wp:inline>
        </w:drawing>
      </w:r>
    </w:p>
    <w:p w14:paraId="16273419" w14:textId="77777777" w:rsidR="00C973F7" w:rsidRPr="00B85C99" w:rsidRDefault="00C973F7" w:rsidP="00C973F7">
      <w:pPr>
        <w:widowControl w:val="0"/>
        <w:rPr>
          <w:rFonts w:asciiTheme="minorHAnsi" w:hAnsiTheme="minorHAnsi" w:cstheme="minorHAnsi"/>
          <w:lang w:val="vi-VN"/>
        </w:rPr>
      </w:pPr>
    </w:p>
    <w:p w14:paraId="790661F2" w14:textId="77777777" w:rsidR="00C973F7" w:rsidRPr="00B85C99" w:rsidRDefault="00C973F7" w:rsidP="00C973F7">
      <w:pPr>
        <w:pStyle w:val="TennuocVN-Bia"/>
        <w:widowControl w:val="0"/>
        <w:rPr>
          <w:rFonts w:asciiTheme="minorHAnsi" w:hAnsiTheme="minorHAnsi" w:cstheme="minorHAnsi"/>
          <w:color w:val="auto"/>
          <w:lang w:val="vi-VN"/>
        </w:rPr>
      </w:pPr>
      <w:r w:rsidRPr="00B85C99">
        <w:rPr>
          <w:rFonts w:asciiTheme="minorHAnsi" w:hAnsiTheme="minorHAnsi" w:cstheme="minorHAnsi"/>
          <w:color w:val="auto"/>
          <w:lang w:val="vi-VN"/>
        </w:rPr>
        <w:t>CỘNG HÒA XÃ HỘI CHỦ NGHĨA VIỆT NAM</w:t>
      </w:r>
    </w:p>
    <w:p w14:paraId="04E869F8" w14:textId="77777777" w:rsidR="00C973F7" w:rsidRPr="00B85C99" w:rsidRDefault="00C973F7" w:rsidP="00C973F7">
      <w:pPr>
        <w:widowControl w:val="0"/>
        <w:rPr>
          <w:rFonts w:asciiTheme="minorHAnsi" w:hAnsiTheme="minorHAnsi" w:cstheme="minorHAnsi"/>
          <w:lang w:val="vi-VN"/>
        </w:rPr>
      </w:pPr>
    </w:p>
    <w:p w14:paraId="6335F5AE" w14:textId="77777777" w:rsidR="00C973F7" w:rsidRPr="00B85C99" w:rsidRDefault="00C973F7" w:rsidP="00C973F7">
      <w:pPr>
        <w:widowControl w:val="0"/>
        <w:rPr>
          <w:rFonts w:asciiTheme="minorHAnsi" w:hAnsiTheme="minorHAnsi" w:cstheme="minorHAnsi"/>
          <w:lang w:val="vi-VN"/>
        </w:rPr>
      </w:pPr>
    </w:p>
    <w:p w14:paraId="281F02F5" w14:textId="77777777" w:rsidR="00C973F7" w:rsidRPr="00B85C99" w:rsidRDefault="00C973F7" w:rsidP="00C973F7">
      <w:pPr>
        <w:widowControl w:val="0"/>
        <w:rPr>
          <w:rFonts w:asciiTheme="minorHAnsi" w:hAnsiTheme="minorHAnsi" w:cstheme="minorHAnsi"/>
          <w:lang w:val="vi-VN"/>
        </w:rPr>
      </w:pPr>
    </w:p>
    <w:p w14:paraId="48C13650" w14:textId="18AFB0FD" w:rsidR="00F4129D" w:rsidRPr="00B85C99" w:rsidRDefault="00F4129D" w:rsidP="00F4129D">
      <w:pPr>
        <w:pStyle w:val="TenQC-Bia"/>
        <w:widowControl w:val="0"/>
        <w:rPr>
          <w:rFonts w:asciiTheme="minorHAnsi" w:hAnsiTheme="minorHAnsi" w:cstheme="minorHAnsi"/>
          <w:color w:val="auto"/>
          <w:sz w:val="36"/>
          <w:szCs w:val="36"/>
          <w:lang w:val="vi-VN"/>
        </w:rPr>
      </w:pPr>
      <w:r w:rsidRPr="00B85C99">
        <w:rPr>
          <w:rFonts w:asciiTheme="minorHAnsi" w:hAnsiTheme="minorHAnsi" w:cstheme="minorHAnsi"/>
          <w:color w:val="auto"/>
          <w:sz w:val="36"/>
          <w:szCs w:val="36"/>
          <w:lang w:val="vi-VN"/>
        </w:rPr>
        <w:t>QCVN 12:20</w:t>
      </w:r>
      <w:r w:rsidR="009C57A4" w:rsidRPr="00B85C99">
        <w:rPr>
          <w:rFonts w:asciiTheme="minorHAnsi" w:hAnsiTheme="minorHAnsi" w:cstheme="minorHAnsi"/>
          <w:color w:val="auto"/>
          <w:sz w:val="36"/>
          <w:szCs w:val="36"/>
          <w:lang w:val="vi-VN"/>
        </w:rPr>
        <w:t>20</w:t>
      </w:r>
      <w:r w:rsidRPr="00B85C99">
        <w:rPr>
          <w:rFonts w:asciiTheme="minorHAnsi" w:hAnsiTheme="minorHAnsi" w:cstheme="minorHAnsi"/>
          <w:color w:val="auto"/>
          <w:sz w:val="36"/>
          <w:szCs w:val="36"/>
          <w:lang w:val="vi-VN"/>
        </w:rPr>
        <w:t xml:space="preserve">/BXD </w:t>
      </w:r>
    </w:p>
    <w:p w14:paraId="374D7594" w14:textId="77777777" w:rsidR="00F4129D" w:rsidRPr="00B85C99" w:rsidRDefault="00F4129D" w:rsidP="00F4129D">
      <w:pPr>
        <w:keepNext/>
        <w:keepLines/>
        <w:widowControl w:val="0"/>
        <w:rPr>
          <w:rFonts w:asciiTheme="minorHAnsi" w:hAnsiTheme="minorHAnsi" w:cstheme="minorHAnsi"/>
          <w:sz w:val="32"/>
          <w:szCs w:val="32"/>
          <w:lang w:val="vi-VN"/>
        </w:rPr>
      </w:pPr>
    </w:p>
    <w:p w14:paraId="31A4726D" w14:textId="77777777" w:rsidR="00F4129D" w:rsidRPr="00B85C99" w:rsidRDefault="00F4129D" w:rsidP="00F4129D">
      <w:pPr>
        <w:pStyle w:val="TenQC-Bia"/>
        <w:widowControl w:val="0"/>
        <w:spacing w:line="240" w:lineRule="auto"/>
        <w:rPr>
          <w:rFonts w:asciiTheme="minorHAnsi" w:hAnsiTheme="minorHAnsi" w:cstheme="minorHAnsi"/>
          <w:color w:val="auto"/>
          <w:sz w:val="36"/>
          <w:szCs w:val="36"/>
          <w:lang w:val="vi-VN"/>
        </w:rPr>
      </w:pPr>
      <w:r w:rsidRPr="00B85C99">
        <w:rPr>
          <w:rFonts w:asciiTheme="minorHAnsi" w:hAnsiTheme="minorHAnsi" w:cstheme="minorHAnsi"/>
          <w:color w:val="auto"/>
          <w:sz w:val="36"/>
          <w:szCs w:val="36"/>
          <w:lang w:val="vi-VN"/>
        </w:rPr>
        <w:t xml:space="preserve">QUY CHUẨN KỸ THUẬT QUỐC GIA VỀ </w:t>
      </w:r>
    </w:p>
    <w:p w14:paraId="0CC69A44" w14:textId="545956E5" w:rsidR="00F4129D" w:rsidRPr="00B85C99" w:rsidRDefault="00F4129D" w:rsidP="00F4129D">
      <w:pPr>
        <w:pStyle w:val="TenQC-Bia"/>
        <w:widowControl w:val="0"/>
        <w:spacing w:line="240" w:lineRule="auto"/>
        <w:rPr>
          <w:rFonts w:asciiTheme="minorHAnsi" w:hAnsiTheme="minorHAnsi" w:cstheme="minorHAnsi"/>
          <w:color w:val="auto"/>
          <w:sz w:val="36"/>
          <w:szCs w:val="36"/>
          <w:lang w:val="vi-VN"/>
        </w:rPr>
      </w:pPr>
      <w:r w:rsidRPr="00B85C99">
        <w:rPr>
          <w:rFonts w:asciiTheme="minorHAnsi" w:hAnsiTheme="minorHAnsi" w:cstheme="minorHAnsi"/>
          <w:color w:val="auto"/>
          <w:sz w:val="36"/>
          <w:szCs w:val="36"/>
          <w:lang w:val="vi-VN"/>
        </w:rPr>
        <w:t xml:space="preserve">HỆ THỐNG ĐIỆN CỦA NHÀ Ở VÀ NHÀ CÔNG CỘNG </w:t>
      </w:r>
    </w:p>
    <w:p w14:paraId="026783B5" w14:textId="3F7524FC" w:rsidR="00C003C3" w:rsidRPr="00B85C99" w:rsidRDefault="00C003C3" w:rsidP="00F4129D">
      <w:pPr>
        <w:pStyle w:val="TenQC-Bia"/>
        <w:widowControl w:val="0"/>
        <w:spacing w:line="240" w:lineRule="auto"/>
        <w:rPr>
          <w:rFonts w:asciiTheme="minorHAnsi" w:hAnsiTheme="minorHAnsi" w:cstheme="minorHAnsi"/>
          <w:b w:val="0"/>
          <w:bCs w:val="0"/>
          <w:iCs/>
          <w:color w:val="auto"/>
          <w:sz w:val="36"/>
          <w:szCs w:val="36"/>
          <w:lang w:val="vi-VN"/>
        </w:rPr>
      </w:pPr>
      <w:r w:rsidRPr="009010EF">
        <w:rPr>
          <w:rFonts w:asciiTheme="minorHAnsi" w:hAnsiTheme="minorHAnsi" w:cstheme="minorHAnsi"/>
          <w:b w:val="0"/>
          <w:bCs w:val="0"/>
          <w:iCs/>
          <w:color w:val="auto"/>
          <w:sz w:val="36"/>
          <w:szCs w:val="36"/>
          <w:lang w:val="vi-VN"/>
        </w:rPr>
        <w:t>(Dự thảo lần 1)</w:t>
      </w:r>
    </w:p>
    <w:p w14:paraId="3A18CDF0" w14:textId="77777777" w:rsidR="00F4129D" w:rsidRPr="00B85C99" w:rsidRDefault="00F4129D" w:rsidP="00F4129D">
      <w:pPr>
        <w:keepNext/>
        <w:keepLines/>
        <w:widowControl w:val="0"/>
        <w:rPr>
          <w:rFonts w:asciiTheme="minorHAnsi" w:hAnsiTheme="minorHAnsi" w:cstheme="minorHAnsi"/>
          <w:sz w:val="22"/>
          <w:lang w:val="vi-VN"/>
        </w:rPr>
      </w:pPr>
    </w:p>
    <w:p w14:paraId="64A1429B" w14:textId="77777777" w:rsidR="00F4129D" w:rsidRPr="00B85C99" w:rsidRDefault="00F4129D" w:rsidP="00F4129D">
      <w:pPr>
        <w:widowControl w:val="0"/>
        <w:spacing w:before="360" w:line="360" w:lineRule="auto"/>
        <w:ind w:left="851" w:right="879"/>
        <w:jc w:val="center"/>
        <w:rPr>
          <w:rFonts w:asciiTheme="minorHAnsi" w:hAnsiTheme="minorHAnsi" w:cstheme="minorHAnsi"/>
          <w:b/>
          <w:bCs/>
          <w:caps/>
          <w:szCs w:val="28"/>
          <w:lang w:val="vi-VN"/>
        </w:rPr>
      </w:pPr>
      <w:r w:rsidRPr="00B85C99">
        <w:rPr>
          <w:rFonts w:asciiTheme="minorHAnsi" w:hAnsiTheme="minorHAnsi" w:cstheme="minorHAnsi"/>
          <w:b/>
          <w:bCs/>
          <w:caps/>
          <w:szCs w:val="28"/>
          <w:lang w:val="vi-VN"/>
        </w:rPr>
        <w:t>National Technical Regulation on Electrical Installations of Dwelling and PublicBuildings</w:t>
      </w:r>
    </w:p>
    <w:p w14:paraId="19852D05" w14:textId="77777777" w:rsidR="00C973F7" w:rsidRPr="00B85C99" w:rsidRDefault="00C973F7" w:rsidP="00C973F7">
      <w:pPr>
        <w:pStyle w:val="TenQCtiengAnh-Bia"/>
        <w:widowControl w:val="0"/>
        <w:rPr>
          <w:rFonts w:asciiTheme="minorHAnsi" w:hAnsiTheme="minorHAnsi" w:cstheme="minorHAnsi"/>
          <w:lang w:val="vi-VN"/>
        </w:rPr>
      </w:pPr>
    </w:p>
    <w:p w14:paraId="251CE432" w14:textId="77777777" w:rsidR="00C973F7" w:rsidRPr="00B85C99" w:rsidRDefault="00C973F7" w:rsidP="00C973F7">
      <w:pPr>
        <w:widowControl w:val="0"/>
        <w:rPr>
          <w:rFonts w:asciiTheme="minorHAnsi" w:hAnsiTheme="minorHAnsi" w:cstheme="minorHAnsi"/>
          <w:lang w:val="vi-VN"/>
        </w:rPr>
      </w:pPr>
    </w:p>
    <w:p w14:paraId="606B21A9" w14:textId="77777777" w:rsidR="00C973F7" w:rsidRPr="00B85C99" w:rsidRDefault="00C973F7" w:rsidP="00C973F7">
      <w:pPr>
        <w:widowControl w:val="0"/>
        <w:rPr>
          <w:rFonts w:asciiTheme="minorHAnsi" w:hAnsiTheme="minorHAnsi" w:cstheme="minorHAnsi"/>
          <w:lang w:val="vi-VN"/>
        </w:rPr>
      </w:pPr>
      <w:r w:rsidRPr="00B85C99">
        <w:rPr>
          <w:rFonts w:asciiTheme="minorHAnsi" w:hAnsiTheme="minorHAnsi" w:cstheme="minorHAnsi"/>
          <w:lang w:val="vi-VN"/>
        </w:rPr>
        <w:br/>
      </w:r>
    </w:p>
    <w:p w14:paraId="08F745E3" w14:textId="77777777" w:rsidR="00C973F7" w:rsidRPr="00B85C99" w:rsidRDefault="00C973F7" w:rsidP="00C973F7">
      <w:pPr>
        <w:widowControl w:val="0"/>
        <w:rPr>
          <w:rFonts w:asciiTheme="minorHAnsi" w:hAnsiTheme="minorHAnsi" w:cstheme="minorHAnsi"/>
          <w:lang w:val="vi-VN"/>
        </w:rPr>
      </w:pPr>
    </w:p>
    <w:p w14:paraId="1140C1C0" w14:textId="77777777" w:rsidR="003B3CFF" w:rsidRPr="00B85C99" w:rsidRDefault="003B3CFF" w:rsidP="00C973F7">
      <w:pPr>
        <w:widowControl w:val="0"/>
        <w:rPr>
          <w:rFonts w:asciiTheme="minorHAnsi" w:hAnsiTheme="minorHAnsi" w:cstheme="minorHAnsi"/>
          <w:lang w:val="vi-VN"/>
        </w:rPr>
      </w:pPr>
    </w:p>
    <w:p w14:paraId="7C55A3A2" w14:textId="77777777" w:rsidR="003B3CFF" w:rsidRPr="00B85C99" w:rsidRDefault="003B3CFF" w:rsidP="00C973F7">
      <w:pPr>
        <w:widowControl w:val="0"/>
        <w:rPr>
          <w:rFonts w:asciiTheme="minorHAnsi" w:hAnsiTheme="minorHAnsi" w:cstheme="minorHAnsi"/>
          <w:lang w:val="vi-VN"/>
        </w:rPr>
      </w:pPr>
    </w:p>
    <w:p w14:paraId="7C738997" w14:textId="77777777" w:rsidR="00483343" w:rsidRPr="00B85C99" w:rsidRDefault="00483343" w:rsidP="00C973F7">
      <w:pPr>
        <w:widowControl w:val="0"/>
        <w:rPr>
          <w:rFonts w:asciiTheme="minorHAnsi" w:hAnsiTheme="minorHAnsi" w:cstheme="minorHAnsi"/>
          <w:lang w:val="vi-VN"/>
        </w:rPr>
      </w:pPr>
    </w:p>
    <w:p w14:paraId="77725CEA" w14:textId="77777777" w:rsidR="00483343" w:rsidRPr="00B85C99" w:rsidRDefault="00483343" w:rsidP="00C973F7">
      <w:pPr>
        <w:widowControl w:val="0"/>
        <w:rPr>
          <w:rFonts w:asciiTheme="minorHAnsi" w:hAnsiTheme="minorHAnsi" w:cstheme="minorHAnsi"/>
          <w:lang w:val="vi-VN"/>
        </w:rPr>
      </w:pPr>
    </w:p>
    <w:p w14:paraId="79636EF8" w14:textId="77777777" w:rsidR="00483343" w:rsidRPr="00B85C99" w:rsidRDefault="00483343" w:rsidP="00C973F7">
      <w:pPr>
        <w:widowControl w:val="0"/>
        <w:rPr>
          <w:rFonts w:asciiTheme="minorHAnsi" w:hAnsiTheme="minorHAnsi" w:cstheme="minorHAnsi"/>
          <w:lang w:val="vi-VN"/>
        </w:rPr>
      </w:pPr>
    </w:p>
    <w:p w14:paraId="5C4ABAB1" w14:textId="77777777" w:rsidR="00A2767F" w:rsidRPr="00B85C99" w:rsidRDefault="00C973F7" w:rsidP="0055400B">
      <w:pPr>
        <w:pStyle w:val="Nmbanhanh-Bia"/>
        <w:widowControl w:val="0"/>
        <w:rPr>
          <w:rFonts w:asciiTheme="minorHAnsi" w:hAnsiTheme="minorHAnsi" w:cstheme="minorHAnsi"/>
          <w:lang w:val="vi-VN"/>
        </w:rPr>
        <w:sectPr w:rsidR="00A2767F" w:rsidRPr="00B85C99" w:rsidSect="0008776B">
          <w:headerReference w:type="even" r:id="rId9"/>
          <w:headerReference w:type="default" r:id="rId10"/>
          <w:headerReference w:type="first" r:id="rId11"/>
          <w:footnotePr>
            <w:numRestart w:val="eachPage"/>
          </w:footnotePr>
          <w:pgSz w:w="11907" w:h="16840" w:code="9"/>
          <w:pgMar w:top="1134" w:right="1134" w:bottom="1134" w:left="1701" w:header="720" w:footer="401" w:gutter="0"/>
          <w:cols w:space="720"/>
          <w:titlePg/>
          <w:docGrid w:linePitch="360"/>
        </w:sectPr>
      </w:pPr>
      <w:r w:rsidRPr="00B85C99">
        <w:rPr>
          <w:rFonts w:asciiTheme="minorHAnsi" w:hAnsiTheme="minorHAnsi" w:cstheme="minorHAnsi"/>
          <w:lang w:val="vi-VN"/>
        </w:rPr>
        <w:t>HÀ NỘI – 20</w:t>
      </w:r>
      <w:r w:rsidR="009C57A4" w:rsidRPr="00B85C99">
        <w:rPr>
          <w:rFonts w:asciiTheme="minorHAnsi" w:hAnsiTheme="minorHAnsi" w:cstheme="minorHAnsi"/>
          <w:lang w:val="vi-VN"/>
        </w:rPr>
        <w:t>20</w:t>
      </w:r>
    </w:p>
    <w:p w14:paraId="734F0938" w14:textId="77777777" w:rsidR="00A2767F" w:rsidRPr="00B85C99" w:rsidRDefault="00A2767F">
      <w:pPr>
        <w:spacing w:before="0" w:after="160" w:line="259" w:lineRule="auto"/>
        <w:jc w:val="left"/>
        <w:rPr>
          <w:rFonts w:asciiTheme="minorHAnsi" w:hAnsiTheme="minorHAnsi" w:cstheme="minorHAnsi"/>
          <w:lang w:val="vi-VN"/>
        </w:rPr>
      </w:pPr>
    </w:p>
    <w:p w14:paraId="396D02FE" w14:textId="37D14BA0" w:rsidR="00A2767F" w:rsidRPr="00B85C99" w:rsidRDefault="00A2767F">
      <w:pPr>
        <w:spacing w:before="0" w:after="160" w:line="259" w:lineRule="auto"/>
        <w:jc w:val="left"/>
        <w:rPr>
          <w:rFonts w:asciiTheme="minorHAnsi" w:hAnsiTheme="minorHAnsi" w:cstheme="minorHAnsi"/>
          <w:b/>
          <w:bCs/>
          <w:szCs w:val="20"/>
          <w:lang w:val="vi-VN"/>
        </w:rPr>
      </w:pPr>
      <w:r w:rsidRPr="00B85C99">
        <w:rPr>
          <w:rFonts w:asciiTheme="minorHAnsi" w:hAnsiTheme="minorHAnsi" w:cstheme="minorHAnsi"/>
          <w:lang w:val="vi-VN"/>
        </w:rPr>
        <w:lastRenderedPageBreak/>
        <w:br w:type="page"/>
      </w:r>
    </w:p>
    <w:p w14:paraId="063BF69C" w14:textId="77777777" w:rsidR="004C1677" w:rsidRPr="00B85C99" w:rsidRDefault="004C1677" w:rsidP="0055400B">
      <w:pPr>
        <w:pStyle w:val="Nmbanhanh-Bia"/>
        <w:widowControl w:val="0"/>
        <w:rPr>
          <w:rFonts w:asciiTheme="minorHAnsi" w:hAnsiTheme="minorHAnsi" w:cstheme="minorHAnsi"/>
          <w:lang w:val="vi-VN"/>
        </w:rPr>
      </w:pPr>
    </w:p>
    <w:p w14:paraId="2618A0F8" w14:textId="77777777" w:rsidR="004C1677" w:rsidRPr="00B85C99" w:rsidRDefault="004C1677" w:rsidP="00C003C3">
      <w:pPr>
        <w:pStyle w:val="TOC1"/>
      </w:pPr>
      <w:r w:rsidRPr="00B85C99">
        <w:t>MỤC LỤC</w:t>
      </w:r>
    </w:p>
    <w:p w14:paraId="0DA40AB0" w14:textId="2820CE3F" w:rsidR="00C003C3" w:rsidRPr="00B85C99" w:rsidRDefault="006E678E" w:rsidP="00C003C3">
      <w:pPr>
        <w:pStyle w:val="TOC1"/>
        <w:rPr>
          <w:rFonts w:asciiTheme="minorHAnsi" w:eastAsiaTheme="minorEastAsia" w:hAnsiTheme="minorHAnsi" w:cstheme="minorBidi"/>
          <w:noProof/>
        </w:rPr>
      </w:pPr>
      <w:r w:rsidRPr="00B85C99">
        <w:fldChar w:fldCharType="begin"/>
      </w:r>
      <w:r w:rsidR="00A8330B" w:rsidRPr="00B85C99">
        <w:instrText xml:space="preserve"> TOC \o "1-2" \h \z \u </w:instrText>
      </w:r>
      <w:r w:rsidRPr="00B85C99">
        <w:fldChar w:fldCharType="separate"/>
      </w:r>
      <w:hyperlink w:anchor="_Toc29891380" w:history="1">
        <w:r w:rsidR="00C003C3" w:rsidRPr="00B85C99">
          <w:rPr>
            <w:rStyle w:val="Hyperlink"/>
            <w:noProof/>
            <w:color w:val="auto"/>
          </w:rPr>
          <w:t>1.</w:t>
        </w:r>
        <w:r w:rsidR="00C003C3" w:rsidRPr="00B85C99">
          <w:rPr>
            <w:rFonts w:asciiTheme="minorHAnsi" w:eastAsiaTheme="minorEastAsia" w:hAnsiTheme="minorHAnsi" w:cstheme="minorBidi"/>
            <w:noProof/>
          </w:rPr>
          <w:tab/>
        </w:r>
        <w:r w:rsidR="00C003C3" w:rsidRPr="00B85C99">
          <w:rPr>
            <w:rStyle w:val="Hyperlink"/>
            <w:noProof/>
            <w:color w:val="auto"/>
          </w:rPr>
          <w:t>QUY ĐỊNH CHUNG</w:t>
        </w:r>
        <w:r w:rsidR="00C003C3" w:rsidRPr="00B85C99">
          <w:rPr>
            <w:noProof/>
            <w:webHidden/>
          </w:rPr>
          <w:tab/>
        </w:r>
        <w:r w:rsidR="00C003C3" w:rsidRPr="00B85C99">
          <w:rPr>
            <w:noProof/>
            <w:webHidden/>
          </w:rPr>
          <w:fldChar w:fldCharType="begin"/>
        </w:r>
        <w:r w:rsidR="00C003C3" w:rsidRPr="00B85C99">
          <w:rPr>
            <w:noProof/>
            <w:webHidden/>
          </w:rPr>
          <w:instrText xml:space="preserve"> PAGEREF _Toc29891380 \h </w:instrText>
        </w:r>
        <w:r w:rsidR="00C003C3" w:rsidRPr="00B85C99">
          <w:rPr>
            <w:noProof/>
            <w:webHidden/>
          </w:rPr>
        </w:r>
        <w:r w:rsidR="00C003C3" w:rsidRPr="00B85C99">
          <w:rPr>
            <w:noProof/>
            <w:webHidden/>
          </w:rPr>
          <w:fldChar w:fldCharType="separate"/>
        </w:r>
        <w:r w:rsidR="00A10C05">
          <w:rPr>
            <w:noProof/>
            <w:webHidden/>
          </w:rPr>
          <w:t>5</w:t>
        </w:r>
        <w:r w:rsidR="00C003C3" w:rsidRPr="00B85C99">
          <w:rPr>
            <w:noProof/>
            <w:webHidden/>
          </w:rPr>
          <w:fldChar w:fldCharType="end"/>
        </w:r>
      </w:hyperlink>
    </w:p>
    <w:p w14:paraId="693AB6E9" w14:textId="28D10263" w:rsidR="00C003C3" w:rsidRPr="00B85C99" w:rsidRDefault="00FE0399" w:rsidP="00BD3615">
      <w:pPr>
        <w:pStyle w:val="TOC2"/>
        <w:rPr>
          <w:rFonts w:asciiTheme="minorHAnsi" w:eastAsiaTheme="minorEastAsia" w:hAnsiTheme="minorHAnsi" w:cstheme="minorBidi"/>
          <w:sz w:val="22"/>
          <w:szCs w:val="22"/>
          <w:lang w:val="vi-VN"/>
        </w:rPr>
      </w:pPr>
      <w:hyperlink w:anchor="_Toc29891381" w:history="1">
        <w:r w:rsidR="00C003C3" w:rsidRPr="00B85C99">
          <w:rPr>
            <w:rStyle w:val="Hyperlink"/>
            <w:bCs/>
            <w:color w:val="auto"/>
            <w:lang w:val="vi-VN"/>
          </w:rPr>
          <w:t>1.1</w:t>
        </w:r>
        <w:r w:rsidR="00C003C3" w:rsidRPr="00B85C99">
          <w:rPr>
            <w:rFonts w:asciiTheme="minorHAnsi" w:eastAsiaTheme="minorEastAsia" w:hAnsiTheme="minorHAnsi" w:cstheme="minorBidi"/>
            <w:sz w:val="22"/>
            <w:szCs w:val="22"/>
            <w:lang w:val="vi-VN"/>
          </w:rPr>
          <w:tab/>
        </w:r>
        <w:r w:rsidR="00C003C3" w:rsidRPr="00B85C99">
          <w:rPr>
            <w:rStyle w:val="Hyperlink"/>
            <w:bCs/>
            <w:color w:val="auto"/>
            <w:lang w:val="vi-VN"/>
          </w:rPr>
          <w:t>Phạm vi điều chỉnh</w:t>
        </w:r>
        <w:r w:rsidR="00C003C3" w:rsidRPr="00B85C99">
          <w:rPr>
            <w:webHidden/>
            <w:lang w:val="vi-VN"/>
          </w:rPr>
          <w:tab/>
        </w:r>
        <w:r w:rsidR="00C003C3" w:rsidRPr="00B85C99">
          <w:rPr>
            <w:webHidden/>
            <w:lang w:val="vi-VN"/>
          </w:rPr>
          <w:fldChar w:fldCharType="begin"/>
        </w:r>
        <w:r w:rsidR="00C003C3" w:rsidRPr="00B85C99">
          <w:rPr>
            <w:webHidden/>
            <w:lang w:val="vi-VN"/>
          </w:rPr>
          <w:instrText xml:space="preserve"> PAGEREF _Toc29891381 \h </w:instrText>
        </w:r>
        <w:r w:rsidR="00C003C3" w:rsidRPr="00B85C99">
          <w:rPr>
            <w:webHidden/>
            <w:lang w:val="vi-VN"/>
          </w:rPr>
        </w:r>
        <w:r w:rsidR="00C003C3" w:rsidRPr="00B85C99">
          <w:rPr>
            <w:webHidden/>
            <w:lang w:val="vi-VN"/>
          </w:rPr>
          <w:fldChar w:fldCharType="separate"/>
        </w:r>
        <w:r w:rsidR="00A10C05">
          <w:rPr>
            <w:webHidden/>
            <w:lang w:val="vi-VN"/>
          </w:rPr>
          <w:t>5</w:t>
        </w:r>
        <w:r w:rsidR="00C003C3" w:rsidRPr="00B85C99">
          <w:rPr>
            <w:webHidden/>
            <w:lang w:val="vi-VN"/>
          </w:rPr>
          <w:fldChar w:fldCharType="end"/>
        </w:r>
      </w:hyperlink>
    </w:p>
    <w:p w14:paraId="567284EA" w14:textId="67AF222E" w:rsidR="00C003C3" w:rsidRPr="00B85C99" w:rsidRDefault="00FE0399" w:rsidP="00BD3615">
      <w:pPr>
        <w:pStyle w:val="TOC2"/>
        <w:rPr>
          <w:rFonts w:asciiTheme="minorHAnsi" w:eastAsiaTheme="minorEastAsia" w:hAnsiTheme="minorHAnsi" w:cstheme="minorBidi"/>
          <w:sz w:val="22"/>
          <w:szCs w:val="22"/>
          <w:lang w:val="vi-VN"/>
        </w:rPr>
      </w:pPr>
      <w:hyperlink w:anchor="_Toc29891383" w:history="1">
        <w:r w:rsidR="00C003C3" w:rsidRPr="00B85C99">
          <w:rPr>
            <w:rStyle w:val="Hyperlink"/>
            <w:bCs/>
            <w:color w:val="auto"/>
            <w:lang w:val="vi-VN"/>
          </w:rPr>
          <w:t>1.2</w:t>
        </w:r>
        <w:r w:rsidR="00C003C3" w:rsidRPr="00B85C99">
          <w:rPr>
            <w:rFonts w:asciiTheme="minorHAnsi" w:eastAsiaTheme="minorEastAsia" w:hAnsiTheme="minorHAnsi" w:cstheme="minorBidi"/>
            <w:sz w:val="22"/>
            <w:szCs w:val="22"/>
            <w:lang w:val="vi-VN"/>
          </w:rPr>
          <w:tab/>
        </w:r>
        <w:r w:rsidR="00C003C3" w:rsidRPr="00B85C99">
          <w:rPr>
            <w:rStyle w:val="Hyperlink"/>
            <w:bCs/>
            <w:color w:val="auto"/>
            <w:lang w:val="vi-VN"/>
          </w:rPr>
          <w:t>Đối tượng áp dụng</w:t>
        </w:r>
        <w:r w:rsidR="00C003C3" w:rsidRPr="00B85C99">
          <w:rPr>
            <w:webHidden/>
            <w:lang w:val="vi-VN"/>
          </w:rPr>
          <w:tab/>
        </w:r>
        <w:r w:rsidR="00C003C3" w:rsidRPr="00B85C99">
          <w:rPr>
            <w:webHidden/>
            <w:lang w:val="vi-VN"/>
          </w:rPr>
          <w:fldChar w:fldCharType="begin"/>
        </w:r>
        <w:r w:rsidR="00C003C3" w:rsidRPr="00B85C99">
          <w:rPr>
            <w:webHidden/>
            <w:lang w:val="vi-VN"/>
          </w:rPr>
          <w:instrText xml:space="preserve"> PAGEREF _Toc29891383 \h </w:instrText>
        </w:r>
        <w:r w:rsidR="00C003C3" w:rsidRPr="00B85C99">
          <w:rPr>
            <w:webHidden/>
            <w:lang w:val="vi-VN"/>
          </w:rPr>
        </w:r>
        <w:r w:rsidR="00C003C3" w:rsidRPr="00B85C99">
          <w:rPr>
            <w:webHidden/>
            <w:lang w:val="vi-VN"/>
          </w:rPr>
          <w:fldChar w:fldCharType="separate"/>
        </w:r>
        <w:r w:rsidR="00A10C05">
          <w:rPr>
            <w:webHidden/>
            <w:lang w:val="vi-VN"/>
          </w:rPr>
          <w:t>5</w:t>
        </w:r>
        <w:r w:rsidR="00C003C3" w:rsidRPr="00B85C99">
          <w:rPr>
            <w:webHidden/>
            <w:lang w:val="vi-VN"/>
          </w:rPr>
          <w:fldChar w:fldCharType="end"/>
        </w:r>
      </w:hyperlink>
    </w:p>
    <w:p w14:paraId="0261DABB" w14:textId="751488C0" w:rsidR="00C003C3" w:rsidRPr="00B85C99" w:rsidRDefault="00FE0399" w:rsidP="00BD3615">
      <w:pPr>
        <w:pStyle w:val="TOC2"/>
        <w:rPr>
          <w:rFonts w:asciiTheme="minorHAnsi" w:eastAsiaTheme="minorEastAsia" w:hAnsiTheme="minorHAnsi" w:cstheme="minorBidi"/>
          <w:sz w:val="22"/>
          <w:szCs w:val="22"/>
          <w:lang w:val="vi-VN"/>
        </w:rPr>
      </w:pPr>
      <w:hyperlink w:anchor="_Toc29891384" w:history="1">
        <w:r w:rsidR="00C003C3" w:rsidRPr="00B85C99">
          <w:rPr>
            <w:rStyle w:val="Hyperlink"/>
            <w:bCs/>
            <w:color w:val="auto"/>
            <w:lang w:val="vi-VN"/>
          </w:rPr>
          <w:t>1.3</w:t>
        </w:r>
        <w:r w:rsidR="00C003C3" w:rsidRPr="00B85C99">
          <w:rPr>
            <w:rFonts w:asciiTheme="minorHAnsi" w:eastAsiaTheme="minorEastAsia" w:hAnsiTheme="minorHAnsi" w:cstheme="minorBidi"/>
            <w:sz w:val="22"/>
            <w:szCs w:val="22"/>
            <w:lang w:val="vi-VN"/>
          </w:rPr>
          <w:tab/>
        </w:r>
        <w:r w:rsidR="00C003C3" w:rsidRPr="00B85C99">
          <w:rPr>
            <w:rStyle w:val="Hyperlink"/>
            <w:bCs/>
            <w:color w:val="auto"/>
            <w:lang w:val="vi-VN"/>
          </w:rPr>
          <w:t>Tài liệu viện dẫn</w:t>
        </w:r>
        <w:r w:rsidR="00C003C3" w:rsidRPr="00B85C99">
          <w:rPr>
            <w:webHidden/>
            <w:lang w:val="vi-VN"/>
          </w:rPr>
          <w:tab/>
        </w:r>
        <w:r w:rsidR="00C003C3" w:rsidRPr="00B85C99">
          <w:rPr>
            <w:webHidden/>
            <w:lang w:val="vi-VN"/>
          </w:rPr>
          <w:fldChar w:fldCharType="begin"/>
        </w:r>
        <w:r w:rsidR="00C003C3" w:rsidRPr="00B85C99">
          <w:rPr>
            <w:webHidden/>
            <w:lang w:val="vi-VN"/>
          </w:rPr>
          <w:instrText xml:space="preserve"> PAGEREF _Toc29891384 \h </w:instrText>
        </w:r>
        <w:r w:rsidR="00C003C3" w:rsidRPr="00B85C99">
          <w:rPr>
            <w:webHidden/>
            <w:lang w:val="vi-VN"/>
          </w:rPr>
        </w:r>
        <w:r w:rsidR="00C003C3" w:rsidRPr="00B85C99">
          <w:rPr>
            <w:webHidden/>
            <w:lang w:val="vi-VN"/>
          </w:rPr>
          <w:fldChar w:fldCharType="separate"/>
        </w:r>
        <w:r w:rsidR="00A10C05">
          <w:rPr>
            <w:webHidden/>
            <w:lang w:val="vi-VN"/>
          </w:rPr>
          <w:t>5</w:t>
        </w:r>
        <w:r w:rsidR="00C003C3" w:rsidRPr="00B85C99">
          <w:rPr>
            <w:webHidden/>
            <w:lang w:val="vi-VN"/>
          </w:rPr>
          <w:fldChar w:fldCharType="end"/>
        </w:r>
      </w:hyperlink>
    </w:p>
    <w:p w14:paraId="7F10E39D" w14:textId="380093F6" w:rsidR="00C003C3" w:rsidRPr="00B85C99" w:rsidRDefault="00FE0399" w:rsidP="00BD3615">
      <w:pPr>
        <w:pStyle w:val="TOC2"/>
        <w:rPr>
          <w:rFonts w:asciiTheme="minorHAnsi" w:eastAsiaTheme="minorEastAsia" w:hAnsiTheme="minorHAnsi" w:cstheme="minorBidi"/>
          <w:sz w:val="22"/>
          <w:szCs w:val="22"/>
          <w:lang w:val="vi-VN"/>
        </w:rPr>
      </w:pPr>
      <w:hyperlink w:anchor="_Toc29891385" w:history="1">
        <w:r w:rsidR="00C003C3" w:rsidRPr="00B85C99">
          <w:rPr>
            <w:rStyle w:val="Hyperlink"/>
            <w:bCs/>
            <w:color w:val="auto"/>
            <w:lang w:val="vi-VN"/>
          </w:rPr>
          <w:t>1.4</w:t>
        </w:r>
        <w:r w:rsidR="00C003C3" w:rsidRPr="00B85C99">
          <w:rPr>
            <w:rFonts w:asciiTheme="minorHAnsi" w:eastAsiaTheme="minorEastAsia" w:hAnsiTheme="minorHAnsi" w:cstheme="minorBidi"/>
            <w:sz w:val="22"/>
            <w:szCs w:val="22"/>
            <w:lang w:val="vi-VN"/>
          </w:rPr>
          <w:tab/>
        </w:r>
        <w:r w:rsidR="00C003C3" w:rsidRPr="00B85C99">
          <w:rPr>
            <w:rStyle w:val="Hyperlink"/>
            <w:bCs/>
            <w:color w:val="auto"/>
            <w:lang w:val="vi-VN"/>
          </w:rPr>
          <w:t>Giải thích từ ngữ</w:t>
        </w:r>
        <w:r w:rsidR="00C003C3" w:rsidRPr="00B85C99">
          <w:rPr>
            <w:webHidden/>
            <w:lang w:val="vi-VN"/>
          </w:rPr>
          <w:tab/>
        </w:r>
        <w:r w:rsidR="00C003C3" w:rsidRPr="00B85C99">
          <w:rPr>
            <w:webHidden/>
            <w:lang w:val="vi-VN"/>
          </w:rPr>
          <w:fldChar w:fldCharType="begin"/>
        </w:r>
        <w:r w:rsidR="00C003C3" w:rsidRPr="00B85C99">
          <w:rPr>
            <w:webHidden/>
            <w:lang w:val="vi-VN"/>
          </w:rPr>
          <w:instrText xml:space="preserve"> PAGEREF _Toc29891385 \h </w:instrText>
        </w:r>
        <w:r w:rsidR="00C003C3" w:rsidRPr="00B85C99">
          <w:rPr>
            <w:webHidden/>
            <w:lang w:val="vi-VN"/>
          </w:rPr>
        </w:r>
        <w:r w:rsidR="00C003C3" w:rsidRPr="00B85C99">
          <w:rPr>
            <w:webHidden/>
            <w:lang w:val="vi-VN"/>
          </w:rPr>
          <w:fldChar w:fldCharType="separate"/>
        </w:r>
        <w:r w:rsidR="00A10C05">
          <w:rPr>
            <w:webHidden/>
            <w:lang w:val="vi-VN"/>
          </w:rPr>
          <w:t>5</w:t>
        </w:r>
        <w:r w:rsidR="00C003C3" w:rsidRPr="00B85C99">
          <w:rPr>
            <w:webHidden/>
            <w:lang w:val="vi-VN"/>
          </w:rPr>
          <w:fldChar w:fldCharType="end"/>
        </w:r>
      </w:hyperlink>
    </w:p>
    <w:p w14:paraId="45F8FA45" w14:textId="6CDEA4BA" w:rsidR="00C003C3" w:rsidRPr="00B85C99" w:rsidRDefault="00FE0399" w:rsidP="00BD3615">
      <w:pPr>
        <w:pStyle w:val="TOC2"/>
        <w:rPr>
          <w:rFonts w:asciiTheme="minorHAnsi" w:eastAsiaTheme="minorEastAsia" w:hAnsiTheme="minorHAnsi" w:cstheme="minorBidi"/>
          <w:sz w:val="22"/>
          <w:szCs w:val="22"/>
          <w:lang w:val="vi-VN"/>
        </w:rPr>
      </w:pPr>
      <w:hyperlink w:anchor="_Toc29891386" w:history="1">
        <w:r w:rsidR="00C003C3" w:rsidRPr="00B85C99">
          <w:rPr>
            <w:rStyle w:val="Hyperlink"/>
            <w:color w:val="auto"/>
            <w:lang w:val="vi-VN"/>
          </w:rPr>
          <w:t>1.5</w:t>
        </w:r>
        <w:r w:rsidR="00C003C3" w:rsidRPr="00B85C99">
          <w:rPr>
            <w:rFonts w:asciiTheme="minorHAnsi" w:eastAsiaTheme="minorEastAsia" w:hAnsiTheme="minorHAnsi" w:cstheme="minorBidi"/>
            <w:sz w:val="22"/>
            <w:szCs w:val="22"/>
            <w:lang w:val="vi-VN"/>
          </w:rPr>
          <w:tab/>
        </w:r>
        <w:r w:rsidR="00C003C3" w:rsidRPr="00B85C99">
          <w:rPr>
            <w:rStyle w:val="Hyperlink"/>
            <w:color w:val="auto"/>
            <w:lang w:val="vi-VN"/>
          </w:rPr>
          <w:t>Các chữ viết tắt</w:t>
        </w:r>
        <w:r w:rsidR="00C003C3" w:rsidRPr="00B85C99">
          <w:rPr>
            <w:webHidden/>
            <w:lang w:val="vi-VN"/>
          </w:rPr>
          <w:tab/>
        </w:r>
        <w:r w:rsidR="00C003C3" w:rsidRPr="00B85C99">
          <w:rPr>
            <w:webHidden/>
            <w:lang w:val="vi-VN"/>
          </w:rPr>
          <w:fldChar w:fldCharType="begin"/>
        </w:r>
        <w:r w:rsidR="00C003C3" w:rsidRPr="00B85C99">
          <w:rPr>
            <w:webHidden/>
            <w:lang w:val="vi-VN"/>
          </w:rPr>
          <w:instrText xml:space="preserve"> PAGEREF _Toc29891386 \h </w:instrText>
        </w:r>
        <w:r w:rsidR="00C003C3" w:rsidRPr="00B85C99">
          <w:rPr>
            <w:webHidden/>
            <w:lang w:val="vi-VN"/>
          </w:rPr>
        </w:r>
        <w:r w:rsidR="00C003C3" w:rsidRPr="00B85C99">
          <w:rPr>
            <w:webHidden/>
            <w:lang w:val="vi-VN"/>
          </w:rPr>
          <w:fldChar w:fldCharType="separate"/>
        </w:r>
        <w:r w:rsidR="00A10C05">
          <w:rPr>
            <w:webHidden/>
            <w:lang w:val="vi-VN"/>
          </w:rPr>
          <w:t>11</w:t>
        </w:r>
        <w:r w:rsidR="00C003C3" w:rsidRPr="00B85C99">
          <w:rPr>
            <w:webHidden/>
            <w:lang w:val="vi-VN"/>
          </w:rPr>
          <w:fldChar w:fldCharType="end"/>
        </w:r>
      </w:hyperlink>
    </w:p>
    <w:p w14:paraId="7BA5F9C3" w14:textId="407BDF31" w:rsidR="00C003C3" w:rsidRPr="00B85C99" w:rsidRDefault="00FE0399" w:rsidP="00C003C3">
      <w:pPr>
        <w:pStyle w:val="TOC1"/>
        <w:rPr>
          <w:rFonts w:asciiTheme="minorHAnsi" w:eastAsiaTheme="minorEastAsia" w:hAnsiTheme="minorHAnsi" w:cstheme="minorBidi"/>
          <w:noProof/>
        </w:rPr>
      </w:pPr>
      <w:hyperlink w:anchor="_Toc29891387" w:history="1">
        <w:r w:rsidR="00C003C3" w:rsidRPr="00B85C99">
          <w:rPr>
            <w:rStyle w:val="Hyperlink"/>
            <w:noProof/>
            <w:color w:val="auto"/>
          </w:rPr>
          <w:t>2.</w:t>
        </w:r>
        <w:r w:rsidR="00C003C3" w:rsidRPr="00B85C99">
          <w:rPr>
            <w:rFonts w:asciiTheme="minorHAnsi" w:eastAsiaTheme="minorEastAsia" w:hAnsiTheme="minorHAnsi" w:cstheme="minorBidi"/>
            <w:noProof/>
          </w:rPr>
          <w:tab/>
        </w:r>
        <w:r w:rsidR="00C003C3" w:rsidRPr="00B85C99">
          <w:rPr>
            <w:rStyle w:val="Hyperlink"/>
            <w:noProof/>
            <w:color w:val="auto"/>
          </w:rPr>
          <w:t>QUY ĐỊNH KỸ THUẬT</w:t>
        </w:r>
        <w:r w:rsidR="00C003C3" w:rsidRPr="00B85C99">
          <w:rPr>
            <w:noProof/>
            <w:webHidden/>
          </w:rPr>
          <w:tab/>
        </w:r>
        <w:r w:rsidR="00C003C3" w:rsidRPr="00B85C99">
          <w:rPr>
            <w:noProof/>
            <w:webHidden/>
          </w:rPr>
          <w:fldChar w:fldCharType="begin"/>
        </w:r>
        <w:r w:rsidR="00C003C3" w:rsidRPr="00B85C99">
          <w:rPr>
            <w:noProof/>
            <w:webHidden/>
          </w:rPr>
          <w:instrText xml:space="preserve"> PAGEREF _Toc29891387 \h </w:instrText>
        </w:r>
        <w:r w:rsidR="00C003C3" w:rsidRPr="00B85C99">
          <w:rPr>
            <w:noProof/>
            <w:webHidden/>
          </w:rPr>
        </w:r>
        <w:r w:rsidR="00C003C3" w:rsidRPr="00B85C99">
          <w:rPr>
            <w:noProof/>
            <w:webHidden/>
          </w:rPr>
          <w:fldChar w:fldCharType="separate"/>
        </w:r>
        <w:r w:rsidR="00A10C05">
          <w:rPr>
            <w:noProof/>
            <w:webHidden/>
          </w:rPr>
          <w:t>12</w:t>
        </w:r>
        <w:r w:rsidR="00C003C3" w:rsidRPr="00B85C99">
          <w:rPr>
            <w:noProof/>
            <w:webHidden/>
          </w:rPr>
          <w:fldChar w:fldCharType="end"/>
        </w:r>
      </w:hyperlink>
    </w:p>
    <w:p w14:paraId="296B9FBC" w14:textId="651C7AF7" w:rsidR="00C003C3" w:rsidRPr="00B85C99" w:rsidRDefault="00FE0399" w:rsidP="00BD3615">
      <w:pPr>
        <w:pStyle w:val="TOC2"/>
        <w:rPr>
          <w:rFonts w:asciiTheme="minorHAnsi" w:eastAsiaTheme="minorEastAsia" w:hAnsiTheme="minorHAnsi" w:cstheme="minorBidi"/>
          <w:sz w:val="22"/>
          <w:szCs w:val="22"/>
          <w:lang w:val="vi-VN"/>
        </w:rPr>
      </w:pPr>
      <w:hyperlink w:anchor="_Toc29891388" w:history="1">
        <w:r w:rsidR="00C003C3" w:rsidRPr="00B85C99">
          <w:rPr>
            <w:rStyle w:val="Hyperlink"/>
            <w:bCs/>
            <w:color w:val="auto"/>
            <w:lang w:val="vi-VN"/>
          </w:rPr>
          <w:t>2.1</w:t>
        </w:r>
        <w:r w:rsidR="00C003C3" w:rsidRPr="00B85C99">
          <w:rPr>
            <w:rFonts w:asciiTheme="minorHAnsi" w:eastAsiaTheme="minorEastAsia" w:hAnsiTheme="minorHAnsi" w:cstheme="minorBidi"/>
            <w:sz w:val="22"/>
            <w:szCs w:val="22"/>
            <w:lang w:val="vi-VN"/>
          </w:rPr>
          <w:tab/>
        </w:r>
        <w:r w:rsidR="00C003C3" w:rsidRPr="00B85C99">
          <w:rPr>
            <w:rStyle w:val="Hyperlink"/>
            <w:color w:val="auto"/>
            <w:lang w:val="vi-VN"/>
          </w:rPr>
          <w:t>Hệ thống đường dẫn điện và thiết bị điện</w:t>
        </w:r>
        <w:r w:rsidR="00C003C3" w:rsidRPr="00B85C99">
          <w:rPr>
            <w:webHidden/>
            <w:lang w:val="vi-VN"/>
          </w:rPr>
          <w:tab/>
        </w:r>
        <w:r w:rsidR="00C003C3" w:rsidRPr="00B85C99">
          <w:rPr>
            <w:webHidden/>
            <w:lang w:val="vi-VN"/>
          </w:rPr>
          <w:fldChar w:fldCharType="begin"/>
        </w:r>
        <w:r w:rsidR="00C003C3" w:rsidRPr="00B85C99">
          <w:rPr>
            <w:webHidden/>
            <w:lang w:val="vi-VN"/>
          </w:rPr>
          <w:instrText xml:space="preserve"> PAGEREF _Toc29891388 \h </w:instrText>
        </w:r>
        <w:r w:rsidR="00C003C3" w:rsidRPr="00B85C99">
          <w:rPr>
            <w:webHidden/>
            <w:lang w:val="vi-VN"/>
          </w:rPr>
        </w:r>
        <w:r w:rsidR="00C003C3" w:rsidRPr="00B85C99">
          <w:rPr>
            <w:webHidden/>
            <w:lang w:val="vi-VN"/>
          </w:rPr>
          <w:fldChar w:fldCharType="separate"/>
        </w:r>
        <w:r w:rsidR="00A10C05">
          <w:rPr>
            <w:webHidden/>
            <w:lang w:val="vi-VN"/>
          </w:rPr>
          <w:t>12</w:t>
        </w:r>
        <w:r w:rsidR="00C003C3" w:rsidRPr="00B85C99">
          <w:rPr>
            <w:webHidden/>
            <w:lang w:val="vi-VN"/>
          </w:rPr>
          <w:fldChar w:fldCharType="end"/>
        </w:r>
      </w:hyperlink>
    </w:p>
    <w:p w14:paraId="46616316" w14:textId="568C56E5" w:rsidR="00C003C3" w:rsidRPr="00B85C99" w:rsidRDefault="00FE0399" w:rsidP="00BD3615">
      <w:pPr>
        <w:pStyle w:val="TOC2"/>
        <w:rPr>
          <w:rFonts w:asciiTheme="minorHAnsi" w:eastAsiaTheme="minorEastAsia" w:hAnsiTheme="minorHAnsi" w:cstheme="minorBidi"/>
          <w:sz w:val="22"/>
          <w:szCs w:val="22"/>
          <w:lang w:val="vi-VN"/>
        </w:rPr>
      </w:pPr>
      <w:hyperlink w:anchor="_Toc29891391" w:history="1">
        <w:r w:rsidR="00C003C3" w:rsidRPr="00B85C99">
          <w:rPr>
            <w:rStyle w:val="Hyperlink"/>
            <w:color w:val="auto"/>
            <w:lang w:val="vi-VN"/>
          </w:rPr>
          <w:t>2.2</w:t>
        </w:r>
        <w:r w:rsidR="00C003C3" w:rsidRPr="00B85C99">
          <w:rPr>
            <w:rFonts w:asciiTheme="minorHAnsi" w:eastAsiaTheme="minorEastAsia" w:hAnsiTheme="minorHAnsi" w:cstheme="minorBidi"/>
            <w:sz w:val="22"/>
            <w:szCs w:val="22"/>
            <w:lang w:val="vi-VN"/>
          </w:rPr>
          <w:tab/>
        </w:r>
        <w:r w:rsidR="00C003C3" w:rsidRPr="00B85C99">
          <w:rPr>
            <w:rStyle w:val="Hyperlink"/>
            <w:color w:val="auto"/>
            <w:lang w:val="vi-VN"/>
          </w:rPr>
          <w:t>Hệ thống nối đất và dây dẫn bảo vệ</w:t>
        </w:r>
        <w:r w:rsidR="00C003C3" w:rsidRPr="00B85C99">
          <w:rPr>
            <w:webHidden/>
            <w:lang w:val="vi-VN"/>
          </w:rPr>
          <w:tab/>
        </w:r>
        <w:r w:rsidR="00C003C3" w:rsidRPr="00B85C99">
          <w:rPr>
            <w:webHidden/>
            <w:lang w:val="vi-VN"/>
          </w:rPr>
          <w:fldChar w:fldCharType="begin"/>
        </w:r>
        <w:r w:rsidR="00C003C3" w:rsidRPr="00B85C99">
          <w:rPr>
            <w:webHidden/>
            <w:lang w:val="vi-VN"/>
          </w:rPr>
          <w:instrText xml:space="preserve"> PAGEREF _Toc29891391 \h </w:instrText>
        </w:r>
        <w:r w:rsidR="00C003C3" w:rsidRPr="00B85C99">
          <w:rPr>
            <w:webHidden/>
            <w:lang w:val="vi-VN"/>
          </w:rPr>
        </w:r>
        <w:r w:rsidR="00C003C3" w:rsidRPr="00B85C99">
          <w:rPr>
            <w:webHidden/>
            <w:lang w:val="vi-VN"/>
          </w:rPr>
          <w:fldChar w:fldCharType="separate"/>
        </w:r>
        <w:r w:rsidR="00A10C05">
          <w:rPr>
            <w:webHidden/>
            <w:lang w:val="vi-VN"/>
          </w:rPr>
          <w:t>19</w:t>
        </w:r>
        <w:r w:rsidR="00C003C3" w:rsidRPr="00B85C99">
          <w:rPr>
            <w:webHidden/>
            <w:lang w:val="vi-VN"/>
          </w:rPr>
          <w:fldChar w:fldCharType="end"/>
        </w:r>
      </w:hyperlink>
    </w:p>
    <w:p w14:paraId="21232334" w14:textId="35D5A2DB" w:rsidR="00C003C3" w:rsidRPr="00B85C99" w:rsidRDefault="00FE0399" w:rsidP="00BD3615">
      <w:pPr>
        <w:pStyle w:val="TOC2"/>
        <w:rPr>
          <w:rFonts w:asciiTheme="minorHAnsi" w:eastAsiaTheme="minorEastAsia" w:hAnsiTheme="minorHAnsi" w:cstheme="minorBidi"/>
          <w:sz w:val="22"/>
          <w:szCs w:val="22"/>
          <w:lang w:val="vi-VN"/>
        </w:rPr>
      </w:pPr>
      <w:hyperlink w:anchor="_Toc29891392" w:history="1">
        <w:r w:rsidR="00C003C3" w:rsidRPr="00B85C99">
          <w:rPr>
            <w:rStyle w:val="Hyperlink"/>
            <w:color w:val="auto"/>
            <w:lang w:val="vi-VN"/>
          </w:rPr>
          <w:t>2.3</w:t>
        </w:r>
        <w:r w:rsidR="00C003C3" w:rsidRPr="00B85C99">
          <w:rPr>
            <w:rFonts w:asciiTheme="minorHAnsi" w:eastAsiaTheme="minorEastAsia" w:hAnsiTheme="minorHAnsi" w:cstheme="minorBidi"/>
            <w:sz w:val="22"/>
            <w:szCs w:val="22"/>
            <w:lang w:val="vi-VN"/>
          </w:rPr>
          <w:tab/>
        </w:r>
        <w:r w:rsidR="00C003C3" w:rsidRPr="00B85C99">
          <w:rPr>
            <w:rStyle w:val="Hyperlink"/>
            <w:color w:val="auto"/>
            <w:lang w:val="vi-VN"/>
          </w:rPr>
          <w:t>Cách ly, đóng cắt mạch điện và dịch vụ an toàn</w:t>
        </w:r>
        <w:r w:rsidR="00C003C3" w:rsidRPr="00B85C99">
          <w:rPr>
            <w:webHidden/>
            <w:lang w:val="vi-VN"/>
          </w:rPr>
          <w:tab/>
        </w:r>
        <w:r w:rsidR="00C003C3" w:rsidRPr="00B85C99">
          <w:rPr>
            <w:webHidden/>
            <w:lang w:val="vi-VN"/>
          </w:rPr>
          <w:fldChar w:fldCharType="begin"/>
        </w:r>
        <w:r w:rsidR="00C003C3" w:rsidRPr="00B85C99">
          <w:rPr>
            <w:webHidden/>
            <w:lang w:val="vi-VN"/>
          </w:rPr>
          <w:instrText xml:space="preserve"> PAGEREF _Toc29891392 \h </w:instrText>
        </w:r>
        <w:r w:rsidR="00C003C3" w:rsidRPr="00B85C99">
          <w:rPr>
            <w:webHidden/>
            <w:lang w:val="vi-VN"/>
          </w:rPr>
        </w:r>
        <w:r w:rsidR="00C003C3" w:rsidRPr="00B85C99">
          <w:rPr>
            <w:webHidden/>
            <w:lang w:val="vi-VN"/>
          </w:rPr>
          <w:fldChar w:fldCharType="separate"/>
        </w:r>
        <w:r w:rsidR="00A10C05">
          <w:rPr>
            <w:webHidden/>
            <w:lang w:val="vi-VN"/>
          </w:rPr>
          <w:t>22</w:t>
        </w:r>
        <w:r w:rsidR="00C003C3" w:rsidRPr="00B85C99">
          <w:rPr>
            <w:webHidden/>
            <w:lang w:val="vi-VN"/>
          </w:rPr>
          <w:fldChar w:fldCharType="end"/>
        </w:r>
      </w:hyperlink>
    </w:p>
    <w:p w14:paraId="5C0A3E0F" w14:textId="19FBD34E" w:rsidR="00C003C3" w:rsidRPr="00B85C99" w:rsidRDefault="00FE0399" w:rsidP="00BD3615">
      <w:pPr>
        <w:pStyle w:val="TOC2"/>
        <w:rPr>
          <w:rFonts w:asciiTheme="minorHAnsi" w:eastAsiaTheme="minorEastAsia" w:hAnsiTheme="minorHAnsi" w:cstheme="minorBidi"/>
          <w:sz w:val="22"/>
          <w:szCs w:val="22"/>
          <w:lang w:val="vi-VN"/>
        </w:rPr>
      </w:pPr>
      <w:hyperlink w:anchor="_Toc29891393" w:history="1">
        <w:r w:rsidR="00C003C3" w:rsidRPr="00B85C99">
          <w:rPr>
            <w:rStyle w:val="Hyperlink"/>
            <w:color w:val="auto"/>
            <w:lang w:val="vi-VN"/>
          </w:rPr>
          <w:t>2.4</w:t>
        </w:r>
        <w:r w:rsidR="00C003C3" w:rsidRPr="00B85C99">
          <w:rPr>
            <w:rFonts w:asciiTheme="minorHAnsi" w:eastAsiaTheme="minorEastAsia" w:hAnsiTheme="minorHAnsi" w:cstheme="minorBidi"/>
            <w:sz w:val="22"/>
            <w:szCs w:val="22"/>
            <w:lang w:val="vi-VN"/>
          </w:rPr>
          <w:tab/>
        </w:r>
        <w:r w:rsidR="00C003C3" w:rsidRPr="00B85C99">
          <w:rPr>
            <w:rStyle w:val="Hyperlink"/>
            <w:color w:val="auto"/>
            <w:lang w:val="vi-VN"/>
          </w:rPr>
          <w:t>Bảo vệ chống điện giật</w:t>
        </w:r>
        <w:r w:rsidR="00C003C3" w:rsidRPr="00B85C99">
          <w:rPr>
            <w:webHidden/>
            <w:lang w:val="vi-VN"/>
          </w:rPr>
          <w:tab/>
        </w:r>
        <w:r w:rsidR="00C003C3" w:rsidRPr="00B85C99">
          <w:rPr>
            <w:webHidden/>
            <w:lang w:val="vi-VN"/>
          </w:rPr>
          <w:fldChar w:fldCharType="begin"/>
        </w:r>
        <w:r w:rsidR="00C003C3" w:rsidRPr="00B85C99">
          <w:rPr>
            <w:webHidden/>
            <w:lang w:val="vi-VN"/>
          </w:rPr>
          <w:instrText xml:space="preserve"> PAGEREF _Toc29891393 \h </w:instrText>
        </w:r>
        <w:r w:rsidR="00C003C3" w:rsidRPr="00B85C99">
          <w:rPr>
            <w:webHidden/>
            <w:lang w:val="vi-VN"/>
          </w:rPr>
        </w:r>
        <w:r w:rsidR="00C003C3" w:rsidRPr="00B85C99">
          <w:rPr>
            <w:webHidden/>
            <w:lang w:val="vi-VN"/>
          </w:rPr>
          <w:fldChar w:fldCharType="separate"/>
        </w:r>
        <w:r w:rsidR="00A10C05">
          <w:rPr>
            <w:webHidden/>
            <w:lang w:val="vi-VN"/>
          </w:rPr>
          <w:t>27</w:t>
        </w:r>
        <w:r w:rsidR="00C003C3" w:rsidRPr="00B85C99">
          <w:rPr>
            <w:webHidden/>
            <w:lang w:val="vi-VN"/>
          </w:rPr>
          <w:fldChar w:fldCharType="end"/>
        </w:r>
      </w:hyperlink>
    </w:p>
    <w:p w14:paraId="0FFB99D2" w14:textId="4F6AA88C" w:rsidR="00C003C3" w:rsidRPr="00B85C99" w:rsidRDefault="00FE0399" w:rsidP="00BD3615">
      <w:pPr>
        <w:pStyle w:val="TOC2"/>
        <w:rPr>
          <w:rFonts w:asciiTheme="minorHAnsi" w:eastAsiaTheme="minorEastAsia" w:hAnsiTheme="minorHAnsi" w:cstheme="minorBidi"/>
          <w:sz w:val="22"/>
          <w:szCs w:val="22"/>
          <w:lang w:val="vi-VN"/>
        </w:rPr>
      </w:pPr>
      <w:hyperlink w:anchor="_Toc29891394" w:history="1">
        <w:r w:rsidR="00C003C3" w:rsidRPr="00B85C99">
          <w:rPr>
            <w:rStyle w:val="Hyperlink"/>
            <w:color w:val="auto"/>
            <w:lang w:val="vi-VN"/>
          </w:rPr>
          <w:t>2.5</w:t>
        </w:r>
        <w:r w:rsidR="00C003C3" w:rsidRPr="00B85C99">
          <w:rPr>
            <w:rFonts w:asciiTheme="minorHAnsi" w:eastAsiaTheme="minorEastAsia" w:hAnsiTheme="minorHAnsi" w:cstheme="minorBidi"/>
            <w:sz w:val="22"/>
            <w:szCs w:val="22"/>
            <w:lang w:val="vi-VN"/>
          </w:rPr>
          <w:tab/>
        </w:r>
        <w:r w:rsidR="00C003C3" w:rsidRPr="00B85C99">
          <w:rPr>
            <w:rStyle w:val="Hyperlink"/>
            <w:color w:val="auto"/>
            <w:lang w:val="vi-VN"/>
          </w:rPr>
          <w:t>Bảo vệ chống tác động nhiệt</w:t>
        </w:r>
        <w:r w:rsidR="00C003C3" w:rsidRPr="00B85C99">
          <w:rPr>
            <w:webHidden/>
            <w:lang w:val="vi-VN"/>
          </w:rPr>
          <w:tab/>
        </w:r>
        <w:r w:rsidR="00C003C3" w:rsidRPr="00B85C99">
          <w:rPr>
            <w:webHidden/>
            <w:lang w:val="vi-VN"/>
          </w:rPr>
          <w:fldChar w:fldCharType="begin"/>
        </w:r>
        <w:r w:rsidR="00C003C3" w:rsidRPr="00B85C99">
          <w:rPr>
            <w:webHidden/>
            <w:lang w:val="vi-VN"/>
          </w:rPr>
          <w:instrText xml:space="preserve"> PAGEREF _Toc29891394 \h </w:instrText>
        </w:r>
        <w:r w:rsidR="00C003C3" w:rsidRPr="00B85C99">
          <w:rPr>
            <w:webHidden/>
            <w:lang w:val="vi-VN"/>
          </w:rPr>
        </w:r>
        <w:r w:rsidR="00C003C3" w:rsidRPr="00B85C99">
          <w:rPr>
            <w:webHidden/>
            <w:lang w:val="vi-VN"/>
          </w:rPr>
          <w:fldChar w:fldCharType="separate"/>
        </w:r>
        <w:r w:rsidR="00A10C05">
          <w:rPr>
            <w:webHidden/>
            <w:lang w:val="vi-VN"/>
          </w:rPr>
          <w:t>30</w:t>
        </w:r>
        <w:r w:rsidR="00C003C3" w:rsidRPr="00B85C99">
          <w:rPr>
            <w:webHidden/>
            <w:lang w:val="vi-VN"/>
          </w:rPr>
          <w:fldChar w:fldCharType="end"/>
        </w:r>
      </w:hyperlink>
    </w:p>
    <w:p w14:paraId="4248D4FF" w14:textId="6B1D22CD" w:rsidR="00C003C3" w:rsidRPr="00B85C99" w:rsidRDefault="00FE0399" w:rsidP="00BD3615">
      <w:pPr>
        <w:pStyle w:val="TOC2"/>
        <w:rPr>
          <w:rFonts w:asciiTheme="minorHAnsi" w:eastAsiaTheme="minorEastAsia" w:hAnsiTheme="minorHAnsi" w:cstheme="minorBidi"/>
          <w:sz w:val="22"/>
          <w:szCs w:val="22"/>
          <w:lang w:val="vi-VN"/>
        </w:rPr>
      </w:pPr>
      <w:hyperlink w:anchor="_Toc29891395" w:history="1">
        <w:r w:rsidR="00C003C3" w:rsidRPr="00B85C99">
          <w:rPr>
            <w:rStyle w:val="Hyperlink"/>
            <w:color w:val="auto"/>
            <w:lang w:val="vi-VN"/>
          </w:rPr>
          <w:t>2.6</w:t>
        </w:r>
        <w:r w:rsidR="00C003C3" w:rsidRPr="00B85C99">
          <w:rPr>
            <w:rFonts w:asciiTheme="minorHAnsi" w:eastAsiaTheme="minorEastAsia" w:hAnsiTheme="minorHAnsi" w:cstheme="minorBidi"/>
            <w:sz w:val="22"/>
            <w:szCs w:val="22"/>
            <w:lang w:val="vi-VN"/>
          </w:rPr>
          <w:tab/>
        </w:r>
        <w:r w:rsidR="00C003C3" w:rsidRPr="00B85C99">
          <w:rPr>
            <w:rStyle w:val="Hyperlink"/>
            <w:color w:val="auto"/>
            <w:lang w:val="vi-VN"/>
          </w:rPr>
          <w:t>Bảo vệ chống quá dòng điện</w:t>
        </w:r>
        <w:r w:rsidR="00C003C3" w:rsidRPr="00B85C99">
          <w:rPr>
            <w:webHidden/>
            <w:lang w:val="vi-VN"/>
          </w:rPr>
          <w:tab/>
        </w:r>
        <w:r w:rsidR="00C003C3" w:rsidRPr="00B85C99">
          <w:rPr>
            <w:webHidden/>
            <w:lang w:val="vi-VN"/>
          </w:rPr>
          <w:fldChar w:fldCharType="begin"/>
        </w:r>
        <w:r w:rsidR="00C003C3" w:rsidRPr="00B85C99">
          <w:rPr>
            <w:webHidden/>
            <w:lang w:val="vi-VN"/>
          </w:rPr>
          <w:instrText xml:space="preserve"> PAGEREF _Toc29891395 \h </w:instrText>
        </w:r>
        <w:r w:rsidR="00C003C3" w:rsidRPr="00B85C99">
          <w:rPr>
            <w:webHidden/>
            <w:lang w:val="vi-VN"/>
          </w:rPr>
        </w:r>
        <w:r w:rsidR="00C003C3" w:rsidRPr="00B85C99">
          <w:rPr>
            <w:webHidden/>
            <w:lang w:val="vi-VN"/>
          </w:rPr>
          <w:fldChar w:fldCharType="separate"/>
        </w:r>
        <w:r w:rsidR="00A10C05">
          <w:rPr>
            <w:webHidden/>
            <w:lang w:val="vi-VN"/>
          </w:rPr>
          <w:t>34</w:t>
        </w:r>
        <w:r w:rsidR="00C003C3" w:rsidRPr="00B85C99">
          <w:rPr>
            <w:webHidden/>
            <w:lang w:val="vi-VN"/>
          </w:rPr>
          <w:fldChar w:fldCharType="end"/>
        </w:r>
      </w:hyperlink>
    </w:p>
    <w:p w14:paraId="7F200DF4" w14:textId="717A86C8" w:rsidR="00C003C3" w:rsidRPr="00B85C99" w:rsidRDefault="00FE0399" w:rsidP="00BD3615">
      <w:pPr>
        <w:pStyle w:val="TOC2"/>
        <w:rPr>
          <w:rFonts w:asciiTheme="minorHAnsi" w:eastAsiaTheme="minorEastAsia" w:hAnsiTheme="minorHAnsi" w:cstheme="minorBidi"/>
          <w:sz w:val="22"/>
          <w:szCs w:val="22"/>
          <w:lang w:val="vi-VN"/>
        </w:rPr>
      </w:pPr>
      <w:hyperlink w:anchor="_Toc29891396" w:history="1">
        <w:r w:rsidR="00C003C3" w:rsidRPr="00B85C99">
          <w:rPr>
            <w:rStyle w:val="Hyperlink"/>
            <w:color w:val="auto"/>
            <w:lang w:val="vi-VN"/>
          </w:rPr>
          <w:t>2.7</w:t>
        </w:r>
        <w:r w:rsidR="00C003C3" w:rsidRPr="00B85C99">
          <w:rPr>
            <w:rFonts w:asciiTheme="minorHAnsi" w:eastAsiaTheme="minorEastAsia" w:hAnsiTheme="minorHAnsi" w:cstheme="minorBidi"/>
            <w:sz w:val="22"/>
            <w:szCs w:val="22"/>
            <w:lang w:val="vi-VN"/>
          </w:rPr>
          <w:tab/>
        </w:r>
        <w:r w:rsidR="00C003C3" w:rsidRPr="00B85C99">
          <w:rPr>
            <w:rStyle w:val="Hyperlink"/>
            <w:color w:val="auto"/>
            <w:lang w:val="vi-VN"/>
          </w:rPr>
          <w:t>Bảo vệ chống nhiễu điện áp và nhiễu điện từ</w:t>
        </w:r>
        <w:r w:rsidR="00C003C3" w:rsidRPr="00B85C99">
          <w:rPr>
            <w:webHidden/>
            <w:lang w:val="vi-VN"/>
          </w:rPr>
          <w:tab/>
        </w:r>
        <w:r w:rsidR="00C003C3" w:rsidRPr="00B85C99">
          <w:rPr>
            <w:webHidden/>
            <w:lang w:val="vi-VN"/>
          </w:rPr>
          <w:fldChar w:fldCharType="begin"/>
        </w:r>
        <w:r w:rsidR="00C003C3" w:rsidRPr="00B85C99">
          <w:rPr>
            <w:webHidden/>
            <w:lang w:val="vi-VN"/>
          </w:rPr>
          <w:instrText xml:space="preserve"> PAGEREF _Toc29891396 \h </w:instrText>
        </w:r>
        <w:r w:rsidR="00C003C3" w:rsidRPr="00B85C99">
          <w:rPr>
            <w:webHidden/>
            <w:lang w:val="vi-VN"/>
          </w:rPr>
        </w:r>
        <w:r w:rsidR="00C003C3" w:rsidRPr="00B85C99">
          <w:rPr>
            <w:webHidden/>
            <w:lang w:val="vi-VN"/>
          </w:rPr>
          <w:fldChar w:fldCharType="separate"/>
        </w:r>
        <w:r w:rsidR="00A10C05">
          <w:rPr>
            <w:webHidden/>
            <w:lang w:val="vi-VN"/>
          </w:rPr>
          <w:t>37</w:t>
        </w:r>
        <w:r w:rsidR="00C003C3" w:rsidRPr="00B85C99">
          <w:rPr>
            <w:webHidden/>
            <w:lang w:val="vi-VN"/>
          </w:rPr>
          <w:fldChar w:fldCharType="end"/>
        </w:r>
      </w:hyperlink>
    </w:p>
    <w:p w14:paraId="0BC4493F" w14:textId="60CF8DB5" w:rsidR="00C003C3" w:rsidRPr="00B85C99" w:rsidRDefault="00FE0399" w:rsidP="00BD3615">
      <w:pPr>
        <w:pStyle w:val="TOC2"/>
        <w:rPr>
          <w:rFonts w:asciiTheme="minorHAnsi" w:eastAsiaTheme="minorEastAsia" w:hAnsiTheme="minorHAnsi" w:cstheme="minorBidi"/>
          <w:sz w:val="22"/>
          <w:szCs w:val="22"/>
          <w:lang w:val="vi-VN"/>
        </w:rPr>
      </w:pPr>
      <w:hyperlink w:anchor="_Toc29891397" w:history="1">
        <w:r w:rsidR="00C003C3" w:rsidRPr="00B85C99">
          <w:rPr>
            <w:rStyle w:val="Hyperlink"/>
            <w:color w:val="auto"/>
            <w:lang w:val="vi-VN"/>
          </w:rPr>
          <w:t>2.8</w:t>
        </w:r>
        <w:r w:rsidR="00C003C3" w:rsidRPr="00B85C99">
          <w:rPr>
            <w:rFonts w:asciiTheme="minorHAnsi" w:eastAsiaTheme="minorEastAsia" w:hAnsiTheme="minorHAnsi" w:cstheme="minorBidi"/>
            <w:sz w:val="22"/>
            <w:szCs w:val="22"/>
            <w:lang w:val="vi-VN"/>
          </w:rPr>
          <w:tab/>
        </w:r>
        <w:r w:rsidR="00C003C3" w:rsidRPr="00B85C99">
          <w:rPr>
            <w:rStyle w:val="Hyperlink"/>
            <w:color w:val="auto"/>
            <w:lang w:val="vi-VN"/>
          </w:rPr>
          <w:t>Bảo vệ chống sét</w:t>
        </w:r>
        <w:r w:rsidR="00C003C3" w:rsidRPr="00B85C99">
          <w:rPr>
            <w:webHidden/>
            <w:lang w:val="vi-VN"/>
          </w:rPr>
          <w:tab/>
        </w:r>
        <w:r w:rsidR="00C003C3" w:rsidRPr="00B85C99">
          <w:rPr>
            <w:webHidden/>
            <w:lang w:val="vi-VN"/>
          </w:rPr>
          <w:fldChar w:fldCharType="begin"/>
        </w:r>
        <w:r w:rsidR="00C003C3" w:rsidRPr="00B85C99">
          <w:rPr>
            <w:webHidden/>
            <w:lang w:val="vi-VN"/>
          </w:rPr>
          <w:instrText xml:space="preserve"> PAGEREF _Toc29891397 \h </w:instrText>
        </w:r>
        <w:r w:rsidR="00C003C3" w:rsidRPr="00B85C99">
          <w:rPr>
            <w:webHidden/>
            <w:lang w:val="vi-VN"/>
          </w:rPr>
        </w:r>
        <w:r w:rsidR="00C003C3" w:rsidRPr="00B85C99">
          <w:rPr>
            <w:webHidden/>
            <w:lang w:val="vi-VN"/>
          </w:rPr>
          <w:fldChar w:fldCharType="separate"/>
        </w:r>
        <w:r w:rsidR="00A10C05">
          <w:rPr>
            <w:webHidden/>
            <w:lang w:val="vi-VN"/>
          </w:rPr>
          <w:t>39</w:t>
        </w:r>
        <w:r w:rsidR="00C003C3" w:rsidRPr="00B85C99">
          <w:rPr>
            <w:webHidden/>
            <w:lang w:val="vi-VN"/>
          </w:rPr>
          <w:fldChar w:fldCharType="end"/>
        </w:r>
      </w:hyperlink>
    </w:p>
    <w:p w14:paraId="043AB641" w14:textId="5ABBCB39" w:rsidR="00C003C3" w:rsidRPr="00B85C99" w:rsidRDefault="00FE0399" w:rsidP="00BD3615">
      <w:pPr>
        <w:pStyle w:val="TOC2"/>
        <w:rPr>
          <w:rFonts w:asciiTheme="minorHAnsi" w:eastAsiaTheme="minorEastAsia" w:hAnsiTheme="minorHAnsi" w:cstheme="minorBidi"/>
          <w:sz w:val="22"/>
          <w:szCs w:val="22"/>
          <w:lang w:val="vi-VN"/>
        </w:rPr>
      </w:pPr>
      <w:hyperlink w:anchor="_Toc29891398" w:history="1">
        <w:r w:rsidR="00C003C3" w:rsidRPr="00B85C99">
          <w:rPr>
            <w:rStyle w:val="Hyperlink"/>
            <w:color w:val="auto"/>
            <w:lang w:val="vi-VN"/>
          </w:rPr>
          <w:t>2.9</w:t>
        </w:r>
        <w:r w:rsidR="00C003C3" w:rsidRPr="00B85C99">
          <w:rPr>
            <w:rFonts w:asciiTheme="minorHAnsi" w:eastAsiaTheme="minorEastAsia" w:hAnsiTheme="minorHAnsi" w:cstheme="minorBidi"/>
            <w:sz w:val="22"/>
            <w:szCs w:val="22"/>
            <w:lang w:val="vi-VN"/>
          </w:rPr>
          <w:tab/>
        </w:r>
        <w:r w:rsidR="00C003C3" w:rsidRPr="00B85C99">
          <w:rPr>
            <w:rStyle w:val="Hyperlink"/>
            <w:color w:val="auto"/>
            <w:lang w:val="vi-VN"/>
          </w:rPr>
          <w:t>Đấu nối các nguồn điện riêng</w:t>
        </w:r>
        <w:r w:rsidR="00C003C3" w:rsidRPr="00B85C99">
          <w:rPr>
            <w:webHidden/>
            <w:lang w:val="vi-VN"/>
          </w:rPr>
          <w:tab/>
        </w:r>
        <w:r w:rsidR="00C003C3" w:rsidRPr="00B85C99">
          <w:rPr>
            <w:webHidden/>
            <w:lang w:val="vi-VN"/>
          </w:rPr>
          <w:fldChar w:fldCharType="begin"/>
        </w:r>
        <w:r w:rsidR="00C003C3" w:rsidRPr="00B85C99">
          <w:rPr>
            <w:webHidden/>
            <w:lang w:val="vi-VN"/>
          </w:rPr>
          <w:instrText xml:space="preserve"> PAGEREF _Toc29891398 \h </w:instrText>
        </w:r>
        <w:r w:rsidR="00C003C3" w:rsidRPr="00B85C99">
          <w:rPr>
            <w:webHidden/>
            <w:lang w:val="vi-VN"/>
          </w:rPr>
        </w:r>
        <w:r w:rsidR="00C003C3" w:rsidRPr="00B85C99">
          <w:rPr>
            <w:webHidden/>
            <w:lang w:val="vi-VN"/>
          </w:rPr>
          <w:fldChar w:fldCharType="separate"/>
        </w:r>
        <w:r w:rsidR="00A10C05">
          <w:rPr>
            <w:webHidden/>
            <w:lang w:val="vi-VN"/>
          </w:rPr>
          <w:t>41</w:t>
        </w:r>
        <w:r w:rsidR="00C003C3" w:rsidRPr="00B85C99">
          <w:rPr>
            <w:webHidden/>
            <w:lang w:val="vi-VN"/>
          </w:rPr>
          <w:fldChar w:fldCharType="end"/>
        </w:r>
      </w:hyperlink>
    </w:p>
    <w:p w14:paraId="5B6E9036" w14:textId="77F64DAC" w:rsidR="00C003C3" w:rsidRPr="00B85C99" w:rsidRDefault="00FE0399" w:rsidP="00BD3615">
      <w:pPr>
        <w:pStyle w:val="TOC2"/>
        <w:rPr>
          <w:rFonts w:asciiTheme="minorHAnsi" w:eastAsiaTheme="minorEastAsia" w:hAnsiTheme="minorHAnsi" w:cstheme="minorBidi"/>
          <w:sz w:val="22"/>
          <w:szCs w:val="22"/>
          <w:lang w:val="vi-VN"/>
        </w:rPr>
      </w:pPr>
      <w:hyperlink w:anchor="_Toc29891399" w:history="1">
        <w:r w:rsidR="00C003C3" w:rsidRPr="005238EB">
          <w:rPr>
            <w:rStyle w:val="Hyperlink"/>
            <w:color w:val="auto"/>
            <w:u w:val="none"/>
            <w:lang w:val="vi-VN"/>
          </w:rPr>
          <w:t>2</w:t>
        </w:r>
        <w:r w:rsidR="00C003C3" w:rsidRPr="00B85C99">
          <w:rPr>
            <w:rStyle w:val="Hyperlink"/>
            <w:color w:val="auto"/>
            <w:lang w:val="vi-VN"/>
          </w:rPr>
          <w:t>.10</w:t>
        </w:r>
        <w:r w:rsidR="00C003C3" w:rsidRPr="00B85C99">
          <w:rPr>
            <w:rFonts w:asciiTheme="minorHAnsi" w:eastAsiaTheme="minorEastAsia" w:hAnsiTheme="minorHAnsi" w:cstheme="minorBidi"/>
            <w:sz w:val="22"/>
            <w:szCs w:val="22"/>
            <w:lang w:val="vi-VN"/>
          </w:rPr>
          <w:tab/>
        </w:r>
        <w:r w:rsidR="00C003C3" w:rsidRPr="00B85C99">
          <w:rPr>
            <w:rStyle w:val="Hyperlink"/>
            <w:color w:val="auto"/>
            <w:lang w:val="vi-VN"/>
          </w:rPr>
          <w:t>Trang bị điện trong các khu vực đặc biệt</w:t>
        </w:r>
        <w:r w:rsidR="00C003C3" w:rsidRPr="00B85C99">
          <w:rPr>
            <w:webHidden/>
            <w:lang w:val="vi-VN"/>
          </w:rPr>
          <w:tab/>
        </w:r>
        <w:r w:rsidR="00C003C3" w:rsidRPr="00B85C99">
          <w:rPr>
            <w:webHidden/>
            <w:lang w:val="vi-VN"/>
          </w:rPr>
          <w:fldChar w:fldCharType="begin"/>
        </w:r>
        <w:r w:rsidR="00C003C3" w:rsidRPr="00B85C99">
          <w:rPr>
            <w:webHidden/>
            <w:lang w:val="vi-VN"/>
          </w:rPr>
          <w:instrText xml:space="preserve"> PAGEREF _Toc29891399 \h </w:instrText>
        </w:r>
        <w:r w:rsidR="00C003C3" w:rsidRPr="00B85C99">
          <w:rPr>
            <w:webHidden/>
            <w:lang w:val="vi-VN"/>
          </w:rPr>
        </w:r>
        <w:r w:rsidR="00C003C3" w:rsidRPr="00B85C99">
          <w:rPr>
            <w:webHidden/>
            <w:lang w:val="vi-VN"/>
          </w:rPr>
          <w:fldChar w:fldCharType="separate"/>
        </w:r>
        <w:r w:rsidR="00A10C05">
          <w:rPr>
            <w:webHidden/>
            <w:lang w:val="vi-VN"/>
          </w:rPr>
          <w:t>42</w:t>
        </w:r>
        <w:r w:rsidR="00C003C3" w:rsidRPr="00B85C99">
          <w:rPr>
            <w:webHidden/>
            <w:lang w:val="vi-VN"/>
          </w:rPr>
          <w:fldChar w:fldCharType="end"/>
        </w:r>
      </w:hyperlink>
    </w:p>
    <w:p w14:paraId="3B9F5517" w14:textId="32EB1F8C" w:rsidR="00C003C3" w:rsidRPr="00B85C99" w:rsidRDefault="00FE0399" w:rsidP="00C003C3">
      <w:pPr>
        <w:pStyle w:val="TOC1"/>
        <w:rPr>
          <w:rFonts w:asciiTheme="minorHAnsi" w:eastAsiaTheme="minorEastAsia" w:hAnsiTheme="minorHAnsi" w:cstheme="minorBidi"/>
          <w:noProof/>
        </w:rPr>
      </w:pPr>
      <w:hyperlink w:anchor="_Toc29891400" w:history="1">
        <w:r w:rsidR="00C003C3" w:rsidRPr="00B85C99">
          <w:rPr>
            <w:rStyle w:val="Hyperlink"/>
            <w:noProof/>
            <w:color w:val="auto"/>
          </w:rPr>
          <w:t>3.</w:t>
        </w:r>
        <w:r w:rsidR="00C003C3" w:rsidRPr="00B85C99">
          <w:rPr>
            <w:rFonts w:asciiTheme="minorHAnsi" w:eastAsiaTheme="minorEastAsia" w:hAnsiTheme="minorHAnsi" w:cstheme="minorBidi"/>
            <w:noProof/>
          </w:rPr>
          <w:tab/>
        </w:r>
        <w:r w:rsidR="00C003C3" w:rsidRPr="00B85C99">
          <w:rPr>
            <w:rStyle w:val="Hyperlink"/>
            <w:noProof/>
            <w:color w:val="auto"/>
          </w:rPr>
          <w:t>QUY ĐỊNH VỀ KIỂM TRA</w:t>
        </w:r>
        <w:r w:rsidR="00C003C3" w:rsidRPr="00B85C99">
          <w:rPr>
            <w:noProof/>
            <w:webHidden/>
          </w:rPr>
          <w:tab/>
        </w:r>
        <w:r w:rsidR="00C003C3" w:rsidRPr="00B85C99">
          <w:rPr>
            <w:noProof/>
            <w:webHidden/>
          </w:rPr>
          <w:fldChar w:fldCharType="begin"/>
        </w:r>
        <w:r w:rsidR="00C003C3" w:rsidRPr="00B85C99">
          <w:rPr>
            <w:noProof/>
            <w:webHidden/>
          </w:rPr>
          <w:instrText xml:space="preserve"> PAGEREF _Toc29891400 \h </w:instrText>
        </w:r>
        <w:r w:rsidR="00C003C3" w:rsidRPr="00B85C99">
          <w:rPr>
            <w:noProof/>
            <w:webHidden/>
          </w:rPr>
        </w:r>
        <w:r w:rsidR="00C003C3" w:rsidRPr="00B85C99">
          <w:rPr>
            <w:noProof/>
            <w:webHidden/>
          </w:rPr>
          <w:fldChar w:fldCharType="separate"/>
        </w:r>
        <w:r w:rsidR="00A10C05">
          <w:rPr>
            <w:noProof/>
            <w:webHidden/>
          </w:rPr>
          <w:t>51</w:t>
        </w:r>
        <w:r w:rsidR="00C003C3" w:rsidRPr="00B85C99">
          <w:rPr>
            <w:noProof/>
            <w:webHidden/>
          </w:rPr>
          <w:fldChar w:fldCharType="end"/>
        </w:r>
      </w:hyperlink>
    </w:p>
    <w:p w14:paraId="6A90154A" w14:textId="2E8492E6" w:rsidR="00C003C3" w:rsidRPr="00B85C99" w:rsidRDefault="00FE0399" w:rsidP="00BD3615">
      <w:pPr>
        <w:pStyle w:val="TOC2"/>
        <w:rPr>
          <w:rFonts w:asciiTheme="minorHAnsi" w:eastAsiaTheme="minorEastAsia" w:hAnsiTheme="minorHAnsi" w:cstheme="minorBidi"/>
          <w:sz w:val="22"/>
          <w:szCs w:val="22"/>
          <w:lang w:val="vi-VN"/>
        </w:rPr>
      </w:pPr>
      <w:hyperlink w:anchor="_Toc29891401" w:history="1">
        <w:r w:rsidR="00C003C3" w:rsidRPr="00B85C99">
          <w:rPr>
            <w:rStyle w:val="Hyperlink"/>
            <w:color w:val="auto"/>
            <w:lang w:val="vi-VN"/>
          </w:rPr>
          <w:t>3.1</w:t>
        </w:r>
        <w:r w:rsidR="00C003C3" w:rsidRPr="00B85C99">
          <w:rPr>
            <w:rFonts w:asciiTheme="minorHAnsi" w:eastAsiaTheme="minorEastAsia" w:hAnsiTheme="minorHAnsi" w:cstheme="minorBidi"/>
            <w:sz w:val="22"/>
            <w:szCs w:val="22"/>
            <w:lang w:val="vi-VN"/>
          </w:rPr>
          <w:tab/>
        </w:r>
        <w:r w:rsidR="00C003C3" w:rsidRPr="00B85C99">
          <w:rPr>
            <w:rStyle w:val="Hyperlink"/>
            <w:color w:val="auto"/>
            <w:lang w:val="vi-VN"/>
          </w:rPr>
          <w:t>Các yêu cầu chung</w:t>
        </w:r>
        <w:r w:rsidR="00C003C3" w:rsidRPr="00B85C99">
          <w:rPr>
            <w:webHidden/>
            <w:lang w:val="vi-VN"/>
          </w:rPr>
          <w:tab/>
        </w:r>
        <w:r w:rsidR="00C003C3" w:rsidRPr="00B85C99">
          <w:rPr>
            <w:webHidden/>
            <w:lang w:val="vi-VN"/>
          </w:rPr>
          <w:fldChar w:fldCharType="begin"/>
        </w:r>
        <w:r w:rsidR="00C003C3" w:rsidRPr="00B85C99">
          <w:rPr>
            <w:webHidden/>
            <w:lang w:val="vi-VN"/>
          </w:rPr>
          <w:instrText xml:space="preserve"> PAGEREF _Toc29891401 \h </w:instrText>
        </w:r>
        <w:r w:rsidR="00C003C3" w:rsidRPr="00B85C99">
          <w:rPr>
            <w:webHidden/>
            <w:lang w:val="vi-VN"/>
          </w:rPr>
        </w:r>
        <w:r w:rsidR="00C003C3" w:rsidRPr="00B85C99">
          <w:rPr>
            <w:webHidden/>
            <w:lang w:val="vi-VN"/>
          </w:rPr>
          <w:fldChar w:fldCharType="separate"/>
        </w:r>
        <w:r w:rsidR="00A10C05">
          <w:rPr>
            <w:webHidden/>
            <w:lang w:val="vi-VN"/>
          </w:rPr>
          <w:t>51</w:t>
        </w:r>
        <w:r w:rsidR="00C003C3" w:rsidRPr="00B85C99">
          <w:rPr>
            <w:webHidden/>
            <w:lang w:val="vi-VN"/>
          </w:rPr>
          <w:fldChar w:fldCharType="end"/>
        </w:r>
      </w:hyperlink>
    </w:p>
    <w:p w14:paraId="348DB218" w14:textId="517B99AC" w:rsidR="00C003C3" w:rsidRPr="00B85C99" w:rsidRDefault="00FE0399" w:rsidP="00BD3615">
      <w:pPr>
        <w:pStyle w:val="TOC2"/>
        <w:rPr>
          <w:rFonts w:asciiTheme="minorHAnsi" w:eastAsiaTheme="minorEastAsia" w:hAnsiTheme="minorHAnsi" w:cstheme="minorBidi"/>
          <w:sz w:val="22"/>
          <w:szCs w:val="22"/>
          <w:lang w:val="vi-VN"/>
        </w:rPr>
      </w:pPr>
      <w:hyperlink w:anchor="_Toc29891402" w:history="1">
        <w:r w:rsidR="00C003C3" w:rsidRPr="00B85C99">
          <w:rPr>
            <w:rStyle w:val="Hyperlink"/>
            <w:color w:val="auto"/>
            <w:lang w:val="vi-VN"/>
          </w:rPr>
          <w:t>3.2</w:t>
        </w:r>
        <w:r w:rsidR="00C003C3" w:rsidRPr="00B85C99">
          <w:rPr>
            <w:rFonts w:asciiTheme="minorHAnsi" w:eastAsiaTheme="minorEastAsia" w:hAnsiTheme="minorHAnsi" w:cstheme="minorBidi"/>
            <w:sz w:val="22"/>
            <w:szCs w:val="22"/>
            <w:lang w:val="vi-VN"/>
          </w:rPr>
          <w:tab/>
        </w:r>
        <w:r w:rsidR="00C003C3" w:rsidRPr="00B85C99">
          <w:rPr>
            <w:rStyle w:val="Hyperlink"/>
            <w:color w:val="auto"/>
            <w:lang w:val="vi-VN"/>
          </w:rPr>
          <w:t>Yêu cầu đối với kiểm tra trực quan lần đầu trước khi nghiệm thu đưa vào sử dụng</w:t>
        </w:r>
        <w:r w:rsidR="00C003C3" w:rsidRPr="00B85C99">
          <w:rPr>
            <w:webHidden/>
            <w:lang w:val="vi-VN"/>
          </w:rPr>
          <w:tab/>
        </w:r>
        <w:r w:rsidR="00C003C3" w:rsidRPr="00B85C99">
          <w:rPr>
            <w:webHidden/>
            <w:lang w:val="vi-VN"/>
          </w:rPr>
          <w:fldChar w:fldCharType="begin"/>
        </w:r>
        <w:r w:rsidR="00C003C3" w:rsidRPr="00B85C99">
          <w:rPr>
            <w:webHidden/>
            <w:lang w:val="vi-VN"/>
          </w:rPr>
          <w:instrText xml:space="preserve"> PAGEREF _Toc29891402 \h </w:instrText>
        </w:r>
        <w:r w:rsidR="00C003C3" w:rsidRPr="00B85C99">
          <w:rPr>
            <w:webHidden/>
            <w:lang w:val="vi-VN"/>
          </w:rPr>
        </w:r>
        <w:r w:rsidR="00C003C3" w:rsidRPr="00B85C99">
          <w:rPr>
            <w:webHidden/>
            <w:lang w:val="vi-VN"/>
          </w:rPr>
          <w:fldChar w:fldCharType="separate"/>
        </w:r>
        <w:r w:rsidR="00A10C05">
          <w:rPr>
            <w:webHidden/>
            <w:lang w:val="vi-VN"/>
          </w:rPr>
          <w:t>51</w:t>
        </w:r>
        <w:r w:rsidR="00C003C3" w:rsidRPr="00B85C99">
          <w:rPr>
            <w:webHidden/>
            <w:lang w:val="vi-VN"/>
          </w:rPr>
          <w:fldChar w:fldCharType="end"/>
        </w:r>
      </w:hyperlink>
    </w:p>
    <w:p w14:paraId="3AF60003" w14:textId="1475B7A4" w:rsidR="00C003C3" w:rsidRPr="00B85C99" w:rsidRDefault="00FE0399" w:rsidP="00BD3615">
      <w:pPr>
        <w:pStyle w:val="TOC2"/>
        <w:rPr>
          <w:rFonts w:asciiTheme="minorHAnsi" w:eastAsiaTheme="minorEastAsia" w:hAnsiTheme="minorHAnsi" w:cstheme="minorBidi"/>
          <w:sz w:val="22"/>
          <w:szCs w:val="22"/>
          <w:lang w:val="vi-VN"/>
        </w:rPr>
      </w:pPr>
      <w:hyperlink w:anchor="_Toc29891403" w:history="1">
        <w:r w:rsidR="00C003C3" w:rsidRPr="00B85C99">
          <w:rPr>
            <w:rStyle w:val="Hyperlink"/>
            <w:color w:val="auto"/>
            <w:lang w:val="vi-VN"/>
          </w:rPr>
          <w:t>3.3</w:t>
        </w:r>
        <w:r w:rsidR="00C003C3" w:rsidRPr="00B85C99">
          <w:rPr>
            <w:rFonts w:asciiTheme="minorHAnsi" w:eastAsiaTheme="minorEastAsia" w:hAnsiTheme="minorHAnsi" w:cstheme="minorBidi"/>
            <w:sz w:val="22"/>
            <w:szCs w:val="22"/>
            <w:lang w:val="vi-VN"/>
          </w:rPr>
          <w:tab/>
        </w:r>
        <w:r w:rsidR="00C003C3" w:rsidRPr="00B85C99">
          <w:rPr>
            <w:rStyle w:val="Hyperlink"/>
            <w:color w:val="auto"/>
            <w:lang w:val="vi-VN"/>
          </w:rPr>
          <w:t>Yêu cầu đối với kiểm tra bằng thử nghiệm lần đầu trước khi nghiệm thu đưa vào sử dụng</w:t>
        </w:r>
        <w:r w:rsidR="00C003C3" w:rsidRPr="00B85C99">
          <w:rPr>
            <w:webHidden/>
            <w:lang w:val="vi-VN"/>
          </w:rPr>
          <w:tab/>
        </w:r>
        <w:r w:rsidR="00C003C3" w:rsidRPr="00B85C99">
          <w:rPr>
            <w:webHidden/>
            <w:lang w:val="vi-VN"/>
          </w:rPr>
          <w:fldChar w:fldCharType="begin"/>
        </w:r>
        <w:r w:rsidR="00C003C3" w:rsidRPr="00B85C99">
          <w:rPr>
            <w:webHidden/>
            <w:lang w:val="vi-VN"/>
          </w:rPr>
          <w:instrText xml:space="preserve"> PAGEREF _Toc29891403 \h </w:instrText>
        </w:r>
        <w:r w:rsidR="00C003C3" w:rsidRPr="00B85C99">
          <w:rPr>
            <w:webHidden/>
            <w:lang w:val="vi-VN"/>
          </w:rPr>
        </w:r>
        <w:r w:rsidR="00C003C3" w:rsidRPr="00B85C99">
          <w:rPr>
            <w:webHidden/>
            <w:lang w:val="vi-VN"/>
          </w:rPr>
          <w:fldChar w:fldCharType="separate"/>
        </w:r>
        <w:r w:rsidR="00A10C05">
          <w:rPr>
            <w:webHidden/>
            <w:lang w:val="vi-VN"/>
          </w:rPr>
          <w:t>52</w:t>
        </w:r>
        <w:r w:rsidR="00C003C3" w:rsidRPr="00B85C99">
          <w:rPr>
            <w:webHidden/>
            <w:lang w:val="vi-VN"/>
          </w:rPr>
          <w:fldChar w:fldCharType="end"/>
        </w:r>
      </w:hyperlink>
    </w:p>
    <w:p w14:paraId="0A6B3CE6" w14:textId="013E29AD" w:rsidR="00C003C3" w:rsidRPr="00B85C99" w:rsidRDefault="00FE0399" w:rsidP="00BD3615">
      <w:pPr>
        <w:pStyle w:val="TOC2"/>
        <w:rPr>
          <w:rFonts w:asciiTheme="minorHAnsi" w:eastAsiaTheme="minorEastAsia" w:hAnsiTheme="minorHAnsi" w:cstheme="minorBidi"/>
          <w:sz w:val="22"/>
          <w:szCs w:val="22"/>
          <w:lang w:val="vi-VN"/>
        </w:rPr>
      </w:pPr>
      <w:hyperlink w:anchor="_Toc29891404" w:history="1">
        <w:r w:rsidR="00C003C3" w:rsidRPr="00B85C99">
          <w:rPr>
            <w:rStyle w:val="Hyperlink"/>
            <w:color w:val="auto"/>
            <w:lang w:val="vi-VN"/>
          </w:rPr>
          <w:t>3.4</w:t>
        </w:r>
        <w:r w:rsidR="00C003C3" w:rsidRPr="00B85C99">
          <w:rPr>
            <w:rFonts w:asciiTheme="minorHAnsi" w:eastAsiaTheme="minorEastAsia" w:hAnsiTheme="minorHAnsi" w:cstheme="minorBidi"/>
            <w:sz w:val="22"/>
            <w:szCs w:val="22"/>
            <w:lang w:val="vi-VN"/>
          </w:rPr>
          <w:tab/>
        </w:r>
        <w:r w:rsidR="00C003C3" w:rsidRPr="00B85C99">
          <w:rPr>
            <w:rStyle w:val="Hyperlink"/>
            <w:color w:val="auto"/>
            <w:lang w:val="vi-VN"/>
          </w:rPr>
          <w:t>Kiểm tra định kỳ theo yêu cầu bảo trì trong quá trình sử dụng.</w:t>
        </w:r>
        <w:r w:rsidR="00C003C3" w:rsidRPr="00B85C99">
          <w:rPr>
            <w:webHidden/>
            <w:lang w:val="vi-VN"/>
          </w:rPr>
          <w:tab/>
        </w:r>
        <w:r w:rsidR="00C003C3" w:rsidRPr="00B85C99">
          <w:rPr>
            <w:webHidden/>
            <w:lang w:val="vi-VN"/>
          </w:rPr>
          <w:fldChar w:fldCharType="begin"/>
        </w:r>
        <w:r w:rsidR="00C003C3" w:rsidRPr="00B85C99">
          <w:rPr>
            <w:webHidden/>
            <w:lang w:val="vi-VN"/>
          </w:rPr>
          <w:instrText xml:space="preserve"> PAGEREF _Toc29891404 \h </w:instrText>
        </w:r>
        <w:r w:rsidR="00C003C3" w:rsidRPr="00B85C99">
          <w:rPr>
            <w:webHidden/>
            <w:lang w:val="vi-VN"/>
          </w:rPr>
        </w:r>
        <w:r w:rsidR="00C003C3" w:rsidRPr="00B85C99">
          <w:rPr>
            <w:webHidden/>
            <w:lang w:val="vi-VN"/>
          </w:rPr>
          <w:fldChar w:fldCharType="separate"/>
        </w:r>
        <w:r w:rsidR="00A10C05">
          <w:rPr>
            <w:webHidden/>
            <w:lang w:val="vi-VN"/>
          </w:rPr>
          <w:t>53</w:t>
        </w:r>
        <w:r w:rsidR="00C003C3" w:rsidRPr="00B85C99">
          <w:rPr>
            <w:webHidden/>
            <w:lang w:val="vi-VN"/>
          </w:rPr>
          <w:fldChar w:fldCharType="end"/>
        </w:r>
      </w:hyperlink>
    </w:p>
    <w:p w14:paraId="4F0BF3CF" w14:textId="295C252B" w:rsidR="00C003C3" w:rsidRPr="00B85C99" w:rsidRDefault="00FE0399" w:rsidP="00C003C3">
      <w:pPr>
        <w:pStyle w:val="TOC1"/>
        <w:rPr>
          <w:rFonts w:asciiTheme="minorHAnsi" w:eastAsiaTheme="minorEastAsia" w:hAnsiTheme="minorHAnsi" w:cstheme="minorBidi"/>
          <w:noProof/>
        </w:rPr>
      </w:pPr>
      <w:hyperlink w:anchor="_Toc29891405" w:history="1">
        <w:r w:rsidR="00C003C3" w:rsidRPr="00B85C99">
          <w:rPr>
            <w:rStyle w:val="Hyperlink"/>
            <w:noProof/>
            <w:color w:val="auto"/>
          </w:rPr>
          <w:t>4.</w:t>
        </w:r>
        <w:r w:rsidR="00C003C3" w:rsidRPr="00B85C99">
          <w:rPr>
            <w:rFonts w:asciiTheme="minorHAnsi" w:eastAsiaTheme="minorEastAsia" w:hAnsiTheme="minorHAnsi" w:cstheme="minorBidi"/>
            <w:noProof/>
          </w:rPr>
          <w:tab/>
        </w:r>
        <w:r w:rsidR="00C003C3" w:rsidRPr="00B85C99">
          <w:rPr>
            <w:rStyle w:val="Hyperlink"/>
            <w:noProof/>
            <w:color w:val="auto"/>
          </w:rPr>
          <w:t>TỔ CHỨC THỰC HIỆN</w:t>
        </w:r>
        <w:r w:rsidR="00C003C3" w:rsidRPr="00B85C99">
          <w:rPr>
            <w:noProof/>
            <w:webHidden/>
          </w:rPr>
          <w:tab/>
        </w:r>
        <w:r w:rsidR="00C003C3" w:rsidRPr="00B85C99">
          <w:rPr>
            <w:noProof/>
            <w:webHidden/>
          </w:rPr>
          <w:fldChar w:fldCharType="begin"/>
        </w:r>
        <w:r w:rsidR="00C003C3" w:rsidRPr="00B85C99">
          <w:rPr>
            <w:noProof/>
            <w:webHidden/>
          </w:rPr>
          <w:instrText xml:space="preserve"> PAGEREF _Toc29891405 \h </w:instrText>
        </w:r>
        <w:r w:rsidR="00C003C3" w:rsidRPr="00B85C99">
          <w:rPr>
            <w:noProof/>
            <w:webHidden/>
          </w:rPr>
        </w:r>
        <w:r w:rsidR="00C003C3" w:rsidRPr="00B85C99">
          <w:rPr>
            <w:noProof/>
            <w:webHidden/>
          </w:rPr>
          <w:fldChar w:fldCharType="separate"/>
        </w:r>
        <w:r w:rsidR="00A10C05">
          <w:rPr>
            <w:noProof/>
            <w:webHidden/>
          </w:rPr>
          <w:t>54</w:t>
        </w:r>
        <w:r w:rsidR="00C003C3" w:rsidRPr="00B85C99">
          <w:rPr>
            <w:noProof/>
            <w:webHidden/>
          </w:rPr>
          <w:fldChar w:fldCharType="end"/>
        </w:r>
      </w:hyperlink>
    </w:p>
    <w:p w14:paraId="18056D54" w14:textId="18952524" w:rsidR="0055400B" w:rsidRPr="00B85C99" w:rsidRDefault="006E678E" w:rsidP="00C003C3">
      <w:pPr>
        <w:pStyle w:val="TOC1"/>
      </w:pPr>
      <w:r w:rsidRPr="00B85C99">
        <w:fldChar w:fldCharType="end"/>
      </w:r>
    </w:p>
    <w:p w14:paraId="7ED47DCC" w14:textId="38EAE608" w:rsidR="00C13F27" w:rsidRPr="00B85C99" w:rsidRDefault="00C13F27" w:rsidP="00C13F27">
      <w:pPr>
        <w:rPr>
          <w:lang w:val="vi-VN"/>
        </w:rPr>
      </w:pPr>
    </w:p>
    <w:p w14:paraId="2687A28A" w14:textId="3C73559C" w:rsidR="00C13F27" w:rsidRPr="00B85C99" w:rsidRDefault="00C13F27" w:rsidP="00C13F27">
      <w:pPr>
        <w:rPr>
          <w:lang w:val="vi-VN"/>
        </w:rPr>
      </w:pPr>
    </w:p>
    <w:p w14:paraId="2FA81478" w14:textId="5E260E6B" w:rsidR="00C13F27" w:rsidRPr="00B85C99" w:rsidRDefault="00C13F27" w:rsidP="00C13F27">
      <w:pPr>
        <w:rPr>
          <w:lang w:val="vi-VN"/>
        </w:rPr>
      </w:pPr>
    </w:p>
    <w:p w14:paraId="7503FC01" w14:textId="34E7AA1A" w:rsidR="00C13F27" w:rsidRPr="00B85C99" w:rsidRDefault="00C13F27" w:rsidP="00C13F27">
      <w:pPr>
        <w:rPr>
          <w:lang w:val="vi-VN"/>
        </w:rPr>
      </w:pPr>
    </w:p>
    <w:p w14:paraId="233FE4F1" w14:textId="77777777" w:rsidR="00C973F7" w:rsidRPr="00B85C99" w:rsidRDefault="00C973F7" w:rsidP="00C003C3">
      <w:pPr>
        <w:pStyle w:val="TOC1"/>
      </w:pPr>
      <w:r w:rsidRPr="00B85C99">
        <w:lastRenderedPageBreak/>
        <w:t>Lời nói đầu</w:t>
      </w:r>
    </w:p>
    <w:p w14:paraId="653EB895" w14:textId="77777777" w:rsidR="00C973F7" w:rsidRPr="00B85C99" w:rsidRDefault="00C973F7" w:rsidP="00C973F7">
      <w:pPr>
        <w:pStyle w:val="NoidungLoinoidau"/>
        <w:widowControl w:val="0"/>
        <w:rPr>
          <w:rFonts w:asciiTheme="minorHAnsi" w:hAnsiTheme="minorHAnsi" w:cstheme="minorHAnsi"/>
          <w:color w:val="auto"/>
          <w:spacing w:val="0"/>
          <w:lang w:val="vi-VN"/>
        </w:rPr>
      </w:pPr>
    </w:p>
    <w:p w14:paraId="323C0D76" w14:textId="59DECC0B" w:rsidR="00544E9C" w:rsidRPr="00B85C99" w:rsidRDefault="00F4129D" w:rsidP="00C973F7">
      <w:pPr>
        <w:pStyle w:val="NoidungLoinoidau"/>
        <w:widowControl w:val="0"/>
        <w:ind w:right="3132"/>
        <w:rPr>
          <w:rFonts w:asciiTheme="minorHAnsi" w:hAnsiTheme="minorHAnsi" w:cstheme="minorHAnsi"/>
          <w:color w:val="auto"/>
          <w:spacing w:val="0"/>
          <w:lang w:val="vi-VN"/>
        </w:rPr>
      </w:pPr>
      <w:r w:rsidRPr="00B85C99">
        <w:rPr>
          <w:rFonts w:asciiTheme="minorHAnsi" w:hAnsiTheme="minorHAnsi" w:cstheme="minorHAnsi"/>
          <w:color w:val="auto"/>
          <w:spacing w:val="0"/>
          <w:lang w:val="vi-VN"/>
        </w:rPr>
        <w:t>QCVN …..:20</w:t>
      </w:r>
      <w:r w:rsidR="00FB7EFA" w:rsidRPr="00B85C99">
        <w:rPr>
          <w:rFonts w:asciiTheme="minorHAnsi" w:hAnsiTheme="minorHAnsi" w:cstheme="minorHAnsi"/>
          <w:color w:val="auto"/>
          <w:spacing w:val="0"/>
          <w:lang w:val="vi-VN"/>
        </w:rPr>
        <w:t>20</w:t>
      </w:r>
      <w:r w:rsidRPr="00B85C99">
        <w:rPr>
          <w:rFonts w:asciiTheme="minorHAnsi" w:hAnsiTheme="minorHAnsi" w:cstheme="minorHAnsi"/>
          <w:color w:val="auto"/>
          <w:spacing w:val="0"/>
          <w:lang w:val="vi-VN"/>
        </w:rPr>
        <w:t>/BXD sửa đổi, bổ sung do Viện Khoa h</w:t>
      </w:r>
      <w:r w:rsidR="009C57A4" w:rsidRPr="00B85C99">
        <w:rPr>
          <w:rFonts w:asciiTheme="minorHAnsi" w:hAnsiTheme="minorHAnsi" w:cstheme="minorHAnsi"/>
          <w:color w:val="auto"/>
          <w:spacing w:val="0"/>
          <w:lang w:val="vi-VN"/>
        </w:rPr>
        <w:t xml:space="preserve">ọc </w:t>
      </w:r>
      <w:r w:rsidR="00C95802" w:rsidRPr="00B85C99">
        <w:rPr>
          <w:rFonts w:asciiTheme="minorHAnsi" w:hAnsiTheme="minorHAnsi" w:cstheme="minorHAnsi"/>
          <w:color w:val="auto"/>
          <w:spacing w:val="0"/>
          <w:lang w:val="vi-VN"/>
        </w:rPr>
        <w:t>c</w:t>
      </w:r>
      <w:r w:rsidR="009C57A4" w:rsidRPr="00B85C99">
        <w:rPr>
          <w:rFonts w:asciiTheme="minorHAnsi" w:hAnsiTheme="minorHAnsi" w:cstheme="minorHAnsi"/>
          <w:color w:val="auto"/>
          <w:spacing w:val="0"/>
          <w:lang w:val="vi-VN"/>
        </w:rPr>
        <w:t xml:space="preserve">ông nghệ Xây dựng biên soạn, </w:t>
      </w:r>
      <w:r w:rsidRPr="00B85C99">
        <w:rPr>
          <w:rFonts w:asciiTheme="minorHAnsi" w:hAnsiTheme="minorHAnsi" w:cstheme="minorHAnsi"/>
          <w:color w:val="auto"/>
          <w:spacing w:val="0"/>
          <w:lang w:val="vi-VN"/>
        </w:rPr>
        <w:t xml:space="preserve">Vụ Khoa học </w:t>
      </w:r>
      <w:r w:rsidR="00C95802" w:rsidRPr="00B85C99">
        <w:rPr>
          <w:rFonts w:asciiTheme="minorHAnsi" w:hAnsiTheme="minorHAnsi" w:cstheme="minorHAnsi"/>
          <w:color w:val="auto"/>
          <w:spacing w:val="0"/>
          <w:lang w:val="vi-VN"/>
        </w:rPr>
        <w:t>c</w:t>
      </w:r>
      <w:r w:rsidRPr="00B85C99">
        <w:rPr>
          <w:rFonts w:asciiTheme="minorHAnsi" w:hAnsiTheme="minorHAnsi" w:cstheme="minorHAnsi"/>
          <w:color w:val="auto"/>
          <w:spacing w:val="0"/>
          <w:lang w:val="vi-VN"/>
        </w:rPr>
        <w:t>ông nghệ và Môi trường trình duyệt, Bộ Khoa học và Công nghệ thẩm định, Bộ Xây dựng ban hành kèm theo Thông tư số:</w:t>
      </w:r>
      <w:r w:rsidR="00B85C99">
        <w:rPr>
          <w:rFonts w:asciiTheme="minorHAnsi" w:hAnsiTheme="minorHAnsi" w:cstheme="minorHAnsi"/>
          <w:color w:val="auto"/>
          <w:spacing w:val="0"/>
          <w:lang w:val="vi-VN"/>
        </w:rPr>
        <w:t xml:space="preserve"> </w:t>
      </w:r>
      <w:r w:rsidR="00CA7142" w:rsidRPr="00B85C99">
        <w:rPr>
          <w:rFonts w:asciiTheme="minorHAnsi" w:hAnsiTheme="minorHAnsi" w:cstheme="minorHAnsi"/>
          <w:color w:val="auto"/>
          <w:spacing w:val="0"/>
          <w:lang w:val="vi-VN"/>
        </w:rPr>
        <w:t>….</w:t>
      </w:r>
      <w:r w:rsidRPr="00B85C99">
        <w:rPr>
          <w:rFonts w:asciiTheme="minorHAnsi" w:hAnsiTheme="minorHAnsi" w:cstheme="minorHAnsi"/>
          <w:color w:val="auto"/>
          <w:spacing w:val="0"/>
          <w:lang w:val="vi-VN"/>
        </w:rPr>
        <w:t>/2</w:t>
      </w:r>
      <w:r w:rsidR="00883775" w:rsidRPr="00B85C99">
        <w:rPr>
          <w:rFonts w:asciiTheme="minorHAnsi" w:hAnsiTheme="minorHAnsi" w:cstheme="minorHAnsi"/>
          <w:color w:val="auto"/>
          <w:spacing w:val="0"/>
          <w:lang w:val="vi-VN"/>
        </w:rPr>
        <w:t>020</w:t>
      </w:r>
      <w:r w:rsidRPr="00B85C99">
        <w:rPr>
          <w:rFonts w:asciiTheme="minorHAnsi" w:hAnsiTheme="minorHAnsi" w:cstheme="minorHAnsi"/>
          <w:color w:val="auto"/>
          <w:spacing w:val="0"/>
          <w:lang w:val="vi-VN"/>
        </w:rPr>
        <w:t>/TT-BXD ngày</w:t>
      </w:r>
      <w:r w:rsidR="00883775" w:rsidRPr="00B85C99">
        <w:rPr>
          <w:rFonts w:asciiTheme="minorHAnsi" w:hAnsiTheme="minorHAnsi" w:cstheme="minorHAnsi"/>
          <w:color w:val="auto"/>
          <w:spacing w:val="0"/>
          <w:lang w:val="vi-VN"/>
        </w:rPr>
        <w:t xml:space="preserve"> …</w:t>
      </w:r>
      <w:r w:rsidRPr="00B85C99">
        <w:rPr>
          <w:rFonts w:asciiTheme="minorHAnsi" w:hAnsiTheme="minorHAnsi" w:cstheme="minorHAnsi"/>
          <w:color w:val="auto"/>
          <w:spacing w:val="0"/>
          <w:lang w:val="vi-VN"/>
        </w:rPr>
        <w:t xml:space="preserve"> </w:t>
      </w:r>
      <w:r w:rsidR="00883775" w:rsidRPr="00B85C99">
        <w:rPr>
          <w:rFonts w:asciiTheme="minorHAnsi" w:hAnsiTheme="minorHAnsi" w:cstheme="minorHAnsi"/>
          <w:color w:val="auto"/>
          <w:spacing w:val="0"/>
          <w:lang w:val="vi-VN"/>
        </w:rPr>
        <w:t>/…/</w:t>
      </w:r>
      <w:r w:rsidRPr="00B85C99">
        <w:rPr>
          <w:rFonts w:asciiTheme="minorHAnsi" w:hAnsiTheme="minorHAnsi" w:cstheme="minorHAnsi"/>
          <w:color w:val="auto"/>
          <w:spacing w:val="0"/>
          <w:lang w:val="vi-VN"/>
        </w:rPr>
        <w:t>20</w:t>
      </w:r>
      <w:r w:rsidR="00883775" w:rsidRPr="00B85C99">
        <w:rPr>
          <w:rFonts w:asciiTheme="minorHAnsi" w:hAnsiTheme="minorHAnsi" w:cstheme="minorHAnsi"/>
          <w:color w:val="auto"/>
          <w:spacing w:val="0"/>
          <w:lang w:val="vi-VN"/>
        </w:rPr>
        <w:t>20</w:t>
      </w:r>
      <w:r w:rsidRPr="00B85C99">
        <w:rPr>
          <w:rFonts w:asciiTheme="minorHAnsi" w:hAnsiTheme="minorHAnsi" w:cstheme="minorHAnsi"/>
          <w:color w:val="auto"/>
          <w:spacing w:val="0"/>
          <w:lang w:val="vi-VN"/>
        </w:rPr>
        <w:t xml:space="preserve"> của Bộ trưởng Bộ Xây dựng.</w:t>
      </w:r>
    </w:p>
    <w:p w14:paraId="44DD3FD5" w14:textId="18AFDE15" w:rsidR="00C973F7" w:rsidRPr="00B85C99" w:rsidRDefault="00C973F7" w:rsidP="00C973F7">
      <w:pPr>
        <w:pStyle w:val="NoidungLoinoidau"/>
        <w:widowControl w:val="0"/>
        <w:ind w:right="3132"/>
        <w:rPr>
          <w:rFonts w:asciiTheme="minorHAnsi" w:hAnsiTheme="minorHAnsi" w:cstheme="minorHAnsi"/>
          <w:color w:val="auto"/>
          <w:spacing w:val="0"/>
          <w:lang w:val="vi-VN"/>
        </w:rPr>
      </w:pPr>
      <w:r w:rsidRPr="00B85C99">
        <w:rPr>
          <w:rFonts w:asciiTheme="minorHAnsi" w:hAnsiTheme="minorHAnsi" w:cstheme="minorHAnsi"/>
          <w:color w:val="auto"/>
          <w:spacing w:val="0"/>
          <w:lang w:val="vi-VN"/>
        </w:rPr>
        <w:t xml:space="preserve">Quy chuẩn này thay thế cho QCVN </w:t>
      </w:r>
      <w:r w:rsidR="00F4129D" w:rsidRPr="00B85C99">
        <w:rPr>
          <w:rFonts w:asciiTheme="minorHAnsi" w:hAnsiTheme="minorHAnsi" w:cstheme="minorHAnsi"/>
          <w:color w:val="auto"/>
          <w:spacing w:val="0"/>
          <w:lang w:val="vi-VN"/>
        </w:rPr>
        <w:t>12</w:t>
      </w:r>
      <w:r w:rsidRPr="00B85C99">
        <w:rPr>
          <w:rFonts w:asciiTheme="minorHAnsi" w:hAnsiTheme="minorHAnsi" w:cstheme="minorHAnsi"/>
          <w:color w:val="auto"/>
          <w:spacing w:val="0"/>
          <w:lang w:val="vi-VN"/>
        </w:rPr>
        <w:t>:20</w:t>
      </w:r>
      <w:r w:rsidR="00F4129D" w:rsidRPr="00B85C99">
        <w:rPr>
          <w:rFonts w:asciiTheme="minorHAnsi" w:hAnsiTheme="minorHAnsi" w:cstheme="minorHAnsi"/>
          <w:color w:val="auto"/>
          <w:spacing w:val="0"/>
          <w:lang w:val="vi-VN"/>
        </w:rPr>
        <w:t>14</w:t>
      </w:r>
      <w:r w:rsidRPr="00B85C99">
        <w:rPr>
          <w:rFonts w:asciiTheme="minorHAnsi" w:hAnsiTheme="minorHAnsi" w:cstheme="minorHAnsi"/>
          <w:color w:val="auto"/>
          <w:spacing w:val="0"/>
          <w:lang w:val="vi-VN"/>
        </w:rPr>
        <w:t xml:space="preserve">/BXD </w:t>
      </w:r>
      <w:r w:rsidR="00CA7142" w:rsidRPr="00B85C99">
        <w:rPr>
          <w:rFonts w:asciiTheme="minorHAnsi" w:hAnsiTheme="minorHAnsi" w:cstheme="minorHAnsi"/>
          <w:color w:val="auto"/>
          <w:spacing w:val="0"/>
          <w:lang w:val="vi-VN"/>
        </w:rPr>
        <w:t>Quy chuẩn kỹ thuật quốc gia về Hệ thống điện của nhà ở và nhà công cộng</w:t>
      </w:r>
      <w:r w:rsidRPr="00B85C99">
        <w:rPr>
          <w:rFonts w:asciiTheme="minorHAnsi" w:hAnsiTheme="minorHAnsi" w:cstheme="minorHAnsi"/>
          <w:color w:val="auto"/>
          <w:spacing w:val="0"/>
          <w:lang w:val="vi-VN"/>
        </w:rPr>
        <w:t xml:space="preserve"> ban hành theo Thông tư số </w:t>
      </w:r>
      <w:r w:rsidR="00EE7471">
        <w:rPr>
          <w:rFonts w:asciiTheme="minorHAnsi" w:hAnsiTheme="minorHAnsi" w:cstheme="minorHAnsi"/>
          <w:color w:val="auto"/>
          <w:spacing w:val="0"/>
          <w:lang w:val="en-GB"/>
        </w:rPr>
        <w:t>…..</w:t>
      </w:r>
      <w:r w:rsidRPr="00B85C99">
        <w:rPr>
          <w:rFonts w:asciiTheme="minorHAnsi" w:hAnsiTheme="minorHAnsi" w:cstheme="minorHAnsi"/>
          <w:color w:val="auto"/>
          <w:spacing w:val="0"/>
          <w:lang w:val="vi-VN"/>
        </w:rPr>
        <w:t>/20</w:t>
      </w:r>
      <w:r w:rsidR="00EE7471">
        <w:rPr>
          <w:rFonts w:asciiTheme="minorHAnsi" w:hAnsiTheme="minorHAnsi" w:cstheme="minorHAnsi"/>
          <w:color w:val="auto"/>
          <w:spacing w:val="0"/>
          <w:lang w:val="en-GB"/>
        </w:rPr>
        <w:t>20.</w:t>
      </w:r>
      <w:r w:rsidRPr="00B85C99">
        <w:rPr>
          <w:rFonts w:asciiTheme="minorHAnsi" w:hAnsiTheme="minorHAnsi" w:cstheme="minorHAnsi"/>
          <w:color w:val="auto"/>
          <w:spacing w:val="0"/>
          <w:lang w:val="vi-VN"/>
        </w:rPr>
        <w:t xml:space="preserve">/TT-BXD ngày </w:t>
      </w:r>
      <w:r w:rsidR="00EE7471">
        <w:rPr>
          <w:rFonts w:asciiTheme="minorHAnsi" w:hAnsiTheme="minorHAnsi" w:cstheme="minorHAnsi"/>
          <w:color w:val="auto"/>
          <w:spacing w:val="0"/>
          <w:lang w:val="en-GB"/>
        </w:rPr>
        <w:t>….</w:t>
      </w:r>
      <w:r w:rsidRPr="00B85C99">
        <w:rPr>
          <w:rFonts w:asciiTheme="minorHAnsi" w:hAnsiTheme="minorHAnsi" w:cstheme="minorHAnsi"/>
          <w:color w:val="auto"/>
          <w:spacing w:val="0"/>
          <w:lang w:val="vi-VN"/>
        </w:rPr>
        <w:t>/</w:t>
      </w:r>
      <w:r w:rsidR="00EE7471">
        <w:rPr>
          <w:rFonts w:asciiTheme="minorHAnsi" w:hAnsiTheme="minorHAnsi" w:cstheme="minorHAnsi"/>
          <w:color w:val="auto"/>
          <w:spacing w:val="0"/>
          <w:lang w:val="en-GB"/>
        </w:rPr>
        <w:t>….</w:t>
      </w:r>
      <w:r w:rsidRPr="00B85C99">
        <w:rPr>
          <w:rFonts w:asciiTheme="minorHAnsi" w:hAnsiTheme="minorHAnsi" w:cstheme="minorHAnsi"/>
          <w:color w:val="auto"/>
          <w:spacing w:val="0"/>
          <w:lang w:val="vi-VN"/>
        </w:rPr>
        <w:t>/20</w:t>
      </w:r>
      <w:r w:rsidR="00EE7471">
        <w:rPr>
          <w:rFonts w:asciiTheme="minorHAnsi" w:hAnsiTheme="minorHAnsi" w:cstheme="minorHAnsi"/>
          <w:color w:val="auto"/>
          <w:spacing w:val="0"/>
          <w:lang w:val="en-GB"/>
        </w:rPr>
        <w:t xml:space="preserve">20 </w:t>
      </w:r>
      <w:r w:rsidRPr="00B85C99">
        <w:rPr>
          <w:rFonts w:asciiTheme="minorHAnsi" w:hAnsiTheme="minorHAnsi" w:cstheme="minorHAnsi"/>
          <w:color w:val="auto"/>
          <w:spacing w:val="0"/>
          <w:lang w:val="vi-VN"/>
        </w:rPr>
        <w:t xml:space="preserve">của Bộ trưởng Bộ Xây dựng. </w:t>
      </w:r>
    </w:p>
    <w:p w14:paraId="76E6B1A8" w14:textId="77777777" w:rsidR="00C973F7" w:rsidRPr="00B85C99" w:rsidRDefault="00C973F7" w:rsidP="00C973F7">
      <w:pPr>
        <w:pStyle w:val="NoidungLoinoidau"/>
        <w:widowControl w:val="0"/>
        <w:ind w:firstLine="720"/>
        <w:rPr>
          <w:rFonts w:asciiTheme="minorHAnsi" w:hAnsiTheme="minorHAnsi" w:cstheme="minorHAnsi"/>
          <w:color w:val="auto"/>
          <w:spacing w:val="0"/>
          <w:lang w:val="vi-VN"/>
        </w:rPr>
      </w:pPr>
    </w:p>
    <w:p w14:paraId="0B3A6DB9" w14:textId="77777777" w:rsidR="00C973F7" w:rsidRPr="00B85C99" w:rsidRDefault="00C973F7" w:rsidP="00C973F7">
      <w:pPr>
        <w:pStyle w:val="NoidungLoinoidau"/>
        <w:widowControl w:val="0"/>
        <w:ind w:right="-108"/>
        <w:rPr>
          <w:rFonts w:asciiTheme="minorHAnsi" w:hAnsiTheme="minorHAnsi" w:cstheme="minorHAnsi"/>
          <w:color w:val="auto"/>
          <w:spacing w:val="0"/>
          <w:lang w:val="vi-VN"/>
        </w:rPr>
      </w:pPr>
    </w:p>
    <w:p w14:paraId="5B901711" w14:textId="77777777" w:rsidR="00C973F7" w:rsidRPr="00B85C99" w:rsidRDefault="00C973F7" w:rsidP="00C973F7">
      <w:pPr>
        <w:widowControl w:val="0"/>
        <w:rPr>
          <w:rFonts w:asciiTheme="minorHAnsi" w:hAnsiTheme="minorHAnsi" w:cstheme="minorHAnsi"/>
          <w:lang w:val="vi-VN"/>
        </w:rPr>
        <w:sectPr w:rsidR="00C973F7" w:rsidRPr="00B85C99" w:rsidSect="00A2767F">
          <w:headerReference w:type="even" r:id="rId12"/>
          <w:headerReference w:type="default" r:id="rId13"/>
          <w:footnotePr>
            <w:numRestart w:val="eachPage"/>
          </w:footnotePr>
          <w:type w:val="continuous"/>
          <w:pgSz w:w="11907" w:h="16840" w:code="9"/>
          <w:pgMar w:top="1134" w:right="1134" w:bottom="1134" w:left="1701" w:header="720" w:footer="401" w:gutter="0"/>
          <w:cols w:space="720"/>
          <w:titlePg/>
          <w:docGrid w:linePitch="360"/>
        </w:sectPr>
      </w:pPr>
      <w:bookmarkStart w:id="19" w:name="_Toc181605829"/>
    </w:p>
    <w:p w14:paraId="41D1BE3E" w14:textId="77777777" w:rsidR="00F4129D" w:rsidRPr="00B85C99" w:rsidRDefault="00F4129D" w:rsidP="00534132">
      <w:pPr>
        <w:pStyle w:val="TenQC-Bia"/>
        <w:widowControl w:val="0"/>
        <w:spacing w:after="60" w:line="240" w:lineRule="auto"/>
        <w:rPr>
          <w:rFonts w:asciiTheme="minorHAnsi" w:hAnsiTheme="minorHAnsi" w:cstheme="minorHAnsi"/>
          <w:color w:val="auto"/>
          <w:sz w:val="28"/>
          <w:szCs w:val="32"/>
          <w:lang w:val="vi-VN"/>
        </w:rPr>
      </w:pPr>
      <w:r w:rsidRPr="00B85C99">
        <w:rPr>
          <w:rFonts w:asciiTheme="minorHAnsi" w:hAnsiTheme="minorHAnsi" w:cstheme="minorHAnsi"/>
          <w:color w:val="auto"/>
          <w:sz w:val="28"/>
          <w:szCs w:val="32"/>
          <w:lang w:val="vi-VN"/>
        </w:rPr>
        <w:lastRenderedPageBreak/>
        <w:t>QUY CHUẨN KỸ THUẬT QUỐC GIA VỀ HỆ THỐNG ĐIỆN</w:t>
      </w:r>
    </w:p>
    <w:p w14:paraId="267C2CE9" w14:textId="77777777" w:rsidR="00F4129D" w:rsidRPr="00B85C99" w:rsidRDefault="00F4129D" w:rsidP="00F4129D">
      <w:pPr>
        <w:pStyle w:val="TenQC-Bia"/>
        <w:widowControl w:val="0"/>
        <w:spacing w:after="60" w:line="240" w:lineRule="auto"/>
        <w:rPr>
          <w:rFonts w:asciiTheme="minorHAnsi" w:hAnsiTheme="minorHAnsi" w:cstheme="minorHAnsi"/>
          <w:color w:val="auto"/>
          <w:sz w:val="28"/>
          <w:szCs w:val="32"/>
          <w:lang w:val="vi-VN"/>
        </w:rPr>
      </w:pPr>
      <w:r w:rsidRPr="00B85C99">
        <w:rPr>
          <w:rFonts w:asciiTheme="minorHAnsi" w:hAnsiTheme="minorHAnsi" w:cstheme="minorHAnsi"/>
          <w:color w:val="auto"/>
          <w:sz w:val="28"/>
          <w:szCs w:val="32"/>
          <w:lang w:val="vi-VN"/>
        </w:rPr>
        <w:t xml:space="preserve"> CỦA NHÀ Ở VÀ NHÀ CÔNG CỘNG</w:t>
      </w:r>
    </w:p>
    <w:p w14:paraId="04D3BF10" w14:textId="77777777" w:rsidR="00F4129D" w:rsidRPr="00B85C99" w:rsidRDefault="00F4129D" w:rsidP="00F4129D">
      <w:pPr>
        <w:widowControl w:val="0"/>
        <w:spacing w:before="240" w:line="240" w:lineRule="auto"/>
        <w:ind w:left="851" w:right="879"/>
        <w:jc w:val="center"/>
        <w:rPr>
          <w:rFonts w:asciiTheme="minorHAnsi" w:hAnsiTheme="minorHAnsi" w:cstheme="minorHAnsi"/>
          <w:b/>
          <w:i/>
          <w:sz w:val="22"/>
          <w:lang w:val="vi-VN"/>
        </w:rPr>
      </w:pPr>
      <w:r w:rsidRPr="00B85C99">
        <w:rPr>
          <w:rFonts w:asciiTheme="minorHAnsi" w:hAnsiTheme="minorHAnsi" w:cstheme="minorHAnsi"/>
          <w:b/>
          <w:bCs/>
          <w:szCs w:val="28"/>
          <w:lang w:val="vi-VN"/>
        </w:rPr>
        <w:t>National Technical Regulation on Electrical Installations of Dwelling and PublicBuildings</w:t>
      </w:r>
    </w:p>
    <w:p w14:paraId="4A55892D" w14:textId="77777777" w:rsidR="00483343" w:rsidRPr="00B85C99" w:rsidRDefault="00483343" w:rsidP="00483343">
      <w:pPr>
        <w:widowControl w:val="0"/>
        <w:spacing w:before="240" w:line="240" w:lineRule="auto"/>
        <w:ind w:left="851" w:right="879"/>
        <w:jc w:val="center"/>
        <w:rPr>
          <w:rFonts w:asciiTheme="minorHAnsi" w:hAnsiTheme="minorHAnsi" w:cstheme="minorHAnsi"/>
          <w:b/>
          <w:i/>
          <w:lang w:val="vi-VN"/>
        </w:rPr>
      </w:pPr>
    </w:p>
    <w:p w14:paraId="4E7C5E4F" w14:textId="77777777" w:rsidR="00C66438" w:rsidRPr="00B85C99" w:rsidRDefault="00C973F7" w:rsidP="00BC0526">
      <w:pPr>
        <w:pStyle w:val="Heading1"/>
      </w:pPr>
      <w:bookmarkStart w:id="20" w:name="_Toc518894004"/>
      <w:bookmarkStart w:id="21" w:name="_Toc518894694"/>
      <w:bookmarkStart w:id="22" w:name="_Toc518895239"/>
      <w:bookmarkStart w:id="23" w:name="_Toc234193923"/>
      <w:bookmarkStart w:id="24" w:name="_Toc29891380"/>
      <w:bookmarkEnd w:id="20"/>
      <w:bookmarkEnd w:id="21"/>
      <w:bookmarkEnd w:id="22"/>
      <w:r w:rsidRPr="00B85C99">
        <w:t>QUY ĐỊNH CHUNG</w:t>
      </w:r>
      <w:bookmarkEnd w:id="19"/>
      <w:bookmarkEnd w:id="23"/>
      <w:bookmarkEnd w:id="24"/>
    </w:p>
    <w:p w14:paraId="143AEA2C" w14:textId="57061037" w:rsidR="00F4129D" w:rsidRPr="00B85C99" w:rsidRDefault="00C973F7" w:rsidP="00BC0526">
      <w:pPr>
        <w:pStyle w:val="Heading2"/>
        <w:rPr>
          <w:rStyle w:val="Strong"/>
          <w:b/>
        </w:rPr>
      </w:pPr>
      <w:bookmarkStart w:id="25" w:name="_Toc518895241"/>
      <w:bookmarkStart w:id="26" w:name="_Toc181605830"/>
      <w:bookmarkStart w:id="27" w:name="_Toc234193924"/>
      <w:bookmarkStart w:id="28" w:name="_Toc29891381"/>
      <w:bookmarkEnd w:id="25"/>
      <w:r w:rsidRPr="00B85C99">
        <w:rPr>
          <w:rStyle w:val="Strong"/>
          <w:b/>
        </w:rPr>
        <w:t>Phạm vi</w:t>
      </w:r>
      <w:bookmarkEnd w:id="26"/>
      <w:bookmarkEnd w:id="27"/>
      <w:r w:rsidRPr="00B85C99">
        <w:rPr>
          <w:rStyle w:val="Strong"/>
          <w:b/>
        </w:rPr>
        <w:t xml:space="preserve"> </w:t>
      </w:r>
      <w:r w:rsidR="00F4129D" w:rsidRPr="00B85C99">
        <w:rPr>
          <w:rStyle w:val="Strong"/>
          <w:b/>
        </w:rPr>
        <w:t>điều chỉnh</w:t>
      </w:r>
      <w:bookmarkEnd w:id="28"/>
      <w:r w:rsidR="00B85C99">
        <w:rPr>
          <w:rStyle w:val="Strong"/>
          <w:b/>
        </w:rPr>
        <w:t xml:space="preserve"> </w:t>
      </w:r>
    </w:p>
    <w:p w14:paraId="33365BEC" w14:textId="618240FF" w:rsidR="00F4129D" w:rsidRPr="007F318F" w:rsidRDefault="00F4129D" w:rsidP="007F318F">
      <w:pPr>
        <w:spacing w:before="120" w:after="120" w:line="288" w:lineRule="auto"/>
        <w:rPr>
          <w:lang w:val="vi-VN"/>
        </w:rPr>
      </w:pPr>
      <w:bookmarkStart w:id="29" w:name="_Toc29890055"/>
      <w:bookmarkStart w:id="30" w:name="_Toc29891382"/>
      <w:r w:rsidRPr="007F318F">
        <w:rPr>
          <w:lang w:val="vi-VN"/>
        </w:rPr>
        <w:t>Quy chuẩn này quy định các yêu cầu về kỹ thuật và về quản lý bắt buộc phải tuân thủ khi thiết kế, thi công (xây dựng mới, cải tạo, sửa chữa</w:t>
      </w:r>
      <w:r w:rsidR="00B85C99" w:rsidRPr="007F318F">
        <w:rPr>
          <w:lang w:val="vi-VN"/>
        </w:rPr>
        <w:t xml:space="preserve"> và</w:t>
      </w:r>
      <w:r w:rsidRPr="007F318F">
        <w:rPr>
          <w:lang w:val="vi-VN"/>
        </w:rPr>
        <w:t xml:space="preserve"> bảo trì) hệ thống điện của nhà ở và nhà công cộng với cấp điện áp tối đa đến 1000 V tần số 50 Hz.</w:t>
      </w:r>
      <w:bookmarkEnd w:id="29"/>
      <w:bookmarkEnd w:id="30"/>
      <w:r w:rsidRPr="007F318F">
        <w:rPr>
          <w:lang w:val="vi-VN"/>
        </w:rPr>
        <w:t xml:space="preserve"> </w:t>
      </w:r>
    </w:p>
    <w:p w14:paraId="47714094" w14:textId="01B1B878" w:rsidR="00C973F7" w:rsidRPr="00B85C99" w:rsidRDefault="00C973F7" w:rsidP="00BC0526">
      <w:pPr>
        <w:pStyle w:val="Heading2"/>
        <w:rPr>
          <w:rStyle w:val="Strong"/>
          <w:b/>
        </w:rPr>
      </w:pPr>
      <w:bookmarkStart w:id="31" w:name="_Toc29891383"/>
      <w:r w:rsidRPr="00B85C99">
        <w:rPr>
          <w:rStyle w:val="Strong"/>
          <w:b/>
        </w:rPr>
        <w:t>Đối tượng áp dụng</w:t>
      </w:r>
      <w:bookmarkEnd w:id="31"/>
    </w:p>
    <w:p w14:paraId="5EC7516B" w14:textId="25661370" w:rsidR="00C973F7" w:rsidRPr="009010EF" w:rsidRDefault="00F4129D" w:rsidP="007E7C06">
      <w:pPr>
        <w:spacing w:before="120" w:after="120" w:line="288" w:lineRule="auto"/>
        <w:rPr>
          <w:lang w:val="vi-VN"/>
        </w:rPr>
      </w:pPr>
      <w:r w:rsidRPr="00B85C99">
        <w:rPr>
          <w:lang w:val="vi-VN"/>
        </w:rPr>
        <w:t>Quy chuẩn này áp dụng đối với các cơ quan quản lý nhà nước, các tổ chức, cá nhân có hoạt động liên quan đến thiết kế</w:t>
      </w:r>
      <w:r w:rsidR="00B85C99">
        <w:t xml:space="preserve">, </w:t>
      </w:r>
      <w:r w:rsidRPr="00B85C99">
        <w:rPr>
          <w:lang w:val="vi-VN"/>
        </w:rPr>
        <w:t xml:space="preserve">thi </w:t>
      </w:r>
      <w:r w:rsidRPr="009010EF">
        <w:rPr>
          <w:lang w:val="vi-VN"/>
        </w:rPr>
        <w:t xml:space="preserve">công </w:t>
      </w:r>
      <w:r w:rsidR="00B85C99" w:rsidRPr="009010EF">
        <w:t xml:space="preserve">và vận hành </w:t>
      </w:r>
      <w:r w:rsidRPr="009010EF">
        <w:rPr>
          <w:lang w:val="vi-VN"/>
        </w:rPr>
        <w:t>hệ thống điện của nhà ở và nhà công cộng</w:t>
      </w:r>
      <w:r w:rsidR="00C973F7" w:rsidRPr="009010EF">
        <w:rPr>
          <w:lang w:val="vi-VN"/>
        </w:rPr>
        <w:t>.</w:t>
      </w:r>
    </w:p>
    <w:p w14:paraId="1F8B660B" w14:textId="77777777" w:rsidR="00C973F7" w:rsidRPr="009010EF" w:rsidRDefault="00C973F7" w:rsidP="00BC0526">
      <w:pPr>
        <w:pStyle w:val="Heading2"/>
        <w:rPr>
          <w:rStyle w:val="Strong"/>
          <w:b/>
        </w:rPr>
      </w:pPr>
      <w:bookmarkStart w:id="32" w:name="_Toc29891384"/>
      <w:r w:rsidRPr="009010EF">
        <w:rPr>
          <w:rStyle w:val="Strong"/>
          <w:b/>
        </w:rPr>
        <w:t>Tài liệu viện dẫn</w:t>
      </w:r>
      <w:bookmarkEnd w:id="32"/>
    </w:p>
    <w:p w14:paraId="197C746F" w14:textId="2CFA4BC0" w:rsidR="00563F90" w:rsidRPr="009010EF" w:rsidRDefault="00563F90" w:rsidP="007E7C06">
      <w:pPr>
        <w:spacing w:before="120" w:after="120" w:line="288" w:lineRule="auto"/>
        <w:rPr>
          <w:lang w:val="vi-VN"/>
        </w:rPr>
      </w:pPr>
      <w:r w:rsidRPr="009010EF">
        <w:rPr>
          <w:lang w:val="vi-VN"/>
        </w:rPr>
        <w:t xml:space="preserve">Các quy chuẩn, tiêu chuẩn viện dẫn sau là cần thiết cho việc áp dụng Quy chuẩn này. Trường hợp các tài liệu viện dẫn được sửa đổi, bổ sung thì áp dụng phiên bản mới nhất. </w:t>
      </w:r>
    </w:p>
    <w:p w14:paraId="58D0C430" w14:textId="3688262F" w:rsidR="00DB5F31" w:rsidRPr="009010EF" w:rsidRDefault="00DB5F31" w:rsidP="007E7C06">
      <w:pPr>
        <w:keepNext/>
        <w:keepLines/>
        <w:spacing w:before="120" w:after="120" w:line="288" w:lineRule="auto"/>
        <w:rPr>
          <w:rFonts w:asciiTheme="minorHAnsi" w:hAnsiTheme="minorHAnsi" w:cstheme="minorHAnsi"/>
          <w:lang w:val="vi-VN"/>
        </w:rPr>
      </w:pPr>
      <w:r w:rsidRPr="009010EF">
        <w:rPr>
          <w:rFonts w:asciiTheme="minorHAnsi" w:hAnsiTheme="minorHAnsi" w:cstheme="minorHAnsi"/>
          <w:lang w:val="vi-VN"/>
        </w:rPr>
        <w:t>QCVN 06</w:t>
      </w:r>
      <w:r w:rsidR="009D6531" w:rsidRPr="009010EF">
        <w:rPr>
          <w:rFonts w:asciiTheme="minorHAnsi" w:hAnsiTheme="minorHAnsi" w:cstheme="minorHAnsi"/>
          <w:lang w:val="vi-VN"/>
        </w:rPr>
        <w:t>:</w:t>
      </w:r>
      <w:r w:rsidRPr="009010EF">
        <w:rPr>
          <w:rFonts w:asciiTheme="minorHAnsi" w:hAnsiTheme="minorHAnsi" w:cstheme="minorHAnsi"/>
          <w:lang w:val="vi-VN"/>
        </w:rPr>
        <w:t>20</w:t>
      </w:r>
      <w:r w:rsidR="006840EE" w:rsidRPr="009010EF">
        <w:rPr>
          <w:rFonts w:asciiTheme="minorHAnsi" w:hAnsiTheme="minorHAnsi" w:cstheme="minorHAnsi"/>
          <w:lang w:val="vi-VN"/>
        </w:rPr>
        <w:t>2</w:t>
      </w:r>
      <w:r w:rsidRPr="009010EF">
        <w:rPr>
          <w:rFonts w:asciiTheme="minorHAnsi" w:hAnsiTheme="minorHAnsi" w:cstheme="minorHAnsi"/>
          <w:lang w:val="vi-VN"/>
        </w:rPr>
        <w:t xml:space="preserve">0/BXD </w:t>
      </w:r>
      <w:r w:rsidRPr="009010EF">
        <w:rPr>
          <w:rFonts w:asciiTheme="minorHAnsi" w:eastAsia="Batang" w:hAnsiTheme="minorHAnsi" w:cstheme="minorHAnsi"/>
          <w:i/>
          <w:lang w:val="vi-VN"/>
        </w:rPr>
        <w:t>Quy chuẩn kỹ thuật quốc gia về an toàn cháy cho nhà và công trình</w:t>
      </w:r>
      <w:r w:rsidR="009D6531" w:rsidRPr="009010EF">
        <w:rPr>
          <w:rFonts w:asciiTheme="minorHAnsi" w:eastAsia="Batang" w:hAnsiTheme="minorHAnsi" w:cstheme="minorHAnsi"/>
          <w:i/>
          <w:lang w:val="vi-VN"/>
        </w:rPr>
        <w:t>;</w:t>
      </w:r>
    </w:p>
    <w:p w14:paraId="2EAFC544" w14:textId="1AF65733" w:rsidR="009C57A4" w:rsidRPr="00B85C99" w:rsidRDefault="009C57A4" w:rsidP="007E7C06">
      <w:pPr>
        <w:keepNext/>
        <w:keepLines/>
        <w:spacing w:before="120" w:after="120" w:line="288" w:lineRule="auto"/>
        <w:rPr>
          <w:rFonts w:asciiTheme="minorHAnsi" w:eastAsia="Batang" w:hAnsiTheme="minorHAnsi" w:cstheme="minorHAnsi"/>
          <w:i/>
          <w:lang w:val="vi-VN"/>
        </w:rPr>
      </w:pPr>
      <w:r w:rsidRPr="009010EF">
        <w:rPr>
          <w:rFonts w:asciiTheme="minorHAnsi" w:eastAsia="Batang" w:hAnsiTheme="minorHAnsi" w:cstheme="minorHAnsi"/>
          <w:lang w:val="vi-VN"/>
        </w:rPr>
        <w:t>QCVN 03:2012/BXD</w:t>
      </w:r>
      <w:r w:rsidRPr="009010EF">
        <w:rPr>
          <w:rFonts w:asciiTheme="minorHAnsi" w:eastAsia="Batang" w:hAnsiTheme="minorHAnsi" w:cstheme="minorHAnsi"/>
          <w:i/>
          <w:lang w:val="vi-VN"/>
        </w:rPr>
        <w:t xml:space="preserve"> Quy chuẩn kỹ thuật quốc gia về nguyên tắc phân loại, phân cấp công trình dân dụng, công nghiệp và hạ tầng kỹ thuật đô thị</w:t>
      </w:r>
      <w:r w:rsidR="009D6531" w:rsidRPr="009010EF">
        <w:rPr>
          <w:rFonts w:asciiTheme="minorHAnsi" w:eastAsia="Batang" w:hAnsiTheme="minorHAnsi" w:cstheme="minorHAnsi"/>
          <w:i/>
          <w:lang w:val="vi-VN"/>
        </w:rPr>
        <w:t>;</w:t>
      </w:r>
    </w:p>
    <w:p w14:paraId="5C035694" w14:textId="77777777" w:rsidR="00F4129D" w:rsidRPr="00B85C99" w:rsidRDefault="00F4129D" w:rsidP="007E7C06">
      <w:pPr>
        <w:pStyle w:val="TenTViet-Bia"/>
        <w:spacing w:before="120" w:after="120" w:line="288" w:lineRule="auto"/>
        <w:jc w:val="both"/>
        <w:rPr>
          <w:rFonts w:asciiTheme="minorHAnsi" w:hAnsiTheme="minorHAnsi" w:cstheme="minorHAnsi"/>
          <w:b w:val="0"/>
          <w:noProof w:val="0"/>
          <w:sz w:val="24"/>
          <w:szCs w:val="24"/>
          <w:lang w:val="vi-VN"/>
        </w:rPr>
      </w:pPr>
      <w:r w:rsidRPr="00B85C99">
        <w:rPr>
          <w:rFonts w:asciiTheme="minorHAnsi" w:hAnsiTheme="minorHAnsi" w:cstheme="minorHAnsi"/>
          <w:b w:val="0"/>
          <w:noProof w:val="0"/>
          <w:sz w:val="24"/>
          <w:szCs w:val="24"/>
          <w:lang w:val="vi-VN"/>
        </w:rPr>
        <w:t xml:space="preserve">TCVN 9888-1:2013 (IEC 62305-1:2010) </w:t>
      </w:r>
      <w:r w:rsidRPr="00B85C99">
        <w:rPr>
          <w:rFonts w:asciiTheme="minorHAnsi" w:hAnsiTheme="minorHAnsi" w:cstheme="minorHAnsi"/>
          <w:b w:val="0"/>
          <w:i/>
          <w:noProof w:val="0"/>
          <w:sz w:val="24"/>
          <w:szCs w:val="24"/>
          <w:lang w:val="vi-VN"/>
        </w:rPr>
        <w:t>Hệ thống bảo vệ chống sét. Phần 1: Nguyên tắc chung;</w:t>
      </w:r>
    </w:p>
    <w:p w14:paraId="071D5040" w14:textId="77777777" w:rsidR="00F4129D" w:rsidRPr="00B85C99" w:rsidRDefault="00F4129D" w:rsidP="007E7C06">
      <w:pPr>
        <w:pStyle w:val="TenTViet-Bia"/>
        <w:spacing w:before="120" w:after="120" w:line="288" w:lineRule="auto"/>
        <w:jc w:val="both"/>
        <w:rPr>
          <w:rFonts w:asciiTheme="minorHAnsi" w:hAnsiTheme="minorHAnsi" w:cstheme="minorHAnsi"/>
          <w:b w:val="0"/>
          <w:i/>
          <w:noProof w:val="0"/>
          <w:sz w:val="24"/>
          <w:szCs w:val="24"/>
          <w:lang w:val="vi-VN"/>
        </w:rPr>
      </w:pPr>
      <w:r w:rsidRPr="00B85C99">
        <w:rPr>
          <w:rFonts w:asciiTheme="minorHAnsi" w:hAnsiTheme="minorHAnsi" w:cstheme="minorHAnsi"/>
          <w:b w:val="0"/>
          <w:noProof w:val="0"/>
          <w:sz w:val="24"/>
          <w:szCs w:val="24"/>
          <w:lang w:val="vi-VN"/>
        </w:rPr>
        <w:t xml:space="preserve">TCVN 9888-3:2013 (IEC 62305-3:2010), </w:t>
      </w:r>
      <w:r w:rsidRPr="00B85C99">
        <w:rPr>
          <w:rFonts w:asciiTheme="minorHAnsi" w:hAnsiTheme="minorHAnsi" w:cstheme="minorHAnsi"/>
          <w:b w:val="0"/>
          <w:i/>
          <w:noProof w:val="0"/>
          <w:sz w:val="24"/>
          <w:szCs w:val="24"/>
          <w:lang w:val="vi-VN"/>
        </w:rPr>
        <w:t>Hệ thống bảo vệ chống sét. Phần 3: Thiệt hại vật chất đến kết cấu và nguy hiểm tính mạng;</w:t>
      </w:r>
    </w:p>
    <w:p w14:paraId="0A9C4A9F" w14:textId="77777777" w:rsidR="00F4129D" w:rsidRPr="00B85C99" w:rsidRDefault="00F4129D" w:rsidP="007E7C06">
      <w:pPr>
        <w:spacing w:before="120" w:after="120" w:line="288" w:lineRule="auto"/>
        <w:rPr>
          <w:rFonts w:asciiTheme="minorHAnsi" w:hAnsiTheme="minorHAnsi" w:cstheme="minorHAnsi"/>
          <w:i/>
          <w:lang w:val="vi-VN"/>
        </w:rPr>
      </w:pPr>
      <w:r w:rsidRPr="00B85C99">
        <w:rPr>
          <w:rFonts w:asciiTheme="minorHAnsi" w:hAnsiTheme="minorHAnsi" w:cstheme="minorHAnsi"/>
          <w:lang w:val="vi-VN"/>
        </w:rPr>
        <w:t xml:space="preserve">TCVN 7447-7-710:2006 (IEC 60364-7-710:2002) </w:t>
      </w:r>
      <w:r w:rsidRPr="00B85C99">
        <w:rPr>
          <w:rFonts w:asciiTheme="minorHAnsi" w:hAnsiTheme="minorHAnsi" w:cstheme="minorHAnsi"/>
          <w:i/>
          <w:lang w:val="vi-VN"/>
        </w:rPr>
        <w:t>Hệ thống lắp đặt điện của các tòa nhà. Phần 7-710: Yêu cầu đối với hệ thống lắp đặt đặc biệt hoặc khu vực đặc biệt - Khu vực y tế;</w:t>
      </w:r>
    </w:p>
    <w:p w14:paraId="28E75F0D" w14:textId="77777777" w:rsidR="00C973F7" w:rsidRPr="00B85C99" w:rsidRDefault="00C973F7" w:rsidP="00BC0526">
      <w:pPr>
        <w:pStyle w:val="Heading2"/>
        <w:rPr>
          <w:rStyle w:val="Strong"/>
          <w:b/>
        </w:rPr>
      </w:pPr>
      <w:bookmarkStart w:id="33" w:name="_Toc518895245"/>
      <w:bookmarkStart w:id="34" w:name="_Toc518895246"/>
      <w:bookmarkStart w:id="35" w:name="_Toc234193926"/>
      <w:bookmarkStart w:id="36" w:name="_Toc29891385"/>
      <w:bookmarkStart w:id="37" w:name="_Toc181605834"/>
      <w:bookmarkEnd w:id="33"/>
      <w:bookmarkEnd w:id="34"/>
      <w:r w:rsidRPr="00B85C99">
        <w:rPr>
          <w:rStyle w:val="Strong"/>
          <w:b/>
        </w:rPr>
        <w:t>Giải thích từ ngữ</w:t>
      </w:r>
      <w:bookmarkEnd w:id="35"/>
      <w:bookmarkEnd w:id="36"/>
    </w:p>
    <w:p w14:paraId="4F362C6B" w14:textId="77777777" w:rsidR="00B730BF" w:rsidRPr="00B85C99" w:rsidRDefault="00F4129D" w:rsidP="007E7C06">
      <w:pPr>
        <w:pStyle w:val="ListParagraph"/>
        <w:widowControl w:val="0"/>
        <w:spacing w:before="120" w:after="120" w:line="288" w:lineRule="auto"/>
        <w:ind w:left="0"/>
        <w:jc w:val="both"/>
        <w:rPr>
          <w:rFonts w:asciiTheme="minorHAnsi" w:eastAsia="Times New Roman" w:hAnsiTheme="minorHAnsi" w:cstheme="minorHAnsi"/>
          <w:b/>
          <w:sz w:val="24"/>
          <w:szCs w:val="24"/>
          <w:lang w:val="vi-VN"/>
        </w:rPr>
      </w:pPr>
      <w:r w:rsidRPr="00B85C99">
        <w:rPr>
          <w:rFonts w:asciiTheme="minorHAnsi" w:eastAsia="Times New Roman" w:hAnsiTheme="minorHAnsi" w:cstheme="minorHAnsi"/>
          <w:sz w:val="24"/>
          <w:szCs w:val="24"/>
          <w:lang w:val="vi-VN"/>
        </w:rPr>
        <w:t>Trong Quy chuẩn này, các từ, cụm từ dưới đây được hiểu như sau:</w:t>
      </w:r>
      <w:r w:rsidR="00AB0787" w:rsidRPr="00B85C99">
        <w:rPr>
          <w:rFonts w:asciiTheme="minorHAnsi" w:eastAsia="Times New Roman" w:hAnsiTheme="minorHAnsi" w:cstheme="minorHAnsi"/>
          <w:b/>
          <w:sz w:val="24"/>
          <w:szCs w:val="24"/>
          <w:lang w:val="vi-VN"/>
        </w:rPr>
        <w:t xml:space="preserve"> </w:t>
      </w:r>
    </w:p>
    <w:p w14:paraId="6C52F5A3" w14:textId="77777777" w:rsidR="00DC6FC4" w:rsidRPr="00B85C99" w:rsidRDefault="00DC6FC4" w:rsidP="000239E7">
      <w:pPr>
        <w:pStyle w:val="Heading3"/>
      </w:pPr>
    </w:p>
    <w:p w14:paraId="45A65637" w14:textId="77777777" w:rsidR="00AB0787" w:rsidRPr="00B85C99" w:rsidRDefault="00AB0787" w:rsidP="009D6531">
      <w:pPr>
        <w:pStyle w:val="ListParagraph"/>
        <w:widowControl w:val="0"/>
        <w:spacing w:before="120" w:after="120" w:line="288" w:lineRule="auto"/>
        <w:ind w:left="0"/>
        <w:contextualSpacing w:val="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b/>
          <w:sz w:val="24"/>
          <w:szCs w:val="24"/>
          <w:lang w:val="vi-VN"/>
        </w:rPr>
        <w:t xml:space="preserve">Hệ thống điện của nhà ở và nhà công cộng </w:t>
      </w:r>
      <w:r w:rsidRPr="00B85C99">
        <w:rPr>
          <w:rFonts w:asciiTheme="minorHAnsi" w:eastAsia="Times New Roman" w:hAnsiTheme="minorHAnsi" w:cstheme="minorHAnsi"/>
          <w:sz w:val="24"/>
          <w:szCs w:val="24"/>
          <w:lang w:val="vi-VN"/>
        </w:rPr>
        <w:t>(sau đây gọi tắt là hệ thống điện nhà)</w:t>
      </w:r>
    </w:p>
    <w:p w14:paraId="19465A51" w14:textId="0676A5B5" w:rsidR="00AB0787" w:rsidRPr="00B85C99" w:rsidRDefault="00AB0787" w:rsidP="009D6531">
      <w:pPr>
        <w:pStyle w:val="ListParagraph"/>
        <w:widowControl w:val="0"/>
        <w:spacing w:before="120" w:after="120" w:line="288" w:lineRule="auto"/>
        <w:ind w:left="0"/>
        <w:contextualSpacing w:val="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lastRenderedPageBreak/>
        <w:t>Tổ hợp các đường dẫn điện, thiết bị điện, hệ thống nối đất và dây dẫn bảo vệ từ điểm cấp điện của nhà đến các điểm tiêu thụ</w:t>
      </w:r>
      <w:r w:rsidR="00883775" w:rsidRPr="00B85C99">
        <w:rPr>
          <w:rFonts w:asciiTheme="minorHAnsi" w:eastAsia="Times New Roman" w:hAnsiTheme="minorHAnsi" w:cstheme="minorHAnsi"/>
          <w:sz w:val="24"/>
          <w:szCs w:val="24"/>
          <w:lang w:val="vi-VN"/>
        </w:rPr>
        <w:t>.</w:t>
      </w:r>
    </w:p>
    <w:p w14:paraId="3B03A334" w14:textId="77777777" w:rsidR="00AB0787" w:rsidRPr="00B85C99" w:rsidRDefault="00AB0787" w:rsidP="000239E7">
      <w:pPr>
        <w:pStyle w:val="Heading3"/>
      </w:pPr>
    </w:p>
    <w:p w14:paraId="1598CA33" w14:textId="000A1C88" w:rsidR="005B652C" w:rsidRPr="00B85C99" w:rsidRDefault="005B652C" w:rsidP="009D6531">
      <w:pPr>
        <w:pStyle w:val="ListParagraph"/>
        <w:widowControl w:val="0"/>
        <w:spacing w:before="120" w:after="120" w:line="288" w:lineRule="auto"/>
        <w:ind w:left="0"/>
        <w:contextualSpacing w:val="0"/>
        <w:jc w:val="both"/>
        <w:rPr>
          <w:rFonts w:asciiTheme="minorHAnsi" w:eastAsia="Times New Roman" w:hAnsiTheme="minorHAnsi" w:cstheme="minorHAnsi"/>
          <w:b/>
          <w:sz w:val="24"/>
          <w:szCs w:val="24"/>
          <w:lang w:val="vi-VN"/>
        </w:rPr>
      </w:pPr>
      <w:r w:rsidRPr="00B85C99">
        <w:rPr>
          <w:rFonts w:asciiTheme="minorHAnsi" w:eastAsia="Times New Roman" w:hAnsiTheme="minorHAnsi" w:cstheme="minorHAnsi"/>
          <w:b/>
          <w:sz w:val="24"/>
          <w:szCs w:val="24"/>
          <w:lang w:val="vi-VN"/>
        </w:rPr>
        <w:t>Nhà ở và nhà công cộng</w:t>
      </w:r>
    </w:p>
    <w:p w14:paraId="2191C4DF" w14:textId="7380C314" w:rsidR="00460190" w:rsidRPr="00B85C99" w:rsidRDefault="00460190" w:rsidP="009D6531">
      <w:pPr>
        <w:pStyle w:val="ListParagraph"/>
        <w:widowControl w:val="0"/>
        <w:spacing w:before="120" w:after="120" w:line="288" w:lineRule="auto"/>
        <w:ind w:left="0"/>
        <w:jc w:val="both"/>
        <w:rPr>
          <w:rFonts w:asciiTheme="minorHAnsi" w:eastAsia="Times New Roman" w:hAnsiTheme="minorHAnsi" w:cstheme="minorHAnsi"/>
          <w:b/>
          <w:sz w:val="24"/>
          <w:szCs w:val="24"/>
          <w:lang w:val="vi-VN"/>
        </w:rPr>
      </w:pPr>
      <w:r w:rsidRPr="00B85C99">
        <w:rPr>
          <w:rFonts w:asciiTheme="minorHAnsi" w:eastAsia="Times New Roman" w:hAnsiTheme="minorHAnsi" w:cstheme="minorHAnsi"/>
          <w:b/>
          <w:bCs/>
          <w:iCs/>
          <w:sz w:val="24"/>
          <w:szCs w:val="24"/>
          <w:lang w:val="vi-VN"/>
        </w:rPr>
        <w:t>Nhà (tòa nhà)</w:t>
      </w:r>
      <w:r w:rsidR="00883775" w:rsidRPr="00B85C99">
        <w:rPr>
          <w:rFonts w:asciiTheme="minorHAnsi" w:eastAsia="Times New Roman" w:hAnsiTheme="minorHAnsi" w:cstheme="minorHAnsi"/>
          <w:b/>
          <w:bCs/>
          <w:iCs/>
          <w:sz w:val="24"/>
          <w:szCs w:val="24"/>
          <w:lang w:val="vi-VN"/>
        </w:rPr>
        <w:t>:</w:t>
      </w:r>
      <w:r w:rsidR="00883775" w:rsidRPr="00B85C99">
        <w:rPr>
          <w:rFonts w:asciiTheme="minorHAnsi" w:eastAsia="Times New Roman" w:hAnsiTheme="minorHAnsi" w:cstheme="minorHAnsi"/>
          <w:bCs/>
          <w:iCs/>
          <w:sz w:val="24"/>
          <w:szCs w:val="24"/>
          <w:lang w:val="vi-VN"/>
        </w:rPr>
        <w:t xml:space="preserve"> theo </w:t>
      </w:r>
      <w:r w:rsidR="00C95802" w:rsidRPr="00B85C99">
        <w:rPr>
          <w:rFonts w:asciiTheme="minorHAnsi" w:eastAsia="Times New Roman" w:hAnsiTheme="minorHAnsi" w:cstheme="minorHAnsi"/>
          <w:sz w:val="24"/>
          <w:szCs w:val="24"/>
          <w:lang w:val="vi-VN"/>
        </w:rPr>
        <w:t>quy định</w:t>
      </w:r>
      <w:r w:rsidRPr="00B85C99">
        <w:rPr>
          <w:rFonts w:asciiTheme="minorHAnsi" w:eastAsia="Times New Roman" w:hAnsiTheme="minorHAnsi" w:cstheme="minorHAnsi"/>
          <w:sz w:val="24"/>
          <w:szCs w:val="24"/>
          <w:lang w:val="vi-VN"/>
        </w:rPr>
        <w:t xml:space="preserve"> tại mục 1.5.2</w:t>
      </w:r>
      <w:r w:rsidR="005B652C" w:rsidRPr="00B85C99">
        <w:rPr>
          <w:rFonts w:asciiTheme="minorHAnsi" w:eastAsia="Times New Roman" w:hAnsiTheme="minorHAnsi" w:cstheme="minorHAnsi"/>
          <w:sz w:val="24"/>
          <w:szCs w:val="24"/>
          <w:lang w:val="vi-VN"/>
        </w:rPr>
        <w:t xml:space="preserve"> của QCVN 03:2012/BXD</w:t>
      </w:r>
      <w:r w:rsidR="00883775" w:rsidRPr="00B85C99">
        <w:rPr>
          <w:rFonts w:asciiTheme="minorHAnsi" w:eastAsia="Times New Roman" w:hAnsiTheme="minorHAnsi" w:cstheme="minorHAnsi"/>
          <w:sz w:val="24"/>
          <w:szCs w:val="24"/>
          <w:lang w:val="vi-VN"/>
        </w:rPr>
        <w:t>.</w:t>
      </w:r>
    </w:p>
    <w:p w14:paraId="703A5748" w14:textId="0D87E361" w:rsidR="00460190" w:rsidRPr="00B85C99" w:rsidRDefault="00460190" w:rsidP="009D6531">
      <w:pPr>
        <w:pStyle w:val="ListParagraph"/>
        <w:widowControl w:val="0"/>
        <w:spacing w:before="120" w:after="120" w:line="288" w:lineRule="auto"/>
        <w:ind w:left="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b/>
          <w:bCs/>
          <w:iCs/>
          <w:sz w:val="24"/>
          <w:szCs w:val="24"/>
          <w:lang w:val="vi-VN"/>
        </w:rPr>
        <w:t>Nhà ở:</w:t>
      </w:r>
      <w:r w:rsidRPr="00B85C99">
        <w:rPr>
          <w:rFonts w:asciiTheme="minorHAnsi" w:eastAsia="Times New Roman" w:hAnsiTheme="minorHAnsi" w:cstheme="minorHAnsi"/>
          <w:b/>
          <w:sz w:val="24"/>
          <w:szCs w:val="24"/>
          <w:lang w:val="vi-VN"/>
        </w:rPr>
        <w:t xml:space="preserve"> </w:t>
      </w:r>
      <w:r w:rsidR="00883775" w:rsidRPr="00B85C99">
        <w:rPr>
          <w:rFonts w:asciiTheme="minorHAnsi" w:eastAsia="Times New Roman" w:hAnsiTheme="minorHAnsi" w:cstheme="minorHAnsi"/>
          <w:sz w:val="24"/>
          <w:szCs w:val="24"/>
          <w:lang w:val="vi-VN"/>
        </w:rPr>
        <w:t xml:space="preserve">gồm </w:t>
      </w:r>
      <w:r w:rsidRPr="00B85C99">
        <w:rPr>
          <w:rFonts w:asciiTheme="minorHAnsi" w:eastAsia="Times New Roman" w:hAnsiTheme="minorHAnsi" w:cstheme="minorHAnsi"/>
          <w:sz w:val="24"/>
          <w:szCs w:val="24"/>
          <w:lang w:val="vi-VN"/>
        </w:rPr>
        <w:t xml:space="preserve">nhà ở riêng lẻ và chung cư theo quy định </w:t>
      </w:r>
      <w:r w:rsidR="005B652C" w:rsidRPr="00B85C99">
        <w:rPr>
          <w:rFonts w:asciiTheme="minorHAnsi" w:eastAsia="Times New Roman" w:hAnsiTheme="minorHAnsi" w:cstheme="minorHAnsi"/>
          <w:sz w:val="24"/>
          <w:szCs w:val="24"/>
          <w:lang w:val="vi-VN"/>
        </w:rPr>
        <w:t xml:space="preserve">tại mục 1.5.6 và 1.5.8 </w:t>
      </w:r>
      <w:r w:rsidRPr="00B85C99">
        <w:rPr>
          <w:rFonts w:asciiTheme="minorHAnsi" w:eastAsia="Times New Roman" w:hAnsiTheme="minorHAnsi" w:cstheme="minorHAnsi"/>
          <w:sz w:val="24"/>
          <w:szCs w:val="24"/>
          <w:lang w:val="vi-VN"/>
        </w:rPr>
        <w:t>của QCVN 03:2012/BXD</w:t>
      </w:r>
      <w:r w:rsidR="00883775" w:rsidRPr="00B85C99">
        <w:rPr>
          <w:rFonts w:asciiTheme="minorHAnsi" w:eastAsia="Times New Roman" w:hAnsiTheme="minorHAnsi" w:cstheme="minorHAnsi"/>
          <w:sz w:val="24"/>
          <w:szCs w:val="24"/>
          <w:lang w:val="vi-VN"/>
        </w:rPr>
        <w:t>.</w:t>
      </w:r>
    </w:p>
    <w:p w14:paraId="09334ECF" w14:textId="50BE4850" w:rsidR="00460190" w:rsidRPr="00B85C99" w:rsidRDefault="005B652C" w:rsidP="009D6531">
      <w:pPr>
        <w:pStyle w:val="ListParagraph"/>
        <w:widowControl w:val="0"/>
        <w:spacing w:before="120" w:after="120" w:line="288" w:lineRule="auto"/>
        <w:ind w:left="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b/>
          <w:bCs/>
          <w:iCs/>
          <w:sz w:val="24"/>
          <w:szCs w:val="24"/>
          <w:lang w:val="vi-VN"/>
        </w:rPr>
        <w:t>C</w:t>
      </w:r>
      <w:r w:rsidR="00460190" w:rsidRPr="00B85C99">
        <w:rPr>
          <w:rFonts w:asciiTheme="minorHAnsi" w:eastAsia="Times New Roman" w:hAnsiTheme="minorHAnsi" w:cstheme="minorHAnsi"/>
          <w:b/>
          <w:bCs/>
          <w:iCs/>
          <w:sz w:val="24"/>
          <w:szCs w:val="24"/>
          <w:lang w:val="vi-VN"/>
        </w:rPr>
        <w:t>ông trình công cộng</w:t>
      </w:r>
      <w:r w:rsidRPr="00B85C99">
        <w:rPr>
          <w:rFonts w:asciiTheme="minorHAnsi" w:eastAsia="Times New Roman" w:hAnsiTheme="minorHAnsi" w:cstheme="minorHAnsi"/>
          <w:b/>
          <w:bCs/>
          <w:iCs/>
          <w:sz w:val="24"/>
          <w:szCs w:val="24"/>
          <w:lang w:val="vi-VN"/>
        </w:rPr>
        <w:t>:</w:t>
      </w:r>
      <w:r w:rsidRPr="00B85C99">
        <w:rPr>
          <w:rFonts w:asciiTheme="minorHAnsi" w:eastAsia="Times New Roman" w:hAnsiTheme="minorHAnsi" w:cstheme="minorHAnsi"/>
          <w:bCs/>
          <w:sz w:val="24"/>
          <w:szCs w:val="24"/>
          <w:lang w:val="vi-VN"/>
        </w:rPr>
        <w:t xml:space="preserve"> </w:t>
      </w:r>
      <w:r w:rsidR="00883775" w:rsidRPr="00B85C99">
        <w:rPr>
          <w:rFonts w:asciiTheme="minorHAnsi" w:eastAsia="Times New Roman" w:hAnsiTheme="minorHAnsi" w:cstheme="minorHAnsi"/>
          <w:sz w:val="24"/>
          <w:szCs w:val="24"/>
          <w:lang w:val="vi-VN"/>
        </w:rPr>
        <w:t>theo quy định</w:t>
      </w:r>
      <w:r w:rsidRPr="00B85C99">
        <w:rPr>
          <w:rFonts w:asciiTheme="minorHAnsi" w:eastAsia="Times New Roman" w:hAnsiTheme="minorHAnsi" w:cstheme="minorHAnsi"/>
          <w:sz w:val="24"/>
          <w:szCs w:val="24"/>
          <w:lang w:val="vi-VN"/>
        </w:rPr>
        <w:t xml:space="preserve"> tại mục 2.1.3 của QCVN 03:2012/BXD</w:t>
      </w:r>
      <w:r w:rsidR="00883775" w:rsidRPr="00B85C99">
        <w:rPr>
          <w:rFonts w:asciiTheme="minorHAnsi" w:eastAsia="Times New Roman" w:hAnsiTheme="minorHAnsi" w:cstheme="minorHAnsi"/>
          <w:sz w:val="24"/>
          <w:szCs w:val="24"/>
          <w:lang w:val="vi-VN"/>
        </w:rPr>
        <w:t>.</w:t>
      </w:r>
    </w:p>
    <w:p w14:paraId="1063132D" w14:textId="7C296B85" w:rsidR="005B652C" w:rsidRPr="00B85C99" w:rsidRDefault="005B652C" w:rsidP="009D6531">
      <w:pPr>
        <w:pStyle w:val="ListParagraph"/>
        <w:widowControl w:val="0"/>
        <w:spacing w:before="120" w:after="120" w:line="288" w:lineRule="auto"/>
        <w:ind w:left="0"/>
        <w:jc w:val="both"/>
        <w:rPr>
          <w:rFonts w:asciiTheme="minorHAnsi" w:eastAsia="Times New Roman" w:hAnsiTheme="minorHAnsi" w:cstheme="minorHAnsi"/>
          <w:b/>
          <w:sz w:val="24"/>
          <w:szCs w:val="24"/>
          <w:lang w:val="vi-VN"/>
        </w:rPr>
      </w:pPr>
      <w:r w:rsidRPr="00B85C99">
        <w:rPr>
          <w:rFonts w:asciiTheme="minorHAnsi" w:eastAsia="Times New Roman" w:hAnsiTheme="minorHAnsi" w:cstheme="minorHAnsi"/>
          <w:b/>
          <w:iCs/>
          <w:sz w:val="24"/>
          <w:szCs w:val="24"/>
          <w:lang w:val="vi-VN"/>
        </w:rPr>
        <w:t>Nhà công cộng:</w:t>
      </w:r>
      <w:r w:rsidRPr="00B85C99">
        <w:rPr>
          <w:rFonts w:asciiTheme="minorHAnsi" w:eastAsia="Times New Roman" w:hAnsiTheme="minorHAnsi" w:cstheme="minorHAnsi"/>
          <w:sz w:val="24"/>
          <w:szCs w:val="24"/>
          <w:lang w:val="vi-VN"/>
        </w:rPr>
        <w:t xml:space="preserve"> là các công trình công cộng dạng nhà</w:t>
      </w:r>
      <w:r w:rsidR="00883775" w:rsidRPr="00B85C99">
        <w:rPr>
          <w:rFonts w:asciiTheme="minorHAnsi" w:eastAsia="Times New Roman" w:hAnsiTheme="minorHAnsi" w:cstheme="minorHAnsi"/>
          <w:sz w:val="24"/>
          <w:szCs w:val="24"/>
          <w:lang w:val="vi-VN"/>
        </w:rPr>
        <w:t>.</w:t>
      </w:r>
    </w:p>
    <w:p w14:paraId="43E34CC3" w14:textId="77777777" w:rsidR="00AB0787" w:rsidRPr="00B85C99" w:rsidRDefault="00AB0787" w:rsidP="000239E7">
      <w:pPr>
        <w:pStyle w:val="Heading3"/>
      </w:pPr>
    </w:p>
    <w:p w14:paraId="02049D26" w14:textId="77777777" w:rsidR="00AB0787" w:rsidRPr="00B85C99" w:rsidRDefault="00AB0787" w:rsidP="009D6531">
      <w:pPr>
        <w:pStyle w:val="ListParagraph"/>
        <w:widowControl w:val="0"/>
        <w:spacing w:before="120" w:after="120" w:line="288" w:lineRule="auto"/>
        <w:ind w:left="0"/>
        <w:contextualSpacing w:val="0"/>
        <w:jc w:val="both"/>
        <w:rPr>
          <w:rFonts w:asciiTheme="minorHAnsi" w:eastAsia="Times New Roman" w:hAnsiTheme="minorHAnsi" w:cstheme="minorHAnsi"/>
          <w:b/>
          <w:sz w:val="24"/>
          <w:szCs w:val="24"/>
          <w:lang w:val="vi-VN"/>
        </w:rPr>
      </w:pPr>
      <w:r w:rsidRPr="00B85C99">
        <w:rPr>
          <w:rFonts w:asciiTheme="minorHAnsi" w:eastAsia="Times New Roman" w:hAnsiTheme="minorHAnsi" w:cstheme="minorHAnsi"/>
          <w:b/>
          <w:sz w:val="24"/>
          <w:szCs w:val="24"/>
          <w:lang w:val="vi-VN"/>
        </w:rPr>
        <w:t xml:space="preserve">Đường dẫn điện </w:t>
      </w:r>
    </w:p>
    <w:p w14:paraId="060D7926" w14:textId="2EE9002D" w:rsidR="00AB0787" w:rsidRPr="00B85C99" w:rsidRDefault="00AB0787" w:rsidP="009D6531">
      <w:pPr>
        <w:pStyle w:val="ListParagraph"/>
        <w:widowControl w:val="0"/>
        <w:spacing w:before="120" w:after="120" w:line="288" w:lineRule="auto"/>
        <w:ind w:left="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Tổ hợp gồm dây dẫn, thanh dẫn, cáp và các phụ kiện để bắt, giữ, đấu nối, vỏ bảo vệ và bao che</w:t>
      </w:r>
      <w:r w:rsidR="00883775" w:rsidRPr="00B85C99">
        <w:rPr>
          <w:rFonts w:asciiTheme="minorHAnsi" w:eastAsia="Times New Roman" w:hAnsiTheme="minorHAnsi" w:cstheme="minorHAnsi"/>
          <w:sz w:val="24"/>
          <w:szCs w:val="24"/>
          <w:lang w:val="vi-VN"/>
        </w:rPr>
        <w:t>.</w:t>
      </w:r>
    </w:p>
    <w:p w14:paraId="4DED5F14" w14:textId="77777777" w:rsidR="00AB0787" w:rsidRPr="00B85C99" w:rsidRDefault="00AB0787" w:rsidP="000239E7">
      <w:pPr>
        <w:pStyle w:val="Heading3"/>
      </w:pPr>
    </w:p>
    <w:p w14:paraId="26655C8C" w14:textId="77777777" w:rsidR="00AB0787" w:rsidRPr="00B85C99" w:rsidRDefault="00AB0787" w:rsidP="009D6531">
      <w:pPr>
        <w:pStyle w:val="ListParagraph"/>
        <w:widowControl w:val="0"/>
        <w:spacing w:before="120" w:after="120" w:line="288" w:lineRule="auto"/>
        <w:ind w:left="0"/>
        <w:contextualSpacing w:val="0"/>
        <w:jc w:val="both"/>
        <w:rPr>
          <w:rFonts w:asciiTheme="minorHAnsi" w:eastAsia="Times New Roman" w:hAnsiTheme="minorHAnsi" w:cstheme="minorHAnsi"/>
          <w:b/>
          <w:sz w:val="24"/>
          <w:szCs w:val="24"/>
          <w:lang w:val="vi-VN"/>
        </w:rPr>
      </w:pPr>
      <w:r w:rsidRPr="00B85C99">
        <w:rPr>
          <w:rFonts w:asciiTheme="minorHAnsi" w:eastAsia="Times New Roman" w:hAnsiTheme="minorHAnsi" w:cstheme="minorHAnsi"/>
          <w:b/>
          <w:sz w:val="24"/>
          <w:szCs w:val="24"/>
          <w:lang w:val="vi-VN"/>
        </w:rPr>
        <w:t>Hệ thống đường dẫn điện</w:t>
      </w:r>
    </w:p>
    <w:p w14:paraId="199C2CB2" w14:textId="77777777" w:rsidR="00AB0787" w:rsidRPr="00B85C99" w:rsidRDefault="00AB0787" w:rsidP="009D6531">
      <w:pPr>
        <w:pStyle w:val="ListParagraph"/>
        <w:widowControl w:val="0"/>
        <w:spacing w:before="120" w:after="120" w:line="288" w:lineRule="auto"/>
        <w:ind w:left="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Tổ hợp các đường dẫn điện.</w:t>
      </w:r>
    </w:p>
    <w:p w14:paraId="176B673B" w14:textId="77777777" w:rsidR="00AB0787" w:rsidRPr="00B85C99" w:rsidRDefault="00AB0787" w:rsidP="000239E7">
      <w:pPr>
        <w:pStyle w:val="Heading3"/>
      </w:pPr>
    </w:p>
    <w:p w14:paraId="0E640F9D" w14:textId="24356001" w:rsidR="00AB0787" w:rsidRPr="00B85C99" w:rsidRDefault="00AB0787" w:rsidP="009D6531">
      <w:pPr>
        <w:pStyle w:val="ListParagraph"/>
        <w:widowControl w:val="0"/>
        <w:spacing w:before="120" w:after="120" w:line="288" w:lineRule="auto"/>
        <w:ind w:left="0"/>
        <w:contextualSpacing w:val="0"/>
        <w:jc w:val="both"/>
        <w:rPr>
          <w:rFonts w:asciiTheme="minorHAnsi" w:eastAsia="Times New Roman" w:hAnsiTheme="minorHAnsi" w:cstheme="minorHAnsi"/>
          <w:b/>
          <w:sz w:val="24"/>
          <w:szCs w:val="24"/>
          <w:lang w:val="vi-VN"/>
        </w:rPr>
      </w:pPr>
      <w:r w:rsidRPr="00B85C99">
        <w:rPr>
          <w:rFonts w:asciiTheme="minorHAnsi" w:eastAsia="Times New Roman" w:hAnsiTheme="minorHAnsi" w:cstheme="minorHAnsi"/>
          <w:b/>
          <w:sz w:val="24"/>
          <w:szCs w:val="24"/>
          <w:lang w:val="vi-VN"/>
        </w:rPr>
        <w:t>Mạch điện</w:t>
      </w:r>
      <w:r w:rsidR="009D6531" w:rsidRPr="00B85C99">
        <w:rPr>
          <w:rFonts w:asciiTheme="minorHAnsi" w:eastAsia="Times New Roman" w:hAnsiTheme="minorHAnsi" w:cstheme="minorHAnsi"/>
          <w:b/>
          <w:sz w:val="24"/>
          <w:szCs w:val="24"/>
          <w:lang w:val="vi-VN"/>
        </w:rPr>
        <w:t xml:space="preserve"> </w:t>
      </w:r>
    </w:p>
    <w:p w14:paraId="2FB7B0F5" w14:textId="77777777" w:rsidR="00AB0787" w:rsidRPr="00B85C99" w:rsidRDefault="00AB0787" w:rsidP="009D6531">
      <w:pPr>
        <w:pStyle w:val="ListParagraph"/>
        <w:widowControl w:val="0"/>
        <w:spacing w:before="120" w:after="120" w:line="288" w:lineRule="auto"/>
        <w:ind w:left="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Tổ hợp các dây dẫn và thiết bị điện do một đầu nguồn cấp điện và được bảo vệ bởi cùng một hoặc một nhóm thiết bị bảo vệ quá dòng điện.</w:t>
      </w:r>
    </w:p>
    <w:p w14:paraId="350C8650" w14:textId="77777777" w:rsidR="00AB0787" w:rsidRPr="00B85C99" w:rsidRDefault="00AB0787" w:rsidP="000239E7">
      <w:pPr>
        <w:pStyle w:val="Heading3"/>
      </w:pPr>
    </w:p>
    <w:p w14:paraId="3C8986B3" w14:textId="77777777" w:rsidR="00AB0787" w:rsidRPr="00B85C99" w:rsidRDefault="00AB0787" w:rsidP="009D6531">
      <w:pPr>
        <w:pStyle w:val="ListParagraph"/>
        <w:widowControl w:val="0"/>
        <w:spacing w:before="120" w:after="120" w:line="288" w:lineRule="auto"/>
        <w:ind w:left="0"/>
        <w:contextualSpacing w:val="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b/>
          <w:sz w:val="24"/>
          <w:szCs w:val="24"/>
          <w:lang w:val="vi-VN"/>
        </w:rPr>
        <w:t xml:space="preserve">Dây dẫn điện có vỏ cách điện </w:t>
      </w:r>
      <w:r w:rsidRPr="00B85C99">
        <w:rPr>
          <w:rFonts w:asciiTheme="minorHAnsi" w:eastAsia="Times New Roman" w:hAnsiTheme="minorHAnsi" w:cstheme="minorHAnsi"/>
          <w:sz w:val="24"/>
          <w:szCs w:val="24"/>
          <w:lang w:val="vi-VN"/>
        </w:rPr>
        <w:t>(sau đây gọi tắt là dây dẫn)</w:t>
      </w:r>
    </w:p>
    <w:p w14:paraId="0301607D" w14:textId="77777777" w:rsidR="00AB0787" w:rsidRPr="00B85C99" w:rsidRDefault="00AB0787" w:rsidP="009D6531">
      <w:pPr>
        <w:pStyle w:val="ListParagraph"/>
        <w:widowControl w:val="0"/>
        <w:spacing w:before="120" w:after="120" w:line="288" w:lineRule="auto"/>
        <w:ind w:left="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 xml:space="preserve">Ruột kim loại dẫn điện nằm trong vỏ cách điện. </w:t>
      </w:r>
    </w:p>
    <w:p w14:paraId="66DF5E9E" w14:textId="77777777" w:rsidR="00AB0787" w:rsidRPr="00B85C99" w:rsidRDefault="00AB0787" w:rsidP="000239E7">
      <w:pPr>
        <w:pStyle w:val="Heading3"/>
      </w:pPr>
    </w:p>
    <w:p w14:paraId="223DD0FC" w14:textId="77777777" w:rsidR="00AB0787" w:rsidRPr="00B85C99" w:rsidRDefault="00AB0787" w:rsidP="009D6531">
      <w:pPr>
        <w:pStyle w:val="ListParagraph"/>
        <w:widowControl w:val="0"/>
        <w:spacing w:before="120" w:after="120" w:line="288" w:lineRule="auto"/>
        <w:ind w:left="0"/>
        <w:contextualSpacing w:val="0"/>
        <w:jc w:val="both"/>
        <w:rPr>
          <w:rFonts w:asciiTheme="minorHAnsi" w:eastAsia="Times New Roman" w:hAnsiTheme="minorHAnsi" w:cstheme="minorHAnsi"/>
          <w:b/>
          <w:sz w:val="24"/>
          <w:szCs w:val="24"/>
          <w:lang w:val="vi-VN"/>
        </w:rPr>
      </w:pPr>
      <w:r w:rsidRPr="00B85C99">
        <w:rPr>
          <w:rFonts w:asciiTheme="minorHAnsi" w:eastAsia="Times New Roman" w:hAnsiTheme="minorHAnsi" w:cstheme="minorHAnsi"/>
          <w:b/>
          <w:sz w:val="24"/>
          <w:szCs w:val="24"/>
          <w:lang w:val="vi-VN"/>
        </w:rPr>
        <w:t>Dây dẫn tải điện</w:t>
      </w:r>
    </w:p>
    <w:p w14:paraId="38870826" w14:textId="77777777" w:rsidR="00AB0787" w:rsidRPr="00B85C99" w:rsidRDefault="00AB0787" w:rsidP="009D6531">
      <w:pPr>
        <w:pStyle w:val="ListParagraph"/>
        <w:widowControl w:val="0"/>
        <w:spacing w:before="120" w:after="120" w:line="288" w:lineRule="auto"/>
        <w:ind w:left="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Dây dẫn để tải điện năng, gồm các dây pha và dây trung tính. Trong Quy chuẩn này ruột kim loại của các dây dẫn tải điện phải làm bằng đồng.</w:t>
      </w:r>
    </w:p>
    <w:p w14:paraId="2F5060EA" w14:textId="77777777" w:rsidR="00AB0787" w:rsidRPr="00B85C99" w:rsidRDefault="00AB0787" w:rsidP="000239E7">
      <w:pPr>
        <w:pStyle w:val="Heading3"/>
      </w:pPr>
    </w:p>
    <w:p w14:paraId="39A2B2F2" w14:textId="77777777" w:rsidR="00AB0787" w:rsidRPr="00B85C99" w:rsidRDefault="00AB0787" w:rsidP="009D6531">
      <w:pPr>
        <w:pStyle w:val="ListParagraph"/>
        <w:widowControl w:val="0"/>
        <w:spacing w:before="120" w:after="120" w:line="288" w:lineRule="auto"/>
        <w:ind w:left="0"/>
        <w:contextualSpacing w:val="0"/>
        <w:jc w:val="both"/>
        <w:rPr>
          <w:rFonts w:asciiTheme="minorHAnsi" w:eastAsia="Times New Roman" w:hAnsiTheme="minorHAnsi" w:cstheme="minorHAnsi"/>
          <w:b/>
          <w:sz w:val="24"/>
          <w:szCs w:val="24"/>
          <w:lang w:val="vi-VN"/>
        </w:rPr>
      </w:pPr>
      <w:r w:rsidRPr="00B85C99">
        <w:rPr>
          <w:rFonts w:asciiTheme="minorHAnsi" w:eastAsia="Times New Roman" w:hAnsiTheme="minorHAnsi" w:cstheme="minorHAnsi"/>
          <w:b/>
          <w:sz w:val="24"/>
          <w:szCs w:val="24"/>
          <w:lang w:val="vi-VN"/>
        </w:rPr>
        <w:t xml:space="preserve">Dây dẫn bảo vệ </w:t>
      </w:r>
      <w:r w:rsidRPr="00B85C99">
        <w:rPr>
          <w:rFonts w:asciiTheme="minorHAnsi" w:eastAsia="Times New Roman" w:hAnsiTheme="minorHAnsi" w:cstheme="minorHAnsi"/>
          <w:sz w:val="24"/>
          <w:szCs w:val="24"/>
          <w:lang w:val="vi-VN"/>
        </w:rPr>
        <w:t>(sau đây gọi tắt là dây PE)</w:t>
      </w:r>
    </w:p>
    <w:p w14:paraId="31B7C1C3" w14:textId="77777777" w:rsidR="00AB0787" w:rsidRPr="00B85C99" w:rsidRDefault="00AB0787" w:rsidP="009D6531">
      <w:pPr>
        <w:pStyle w:val="ListParagraph"/>
        <w:widowControl w:val="0"/>
        <w:spacing w:before="120" w:after="120" w:line="288" w:lineRule="auto"/>
        <w:ind w:left="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 xml:space="preserve">Dây dẫn điện nối các vỏ kim loại của các thiết bị sử dụng điện và phụ kiện với cực nối đất tại nơi lắp đặt thiết bị sử dụng điện hoặc với điểm trung tính đã nối đất của nguồn cấp điện. </w:t>
      </w:r>
    </w:p>
    <w:p w14:paraId="71911321" w14:textId="77777777" w:rsidR="00AB0787" w:rsidRPr="00B85C99" w:rsidRDefault="00AB0787" w:rsidP="000239E7">
      <w:pPr>
        <w:pStyle w:val="Heading3"/>
      </w:pPr>
    </w:p>
    <w:p w14:paraId="6597C927" w14:textId="77777777" w:rsidR="00AB0787" w:rsidRPr="00B85C99" w:rsidRDefault="00AB0787" w:rsidP="009D6531">
      <w:pPr>
        <w:pStyle w:val="ListParagraph"/>
        <w:widowControl w:val="0"/>
        <w:spacing w:before="120" w:after="120" w:line="288" w:lineRule="auto"/>
        <w:ind w:left="0"/>
        <w:contextualSpacing w:val="0"/>
        <w:jc w:val="both"/>
        <w:rPr>
          <w:rFonts w:asciiTheme="minorHAnsi" w:eastAsia="Times New Roman" w:hAnsiTheme="minorHAnsi" w:cstheme="minorHAnsi"/>
          <w:b/>
          <w:sz w:val="24"/>
          <w:szCs w:val="24"/>
          <w:lang w:val="vi-VN"/>
        </w:rPr>
      </w:pPr>
      <w:r w:rsidRPr="00B85C99">
        <w:rPr>
          <w:rFonts w:asciiTheme="minorHAnsi" w:eastAsia="Times New Roman" w:hAnsiTheme="minorHAnsi" w:cstheme="minorHAnsi"/>
          <w:b/>
          <w:sz w:val="24"/>
          <w:szCs w:val="24"/>
          <w:lang w:val="vi-VN"/>
        </w:rPr>
        <w:t xml:space="preserve">Cáp điện </w:t>
      </w:r>
      <w:r w:rsidRPr="00B85C99">
        <w:rPr>
          <w:rFonts w:asciiTheme="minorHAnsi" w:eastAsia="Times New Roman" w:hAnsiTheme="minorHAnsi" w:cstheme="minorHAnsi"/>
          <w:sz w:val="24"/>
          <w:szCs w:val="24"/>
          <w:lang w:val="vi-VN"/>
        </w:rPr>
        <w:t>(sau đây gọi tắt là cáp)</w:t>
      </w:r>
      <w:r w:rsidRPr="00B85C99">
        <w:rPr>
          <w:rFonts w:asciiTheme="minorHAnsi" w:eastAsia="Times New Roman" w:hAnsiTheme="minorHAnsi" w:cstheme="minorHAnsi"/>
          <w:b/>
          <w:sz w:val="24"/>
          <w:szCs w:val="24"/>
          <w:lang w:val="vi-VN"/>
        </w:rPr>
        <w:t xml:space="preserve"> </w:t>
      </w:r>
    </w:p>
    <w:p w14:paraId="0B0CDA3A" w14:textId="77777777" w:rsidR="00AB0787" w:rsidRPr="00B85C99" w:rsidRDefault="00AB0787" w:rsidP="009D6531">
      <w:pPr>
        <w:pStyle w:val="ListParagraph"/>
        <w:widowControl w:val="0"/>
        <w:spacing w:before="120" w:after="120" w:line="288" w:lineRule="auto"/>
        <w:ind w:left="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Tổ hợp gồm:</w:t>
      </w:r>
    </w:p>
    <w:p w14:paraId="071C9C9E" w14:textId="32FB4363" w:rsidR="00AB0787" w:rsidRPr="00B85C99" w:rsidRDefault="00AB0787" w:rsidP="00C9484F">
      <w:pPr>
        <w:pStyle w:val="ListParagraph"/>
        <w:widowControl w:val="0"/>
        <w:numPr>
          <w:ilvl w:val="0"/>
          <w:numId w:val="16"/>
        </w:numPr>
        <w:spacing w:before="120" w:after="120" w:line="288" w:lineRule="auto"/>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lastRenderedPageBreak/>
        <w:t>Một hoặc nhiều dây dẫn;</w:t>
      </w:r>
    </w:p>
    <w:p w14:paraId="6FB1200E" w14:textId="6C55018E" w:rsidR="00AB0787" w:rsidRPr="00B85C99" w:rsidRDefault="00AB0787" w:rsidP="00C9484F">
      <w:pPr>
        <w:pStyle w:val="ListParagraph"/>
        <w:widowControl w:val="0"/>
        <w:numPr>
          <w:ilvl w:val="0"/>
          <w:numId w:val="16"/>
        </w:numPr>
        <w:spacing w:before="120" w:after="120" w:line="288" w:lineRule="auto"/>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Vỏ bảo vệ riêng cho từng dây dẫn (có thể có hoặc không);</w:t>
      </w:r>
    </w:p>
    <w:p w14:paraId="79279DF0" w14:textId="1429A790" w:rsidR="00AB0787" w:rsidRPr="00B85C99" w:rsidRDefault="00AB0787" w:rsidP="00C9484F">
      <w:pPr>
        <w:pStyle w:val="ListParagraph"/>
        <w:widowControl w:val="0"/>
        <w:numPr>
          <w:ilvl w:val="0"/>
          <w:numId w:val="16"/>
        </w:numPr>
        <w:spacing w:before="120" w:after="120" w:line="288" w:lineRule="auto"/>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Vỏ bảo vệ chung (có thể có hoặc không);</w:t>
      </w:r>
    </w:p>
    <w:p w14:paraId="7FE2ECE8" w14:textId="1D0E0646" w:rsidR="00AB0787" w:rsidRPr="00B85C99" w:rsidRDefault="00AB0787" w:rsidP="00C9484F">
      <w:pPr>
        <w:pStyle w:val="ListParagraph"/>
        <w:widowControl w:val="0"/>
        <w:numPr>
          <w:ilvl w:val="0"/>
          <w:numId w:val="16"/>
        </w:numPr>
        <w:spacing w:before="120" w:after="120" w:line="288" w:lineRule="auto"/>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Áo giáp bảo vệ chung cho cả sợi cáp (có thể có hoặc không);</w:t>
      </w:r>
    </w:p>
    <w:p w14:paraId="19DF9384" w14:textId="0840DB0D" w:rsidR="00C13F27" w:rsidRPr="00B85C99" w:rsidRDefault="00AB0787" w:rsidP="00C9484F">
      <w:pPr>
        <w:pStyle w:val="ListParagraph"/>
        <w:widowControl w:val="0"/>
        <w:numPr>
          <w:ilvl w:val="0"/>
          <w:numId w:val="16"/>
        </w:numPr>
        <w:spacing w:before="120" w:after="120" w:line="288" w:lineRule="auto"/>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Vỏ bảo vệ ngoài.</w:t>
      </w:r>
    </w:p>
    <w:p w14:paraId="157503C4" w14:textId="77777777" w:rsidR="00BF689F" w:rsidRPr="00B85C99" w:rsidRDefault="00BF689F" w:rsidP="000239E7">
      <w:pPr>
        <w:pStyle w:val="Heading3"/>
      </w:pPr>
    </w:p>
    <w:p w14:paraId="451E3298" w14:textId="77777777" w:rsidR="00BF689F" w:rsidRPr="00B85C99" w:rsidRDefault="00AB0787" w:rsidP="009D6531">
      <w:pPr>
        <w:pStyle w:val="ListParagraph"/>
        <w:widowControl w:val="0"/>
        <w:spacing w:before="120" w:after="120" w:line="288" w:lineRule="auto"/>
        <w:ind w:left="0"/>
        <w:contextualSpacing w:val="0"/>
        <w:jc w:val="both"/>
        <w:rPr>
          <w:rFonts w:asciiTheme="minorHAnsi" w:eastAsia="Times New Roman" w:hAnsiTheme="minorHAnsi" w:cstheme="minorHAnsi"/>
          <w:b/>
          <w:sz w:val="24"/>
          <w:szCs w:val="24"/>
          <w:lang w:val="vi-VN"/>
        </w:rPr>
      </w:pPr>
      <w:r w:rsidRPr="00B85C99">
        <w:rPr>
          <w:rFonts w:asciiTheme="minorHAnsi" w:eastAsia="Times New Roman" w:hAnsiTheme="minorHAnsi" w:cstheme="minorHAnsi"/>
          <w:b/>
          <w:sz w:val="24"/>
          <w:szCs w:val="24"/>
          <w:lang w:val="vi-VN"/>
        </w:rPr>
        <w:t xml:space="preserve">Thanh dẫn </w:t>
      </w:r>
    </w:p>
    <w:p w14:paraId="3287DA7F" w14:textId="77777777" w:rsidR="00AB0787" w:rsidRPr="00B85C99" w:rsidRDefault="00AB0787" w:rsidP="009D6531">
      <w:pPr>
        <w:pStyle w:val="ListParagraph"/>
        <w:widowControl w:val="0"/>
        <w:spacing w:before="120" w:after="120" w:line="288" w:lineRule="auto"/>
        <w:ind w:left="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Thanh kim loại dùng để dẫn điện.</w:t>
      </w:r>
    </w:p>
    <w:p w14:paraId="20D5F57B" w14:textId="77777777" w:rsidR="00AB0787" w:rsidRPr="00B85C99" w:rsidRDefault="00AB0787" w:rsidP="000239E7">
      <w:pPr>
        <w:pStyle w:val="Heading3"/>
      </w:pPr>
    </w:p>
    <w:p w14:paraId="4B374421" w14:textId="77777777" w:rsidR="00AB0787" w:rsidRPr="00B85C99" w:rsidRDefault="00AB0787" w:rsidP="009D6531">
      <w:pPr>
        <w:pStyle w:val="ListParagraph"/>
        <w:widowControl w:val="0"/>
        <w:spacing w:before="120" w:after="120" w:line="288" w:lineRule="auto"/>
        <w:ind w:left="0"/>
        <w:contextualSpacing w:val="0"/>
        <w:jc w:val="both"/>
        <w:rPr>
          <w:rFonts w:asciiTheme="minorHAnsi" w:eastAsia="Times New Roman" w:hAnsiTheme="minorHAnsi" w:cstheme="minorHAnsi"/>
          <w:b/>
          <w:sz w:val="24"/>
          <w:szCs w:val="24"/>
          <w:lang w:val="vi-VN"/>
        </w:rPr>
      </w:pPr>
      <w:r w:rsidRPr="00B85C99">
        <w:rPr>
          <w:rFonts w:asciiTheme="minorHAnsi" w:eastAsia="Times New Roman" w:hAnsiTheme="minorHAnsi" w:cstheme="minorHAnsi"/>
          <w:b/>
          <w:sz w:val="24"/>
          <w:szCs w:val="24"/>
          <w:lang w:val="vi-VN"/>
        </w:rPr>
        <w:t>Ống luồn dây</w:t>
      </w:r>
    </w:p>
    <w:p w14:paraId="223D74AA" w14:textId="29CC9DC1" w:rsidR="00AB0787" w:rsidRPr="00B85C99" w:rsidRDefault="00AB0787" w:rsidP="009D6531">
      <w:pPr>
        <w:pStyle w:val="ListParagraph"/>
        <w:widowControl w:val="0"/>
        <w:spacing w:before="120" w:after="120" w:line="288" w:lineRule="auto"/>
        <w:ind w:left="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Ống bằng</w:t>
      </w:r>
      <w:r w:rsidR="00C96B66" w:rsidRPr="00B85C99">
        <w:rPr>
          <w:rFonts w:asciiTheme="minorHAnsi" w:eastAsia="Times New Roman" w:hAnsiTheme="minorHAnsi" w:cstheme="minorHAnsi"/>
          <w:sz w:val="24"/>
          <w:szCs w:val="24"/>
          <w:lang w:val="vi-VN"/>
        </w:rPr>
        <w:t xml:space="preserve"> kim loại</w:t>
      </w:r>
      <w:r w:rsidRPr="00B85C99">
        <w:rPr>
          <w:rFonts w:asciiTheme="minorHAnsi" w:eastAsia="Times New Roman" w:hAnsiTheme="minorHAnsi" w:cstheme="minorHAnsi"/>
          <w:sz w:val="24"/>
          <w:szCs w:val="24"/>
          <w:lang w:val="vi-VN"/>
        </w:rPr>
        <w:t xml:space="preserve"> hoặc nhựa, có độ bền cơ phù hợp, được sử dụng để luồn dây dẫn, cáp.</w:t>
      </w:r>
    </w:p>
    <w:p w14:paraId="2AB16CF5" w14:textId="77777777" w:rsidR="00AB0787" w:rsidRPr="00B85C99" w:rsidRDefault="00AB0787" w:rsidP="000239E7">
      <w:pPr>
        <w:pStyle w:val="Heading3"/>
      </w:pPr>
    </w:p>
    <w:p w14:paraId="73ADCC9E" w14:textId="77777777" w:rsidR="00AB0787" w:rsidRPr="00B85C99" w:rsidRDefault="00AB0787" w:rsidP="009D6531">
      <w:pPr>
        <w:pStyle w:val="ListParagraph"/>
        <w:widowControl w:val="0"/>
        <w:spacing w:before="120" w:after="120" w:line="288" w:lineRule="auto"/>
        <w:ind w:left="0"/>
        <w:contextualSpacing w:val="0"/>
        <w:jc w:val="both"/>
        <w:rPr>
          <w:rFonts w:asciiTheme="minorHAnsi" w:eastAsia="Times New Roman" w:hAnsiTheme="minorHAnsi" w:cstheme="minorHAnsi"/>
          <w:b/>
          <w:sz w:val="24"/>
          <w:szCs w:val="24"/>
          <w:lang w:val="vi-VN"/>
        </w:rPr>
      </w:pPr>
      <w:r w:rsidRPr="00B85C99">
        <w:rPr>
          <w:rFonts w:asciiTheme="minorHAnsi" w:eastAsia="Times New Roman" w:hAnsiTheme="minorHAnsi" w:cstheme="minorHAnsi"/>
          <w:b/>
          <w:sz w:val="24"/>
          <w:szCs w:val="24"/>
          <w:lang w:val="vi-VN"/>
        </w:rPr>
        <w:t xml:space="preserve">Hộp luồn dây </w:t>
      </w:r>
    </w:p>
    <w:p w14:paraId="6D8FAC87" w14:textId="4762F133" w:rsidR="00AB0787" w:rsidRPr="00B85C99" w:rsidRDefault="00AB0787" w:rsidP="009D6531">
      <w:pPr>
        <w:pStyle w:val="ListParagraph"/>
        <w:widowControl w:val="0"/>
        <w:spacing w:before="120" w:after="120" w:line="288" w:lineRule="auto"/>
        <w:ind w:left="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 xml:space="preserve">Hộp bằng </w:t>
      </w:r>
      <w:r w:rsidR="00C96B66" w:rsidRPr="00B85C99">
        <w:rPr>
          <w:rFonts w:asciiTheme="minorHAnsi" w:eastAsia="Times New Roman" w:hAnsiTheme="minorHAnsi" w:cstheme="minorHAnsi"/>
          <w:sz w:val="24"/>
          <w:szCs w:val="24"/>
          <w:lang w:val="vi-VN"/>
        </w:rPr>
        <w:t>kim loại</w:t>
      </w:r>
      <w:r w:rsidRPr="00B85C99">
        <w:rPr>
          <w:rFonts w:asciiTheme="minorHAnsi" w:eastAsia="Times New Roman" w:hAnsiTheme="minorHAnsi" w:cstheme="minorHAnsi"/>
          <w:sz w:val="24"/>
          <w:szCs w:val="24"/>
          <w:lang w:val="vi-VN"/>
        </w:rPr>
        <w:t xml:space="preserve"> hoặc bằng nhựa có chức năng như ống luồn dây, nhưng tiết diện hình chữ nhật, có nắp. </w:t>
      </w:r>
    </w:p>
    <w:p w14:paraId="39CC1EC6" w14:textId="28D59B5D" w:rsidR="00C96B66" w:rsidRPr="00B85C99" w:rsidRDefault="00C96B66" w:rsidP="000239E7">
      <w:pPr>
        <w:pStyle w:val="Heading3"/>
      </w:pPr>
    </w:p>
    <w:p w14:paraId="1997E4FC" w14:textId="59A93F41" w:rsidR="00C96B66" w:rsidRPr="00B85C99" w:rsidRDefault="00C96B66" w:rsidP="009D6531">
      <w:pPr>
        <w:pStyle w:val="ListParagraph"/>
        <w:widowControl w:val="0"/>
        <w:spacing w:before="120" w:after="120" w:line="288" w:lineRule="auto"/>
        <w:ind w:left="0"/>
        <w:contextualSpacing w:val="0"/>
        <w:jc w:val="both"/>
        <w:rPr>
          <w:rFonts w:asciiTheme="minorHAnsi" w:eastAsia="Times New Roman" w:hAnsiTheme="minorHAnsi" w:cstheme="minorHAnsi"/>
          <w:b/>
          <w:sz w:val="24"/>
          <w:szCs w:val="24"/>
          <w:lang w:val="vi-VN"/>
        </w:rPr>
      </w:pPr>
      <w:r w:rsidRPr="00B85C99">
        <w:rPr>
          <w:rFonts w:asciiTheme="minorHAnsi" w:eastAsia="Times New Roman" w:hAnsiTheme="minorHAnsi" w:cstheme="minorHAnsi"/>
          <w:b/>
          <w:sz w:val="24"/>
          <w:szCs w:val="24"/>
          <w:lang w:val="vi-VN"/>
        </w:rPr>
        <w:t>Thang cáp, máng cáp:</w:t>
      </w:r>
    </w:p>
    <w:p w14:paraId="4CEC96C6" w14:textId="73054A5E" w:rsidR="00C96B66" w:rsidRPr="00B85C99" w:rsidRDefault="00C96B66" w:rsidP="009D6531">
      <w:pPr>
        <w:pStyle w:val="ListParagraph"/>
        <w:widowControl w:val="0"/>
        <w:spacing w:before="120" w:after="120" w:line="288" w:lineRule="auto"/>
        <w:ind w:left="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Tổ hợp</w:t>
      </w:r>
      <w:r w:rsidR="005D2C4B" w:rsidRPr="00B85C99">
        <w:rPr>
          <w:rFonts w:asciiTheme="minorHAnsi" w:eastAsia="Times New Roman" w:hAnsiTheme="minorHAnsi" w:cstheme="minorHAnsi"/>
          <w:sz w:val="24"/>
          <w:szCs w:val="24"/>
          <w:lang w:val="vi-VN"/>
        </w:rPr>
        <w:t xml:space="preserve"> bằng kim loại dùng để nâng đỡ dây dẫn, cáp điện. </w:t>
      </w:r>
    </w:p>
    <w:p w14:paraId="3BDA9CDF" w14:textId="77777777" w:rsidR="00AB0787" w:rsidRPr="00B85C99" w:rsidRDefault="00AB0787" w:rsidP="000239E7">
      <w:pPr>
        <w:pStyle w:val="Heading3"/>
      </w:pPr>
    </w:p>
    <w:p w14:paraId="4CC0EB28" w14:textId="77777777" w:rsidR="00AB0787" w:rsidRPr="00B85C99" w:rsidRDefault="00AB0787" w:rsidP="009D6531">
      <w:pPr>
        <w:pStyle w:val="ListParagraph"/>
        <w:widowControl w:val="0"/>
        <w:spacing w:before="120" w:after="120" w:line="288" w:lineRule="auto"/>
        <w:ind w:left="0"/>
        <w:contextualSpacing w:val="0"/>
        <w:jc w:val="both"/>
        <w:rPr>
          <w:rFonts w:asciiTheme="minorHAnsi" w:eastAsia="Times New Roman" w:hAnsiTheme="minorHAnsi" w:cstheme="minorHAnsi"/>
          <w:b/>
          <w:sz w:val="24"/>
          <w:szCs w:val="24"/>
          <w:lang w:val="vi-VN"/>
        </w:rPr>
      </w:pPr>
      <w:r w:rsidRPr="00B85C99">
        <w:rPr>
          <w:rFonts w:asciiTheme="minorHAnsi" w:eastAsia="Times New Roman" w:hAnsiTheme="minorHAnsi" w:cstheme="minorHAnsi"/>
          <w:b/>
          <w:sz w:val="24"/>
          <w:szCs w:val="24"/>
          <w:lang w:val="vi-VN"/>
        </w:rPr>
        <w:t>Tủ phân phối điện chính</w:t>
      </w:r>
    </w:p>
    <w:p w14:paraId="200A36B3" w14:textId="77777777" w:rsidR="00AB0787" w:rsidRPr="00B85C99" w:rsidRDefault="00AB0787" w:rsidP="009D6531">
      <w:pPr>
        <w:pStyle w:val="ListParagraph"/>
        <w:widowControl w:val="0"/>
        <w:spacing w:before="120" w:after="120" w:line="288" w:lineRule="auto"/>
        <w:ind w:left="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Tổ hợp các kết cấu, thiết bị phân phối điện đặt ở đầu đường dây cấp điện vào nhà.</w:t>
      </w:r>
    </w:p>
    <w:p w14:paraId="42E12A59" w14:textId="77777777" w:rsidR="00AB0787" w:rsidRPr="00B85C99" w:rsidRDefault="00AB0787" w:rsidP="000239E7">
      <w:pPr>
        <w:pStyle w:val="Heading3"/>
      </w:pPr>
    </w:p>
    <w:p w14:paraId="53227072" w14:textId="77777777" w:rsidR="00AB0787" w:rsidRPr="00B85C99" w:rsidRDefault="00AB0787" w:rsidP="009D6531">
      <w:pPr>
        <w:pStyle w:val="ListParagraph"/>
        <w:widowControl w:val="0"/>
        <w:spacing w:before="120" w:after="120" w:line="288" w:lineRule="auto"/>
        <w:ind w:left="0"/>
        <w:contextualSpacing w:val="0"/>
        <w:jc w:val="both"/>
        <w:rPr>
          <w:rFonts w:asciiTheme="minorHAnsi" w:eastAsia="Times New Roman" w:hAnsiTheme="minorHAnsi" w:cstheme="minorHAnsi"/>
          <w:b/>
          <w:sz w:val="24"/>
          <w:szCs w:val="24"/>
          <w:lang w:val="vi-VN"/>
        </w:rPr>
      </w:pPr>
      <w:r w:rsidRPr="00B85C99">
        <w:rPr>
          <w:rFonts w:asciiTheme="minorHAnsi" w:eastAsia="Times New Roman" w:hAnsiTheme="minorHAnsi" w:cstheme="minorHAnsi"/>
          <w:b/>
          <w:sz w:val="24"/>
          <w:szCs w:val="24"/>
          <w:lang w:val="vi-VN"/>
        </w:rPr>
        <w:t xml:space="preserve">Tủ phân phối điện phụ </w:t>
      </w:r>
    </w:p>
    <w:p w14:paraId="6B40B6A1" w14:textId="5194BC49" w:rsidR="00AB0787" w:rsidRPr="00B85C99" w:rsidRDefault="00AB0787" w:rsidP="009D6531">
      <w:pPr>
        <w:pStyle w:val="ListParagraph"/>
        <w:widowControl w:val="0"/>
        <w:spacing w:before="120" w:after="120" w:line="288" w:lineRule="auto"/>
        <w:ind w:left="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 xml:space="preserve">Tổ hợp các kết cấu, thiết bị phân phối điện đặt sau tủ phân phối điện chính để cấp điện cho một phần nhà. </w:t>
      </w:r>
    </w:p>
    <w:p w14:paraId="52081263" w14:textId="77777777" w:rsidR="009D6531" w:rsidRPr="00B85C99" w:rsidRDefault="009D6531" w:rsidP="009D6531">
      <w:pPr>
        <w:pStyle w:val="ListParagraph"/>
        <w:widowControl w:val="0"/>
        <w:spacing w:before="120" w:after="120" w:line="288" w:lineRule="auto"/>
        <w:ind w:left="0"/>
        <w:jc w:val="both"/>
        <w:rPr>
          <w:rFonts w:asciiTheme="minorHAnsi" w:eastAsia="Times New Roman" w:hAnsiTheme="minorHAnsi" w:cstheme="minorHAnsi"/>
          <w:sz w:val="24"/>
          <w:szCs w:val="24"/>
          <w:lang w:val="vi-VN"/>
        </w:rPr>
      </w:pPr>
    </w:p>
    <w:p w14:paraId="2CAB29F0" w14:textId="77777777" w:rsidR="00AB0787" w:rsidRPr="00B85C99" w:rsidRDefault="00AB0787" w:rsidP="000239E7">
      <w:pPr>
        <w:pStyle w:val="Heading3"/>
      </w:pPr>
    </w:p>
    <w:p w14:paraId="3D74A1F2" w14:textId="77777777" w:rsidR="00AB0787" w:rsidRPr="00B85C99" w:rsidRDefault="00AB0787" w:rsidP="009D6531">
      <w:pPr>
        <w:pStyle w:val="ListParagraph"/>
        <w:widowControl w:val="0"/>
        <w:spacing w:before="120" w:after="120" w:line="288" w:lineRule="auto"/>
        <w:ind w:left="0"/>
        <w:contextualSpacing w:val="0"/>
        <w:jc w:val="both"/>
        <w:rPr>
          <w:rFonts w:asciiTheme="minorHAnsi" w:eastAsia="Times New Roman" w:hAnsiTheme="minorHAnsi" w:cstheme="minorHAnsi"/>
          <w:b/>
          <w:sz w:val="24"/>
          <w:szCs w:val="24"/>
          <w:lang w:val="vi-VN"/>
        </w:rPr>
      </w:pPr>
      <w:r w:rsidRPr="00B85C99">
        <w:rPr>
          <w:rFonts w:asciiTheme="minorHAnsi" w:eastAsia="Times New Roman" w:hAnsiTheme="minorHAnsi" w:cstheme="minorHAnsi"/>
          <w:b/>
          <w:sz w:val="24"/>
          <w:szCs w:val="24"/>
          <w:lang w:val="vi-VN"/>
        </w:rPr>
        <w:t>Thiết bị điều khiển</w:t>
      </w:r>
    </w:p>
    <w:p w14:paraId="3E759EE0" w14:textId="77777777" w:rsidR="00AB0787" w:rsidRPr="00B85C99" w:rsidRDefault="00AB0787" w:rsidP="009D6531">
      <w:pPr>
        <w:pStyle w:val="ListParagraph"/>
        <w:widowControl w:val="0"/>
        <w:spacing w:before="120" w:after="120" w:line="288" w:lineRule="auto"/>
        <w:ind w:left="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Thiết bị dùng để thực hiện các tác động lên các thiết bị điện nhằm đạt những mục đích nhất định.</w:t>
      </w:r>
    </w:p>
    <w:p w14:paraId="415CC8AC" w14:textId="77777777" w:rsidR="00AB0787" w:rsidRPr="00B85C99" w:rsidRDefault="00AB0787" w:rsidP="000239E7">
      <w:pPr>
        <w:pStyle w:val="Heading3"/>
      </w:pPr>
    </w:p>
    <w:p w14:paraId="1F8B4B66" w14:textId="77777777" w:rsidR="00AB0787" w:rsidRPr="00B85C99" w:rsidRDefault="00AB0787" w:rsidP="009D6531">
      <w:pPr>
        <w:pStyle w:val="ListParagraph"/>
        <w:widowControl w:val="0"/>
        <w:spacing w:before="120" w:after="120" w:line="288" w:lineRule="auto"/>
        <w:ind w:left="0"/>
        <w:contextualSpacing w:val="0"/>
        <w:jc w:val="both"/>
        <w:rPr>
          <w:rFonts w:asciiTheme="minorHAnsi" w:eastAsia="Times New Roman" w:hAnsiTheme="minorHAnsi" w:cstheme="minorHAnsi"/>
          <w:b/>
          <w:sz w:val="24"/>
          <w:szCs w:val="24"/>
          <w:lang w:val="vi-VN"/>
        </w:rPr>
      </w:pPr>
      <w:r w:rsidRPr="00B85C99">
        <w:rPr>
          <w:rFonts w:asciiTheme="minorHAnsi" w:eastAsia="Times New Roman" w:hAnsiTheme="minorHAnsi" w:cstheme="minorHAnsi"/>
          <w:b/>
          <w:sz w:val="24"/>
          <w:szCs w:val="24"/>
          <w:lang w:val="vi-VN"/>
        </w:rPr>
        <w:t xml:space="preserve">Máy cắt điện </w:t>
      </w:r>
      <w:r w:rsidRPr="00B85C99">
        <w:rPr>
          <w:rFonts w:asciiTheme="minorHAnsi" w:eastAsia="Times New Roman" w:hAnsiTheme="minorHAnsi" w:cstheme="minorHAnsi"/>
          <w:sz w:val="24"/>
          <w:szCs w:val="24"/>
          <w:lang w:val="vi-VN"/>
        </w:rPr>
        <w:t>(sau đây gọi t</w:t>
      </w:r>
      <w:r w:rsidR="00BF689F" w:rsidRPr="00B85C99">
        <w:rPr>
          <w:rFonts w:asciiTheme="minorHAnsi" w:eastAsia="Times New Roman" w:hAnsiTheme="minorHAnsi" w:cstheme="minorHAnsi"/>
          <w:sz w:val="24"/>
          <w:szCs w:val="24"/>
          <w:lang w:val="vi-VN"/>
        </w:rPr>
        <w:t>ắ</w:t>
      </w:r>
      <w:r w:rsidRPr="00B85C99">
        <w:rPr>
          <w:rFonts w:asciiTheme="minorHAnsi" w:eastAsia="Times New Roman" w:hAnsiTheme="minorHAnsi" w:cstheme="minorHAnsi"/>
          <w:sz w:val="24"/>
          <w:szCs w:val="24"/>
          <w:lang w:val="vi-VN"/>
        </w:rPr>
        <w:t>t là máy cắt)</w:t>
      </w:r>
    </w:p>
    <w:p w14:paraId="3DD84486" w14:textId="77777777" w:rsidR="00AB0787" w:rsidRPr="00B85C99" w:rsidRDefault="00AB0787" w:rsidP="009D6531">
      <w:pPr>
        <w:pStyle w:val="ListParagraph"/>
        <w:widowControl w:val="0"/>
        <w:spacing w:before="120" w:after="120" w:line="288" w:lineRule="auto"/>
        <w:ind w:left="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 xml:space="preserve">Thiết bị kết nối có khả năng đóng, chịu tải và cắt dòng điện khi mạch điện làm việc bình thường và đóng, cắt, chịu được dòng điện ngắn mạch trong một thời gian định </w:t>
      </w:r>
      <w:r w:rsidRPr="00B85C99">
        <w:rPr>
          <w:rFonts w:asciiTheme="minorHAnsi" w:eastAsia="Times New Roman" w:hAnsiTheme="minorHAnsi" w:cstheme="minorHAnsi"/>
          <w:sz w:val="24"/>
          <w:szCs w:val="24"/>
          <w:lang w:val="vi-VN"/>
        </w:rPr>
        <w:lastRenderedPageBreak/>
        <w:t>trước.</w:t>
      </w:r>
    </w:p>
    <w:p w14:paraId="2CC9928F" w14:textId="77777777" w:rsidR="00AB0787" w:rsidRPr="00B85C99" w:rsidRDefault="00AB0787" w:rsidP="000239E7">
      <w:pPr>
        <w:pStyle w:val="Heading3"/>
      </w:pPr>
    </w:p>
    <w:p w14:paraId="4C085589" w14:textId="77777777" w:rsidR="00AB0787" w:rsidRPr="00B85C99" w:rsidRDefault="00AB0787" w:rsidP="009D6531">
      <w:pPr>
        <w:pStyle w:val="ListParagraph"/>
        <w:widowControl w:val="0"/>
        <w:spacing w:before="120" w:after="120" w:line="288" w:lineRule="auto"/>
        <w:ind w:left="0"/>
        <w:contextualSpacing w:val="0"/>
        <w:jc w:val="both"/>
        <w:rPr>
          <w:rFonts w:asciiTheme="minorHAnsi" w:eastAsia="Times New Roman" w:hAnsiTheme="minorHAnsi" w:cstheme="minorHAnsi"/>
          <w:b/>
          <w:sz w:val="24"/>
          <w:szCs w:val="24"/>
          <w:lang w:val="vi-VN"/>
        </w:rPr>
      </w:pPr>
      <w:r w:rsidRPr="00B85C99">
        <w:rPr>
          <w:rFonts w:asciiTheme="minorHAnsi" w:eastAsia="Times New Roman" w:hAnsiTheme="minorHAnsi" w:cstheme="minorHAnsi"/>
          <w:b/>
          <w:sz w:val="24"/>
          <w:szCs w:val="24"/>
          <w:lang w:val="vi-VN"/>
        </w:rPr>
        <w:t>Điện cực nối đất</w:t>
      </w:r>
    </w:p>
    <w:p w14:paraId="51609766" w14:textId="43F8FAE3" w:rsidR="005D2C4B" w:rsidRPr="00B85C99" w:rsidRDefault="00AB0787" w:rsidP="009D6531">
      <w:pPr>
        <w:pStyle w:val="ListParagraph"/>
        <w:widowControl w:val="0"/>
        <w:spacing w:before="120" w:after="120" w:line="288" w:lineRule="auto"/>
        <w:ind w:left="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Bộ phận dẫn điện được đặt trực tiếp trong đất hoặc trong môi trường dẫn điện có tiếp xúc với đất.</w:t>
      </w:r>
    </w:p>
    <w:p w14:paraId="2E359503" w14:textId="77777777" w:rsidR="00AB0787" w:rsidRPr="00B85C99" w:rsidRDefault="00AB0787" w:rsidP="000239E7">
      <w:pPr>
        <w:pStyle w:val="Heading3"/>
      </w:pPr>
    </w:p>
    <w:p w14:paraId="58A24EC2" w14:textId="77777777" w:rsidR="00AB0787" w:rsidRPr="00B85C99" w:rsidRDefault="00AB0787" w:rsidP="009D6531">
      <w:pPr>
        <w:pStyle w:val="ListParagraph"/>
        <w:widowControl w:val="0"/>
        <w:spacing w:before="120" w:after="120" w:line="288" w:lineRule="auto"/>
        <w:ind w:left="0"/>
        <w:contextualSpacing w:val="0"/>
        <w:jc w:val="both"/>
        <w:rPr>
          <w:rFonts w:asciiTheme="minorHAnsi" w:eastAsia="Times New Roman" w:hAnsiTheme="minorHAnsi" w:cstheme="minorHAnsi"/>
          <w:b/>
          <w:sz w:val="24"/>
          <w:szCs w:val="24"/>
          <w:lang w:val="vi-VN"/>
        </w:rPr>
      </w:pPr>
      <w:r w:rsidRPr="00B85C99">
        <w:rPr>
          <w:rFonts w:asciiTheme="minorHAnsi" w:eastAsia="Times New Roman" w:hAnsiTheme="minorHAnsi" w:cstheme="minorHAnsi"/>
          <w:b/>
          <w:sz w:val="24"/>
          <w:szCs w:val="24"/>
          <w:lang w:val="vi-VN"/>
        </w:rPr>
        <w:t>Thiết bị đóng cắt</w:t>
      </w:r>
    </w:p>
    <w:p w14:paraId="65B44AEE" w14:textId="77777777" w:rsidR="003C288E" w:rsidRPr="00B85C99" w:rsidRDefault="00AB0787" w:rsidP="009D6531">
      <w:pPr>
        <w:pStyle w:val="ListParagraph"/>
        <w:widowControl w:val="0"/>
        <w:spacing w:before="120" w:after="120" w:line="288" w:lineRule="auto"/>
        <w:ind w:left="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 xml:space="preserve">Thiết bị dùng để đóng cắt mạch điện. </w:t>
      </w:r>
    </w:p>
    <w:p w14:paraId="50AB8039" w14:textId="77777777" w:rsidR="00AB0787" w:rsidRPr="00B85C99" w:rsidRDefault="00AB0787" w:rsidP="000239E7">
      <w:pPr>
        <w:pStyle w:val="Heading3"/>
      </w:pPr>
    </w:p>
    <w:p w14:paraId="5E62FCE5" w14:textId="77777777" w:rsidR="00AB0787" w:rsidRPr="00B85C99" w:rsidRDefault="00AB0787" w:rsidP="009D6531">
      <w:pPr>
        <w:pStyle w:val="ListParagraph"/>
        <w:widowControl w:val="0"/>
        <w:spacing w:before="120" w:after="120" w:line="288" w:lineRule="auto"/>
        <w:ind w:left="0"/>
        <w:contextualSpacing w:val="0"/>
        <w:jc w:val="both"/>
        <w:rPr>
          <w:rFonts w:asciiTheme="minorHAnsi" w:eastAsia="Times New Roman" w:hAnsiTheme="minorHAnsi" w:cstheme="minorHAnsi"/>
          <w:b/>
          <w:sz w:val="24"/>
          <w:szCs w:val="24"/>
          <w:lang w:val="vi-VN"/>
        </w:rPr>
      </w:pPr>
      <w:r w:rsidRPr="00B85C99">
        <w:rPr>
          <w:rFonts w:asciiTheme="minorHAnsi" w:eastAsia="Times New Roman" w:hAnsiTheme="minorHAnsi" w:cstheme="minorHAnsi"/>
          <w:b/>
          <w:sz w:val="24"/>
          <w:szCs w:val="24"/>
          <w:lang w:val="vi-VN"/>
        </w:rPr>
        <w:t>Bảo vệ chống điện giật</w:t>
      </w:r>
    </w:p>
    <w:p w14:paraId="168CD681" w14:textId="77777777" w:rsidR="00AB0787" w:rsidRPr="00B85C99" w:rsidRDefault="00AB0787" w:rsidP="009D6531">
      <w:pPr>
        <w:pStyle w:val="ListParagraph"/>
        <w:widowControl w:val="0"/>
        <w:spacing w:before="120" w:after="120" w:line="288" w:lineRule="auto"/>
        <w:ind w:left="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Tập hợp các biện pháp bảo đảm mức độ điện giật cho phép mà cơ thể người chịu được tùy theo cường độ dòng điện và thời gian dòng điện đi qua cơ thể người. Bảo vệ chống điện giật bao gồm các loại sau đây:</w:t>
      </w:r>
    </w:p>
    <w:p w14:paraId="340DC943" w14:textId="77777777" w:rsidR="00AB0787" w:rsidRPr="00B85C99" w:rsidRDefault="00AB0787" w:rsidP="009D6531">
      <w:pPr>
        <w:pStyle w:val="ListParagraph"/>
        <w:widowControl w:val="0"/>
        <w:tabs>
          <w:tab w:val="left" w:pos="426"/>
          <w:tab w:val="left" w:pos="567"/>
        </w:tabs>
        <w:spacing w:before="120" w:after="120" w:line="288" w:lineRule="auto"/>
        <w:ind w:left="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a)</w:t>
      </w:r>
      <w:r w:rsidRPr="00B85C99">
        <w:rPr>
          <w:rFonts w:asciiTheme="minorHAnsi" w:eastAsia="Times New Roman" w:hAnsiTheme="minorHAnsi" w:cstheme="minorHAnsi"/>
          <w:sz w:val="24"/>
          <w:szCs w:val="24"/>
          <w:lang w:val="vi-VN"/>
        </w:rPr>
        <w:tab/>
        <w:t>Bảo vệ chính: Bảo vệ chống điện giật khi thiết bị không có hư hỏng cách điện;</w:t>
      </w:r>
    </w:p>
    <w:p w14:paraId="0FEEE43D" w14:textId="77777777" w:rsidR="00AB0787" w:rsidRPr="00B85C99" w:rsidRDefault="00AB0787" w:rsidP="009D6531">
      <w:pPr>
        <w:pStyle w:val="ListParagraph"/>
        <w:widowControl w:val="0"/>
        <w:tabs>
          <w:tab w:val="left" w:pos="426"/>
          <w:tab w:val="left" w:pos="567"/>
        </w:tabs>
        <w:spacing w:before="120" w:after="120" w:line="288" w:lineRule="auto"/>
        <w:ind w:left="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b)</w:t>
      </w:r>
      <w:r w:rsidRPr="00B85C99">
        <w:rPr>
          <w:rFonts w:asciiTheme="minorHAnsi" w:eastAsia="Times New Roman" w:hAnsiTheme="minorHAnsi" w:cstheme="minorHAnsi"/>
          <w:sz w:val="24"/>
          <w:szCs w:val="24"/>
          <w:lang w:val="vi-VN"/>
        </w:rPr>
        <w:tab/>
        <w:t>Bảo vệ khi có hư hỏng cách điện: Bảo vệ chống điện giật khi thiết bị có hư hỏng cách điện;</w:t>
      </w:r>
    </w:p>
    <w:p w14:paraId="5AB6A3EB" w14:textId="77777777" w:rsidR="00AB0787" w:rsidRPr="00B85C99" w:rsidRDefault="00AB0787" w:rsidP="009D6531">
      <w:pPr>
        <w:pStyle w:val="ListParagraph"/>
        <w:widowControl w:val="0"/>
        <w:tabs>
          <w:tab w:val="left" w:pos="426"/>
          <w:tab w:val="left" w:pos="567"/>
        </w:tabs>
        <w:spacing w:before="120" w:after="120" w:line="288" w:lineRule="auto"/>
        <w:ind w:left="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c)</w:t>
      </w:r>
      <w:r w:rsidRPr="00B85C99">
        <w:rPr>
          <w:rFonts w:asciiTheme="minorHAnsi" w:eastAsia="Times New Roman" w:hAnsiTheme="minorHAnsi" w:cstheme="minorHAnsi"/>
          <w:sz w:val="24"/>
          <w:szCs w:val="24"/>
          <w:lang w:val="vi-VN"/>
        </w:rPr>
        <w:tab/>
        <w:t>Bảo vệ bổ sung: Bổ sung cho bảo vệ chính và bảo vệ khi có hư hỏng cách điện.</w:t>
      </w:r>
    </w:p>
    <w:p w14:paraId="2BBB4B35" w14:textId="77777777" w:rsidR="00AB0787" w:rsidRPr="00B85C99" w:rsidRDefault="00AB0787" w:rsidP="000239E7">
      <w:pPr>
        <w:pStyle w:val="Heading3"/>
      </w:pPr>
    </w:p>
    <w:p w14:paraId="4B410C1E" w14:textId="77777777" w:rsidR="00AB0787" w:rsidRPr="00B85C99" w:rsidRDefault="00AB0787" w:rsidP="009D6531">
      <w:pPr>
        <w:pStyle w:val="ListParagraph"/>
        <w:widowControl w:val="0"/>
        <w:spacing w:before="120" w:after="120" w:line="288" w:lineRule="auto"/>
        <w:ind w:left="0"/>
        <w:contextualSpacing w:val="0"/>
        <w:jc w:val="both"/>
        <w:rPr>
          <w:rFonts w:asciiTheme="minorHAnsi" w:eastAsia="Times New Roman" w:hAnsiTheme="minorHAnsi" w:cstheme="minorHAnsi"/>
          <w:b/>
          <w:sz w:val="24"/>
          <w:szCs w:val="24"/>
          <w:lang w:val="vi-VN"/>
        </w:rPr>
      </w:pPr>
      <w:r w:rsidRPr="00B85C99">
        <w:rPr>
          <w:rFonts w:asciiTheme="minorHAnsi" w:eastAsia="Times New Roman" w:hAnsiTheme="minorHAnsi" w:cstheme="minorHAnsi"/>
          <w:b/>
          <w:sz w:val="24"/>
          <w:szCs w:val="24"/>
          <w:lang w:val="vi-VN"/>
        </w:rPr>
        <w:t>Bảo trì</w:t>
      </w:r>
    </w:p>
    <w:p w14:paraId="197AA8E7" w14:textId="73892EAC" w:rsidR="00AB0787" w:rsidRPr="00B85C99" w:rsidRDefault="00AB0787" w:rsidP="009D6531">
      <w:pPr>
        <w:pStyle w:val="ListParagraph"/>
        <w:widowControl w:val="0"/>
        <w:spacing w:before="120" w:after="120" w:line="288" w:lineRule="auto"/>
        <w:ind w:left="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 xml:space="preserve">Tập hợp các công việc nhằm đảm bảo và duy trì sự làm việc bình thường, an toàn của công trình theo quy định của </w:t>
      </w:r>
      <w:r w:rsidR="00234743" w:rsidRPr="00B85C99">
        <w:rPr>
          <w:rFonts w:asciiTheme="minorHAnsi" w:eastAsia="Times New Roman" w:hAnsiTheme="minorHAnsi" w:cstheme="minorHAnsi"/>
          <w:sz w:val="24"/>
          <w:szCs w:val="24"/>
          <w:lang w:val="vi-VN"/>
        </w:rPr>
        <w:t>pháp luật hiện hành</w:t>
      </w:r>
      <w:r w:rsidRPr="00B85C99">
        <w:rPr>
          <w:rFonts w:asciiTheme="minorHAnsi" w:eastAsia="Times New Roman" w:hAnsiTheme="minorHAnsi" w:cstheme="minorHAnsi"/>
          <w:sz w:val="24"/>
          <w:szCs w:val="24"/>
          <w:lang w:val="vi-VN"/>
        </w:rPr>
        <w:t xml:space="preserve"> trong quá trình khai thác, sử dụng.</w:t>
      </w:r>
    </w:p>
    <w:p w14:paraId="11AE5CC5" w14:textId="77777777" w:rsidR="00AB0787" w:rsidRPr="00B85C99" w:rsidRDefault="00AB0787" w:rsidP="000239E7">
      <w:pPr>
        <w:pStyle w:val="Heading3"/>
      </w:pPr>
    </w:p>
    <w:p w14:paraId="6929A38B" w14:textId="77777777" w:rsidR="00AB0787" w:rsidRPr="00B85C99" w:rsidRDefault="00AB0787" w:rsidP="009D6531">
      <w:pPr>
        <w:pStyle w:val="ListParagraph"/>
        <w:widowControl w:val="0"/>
        <w:spacing w:before="120" w:after="120" w:line="288" w:lineRule="auto"/>
        <w:ind w:left="0"/>
        <w:contextualSpacing w:val="0"/>
        <w:jc w:val="both"/>
        <w:rPr>
          <w:rFonts w:asciiTheme="minorHAnsi" w:eastAsia="Times New Roman" w:hAnsiTheme="minorHAnsi" w:cstheme="minorHAnsi"/>
          <w:b/>
          <w:sz w:val="24"/>
          <w:szCs w:val="24"/>
          <w:lang w:val="vi-VN"/>
        </w:rPr>
      </w:pPr>
      <w:r w:rsidRPr="00B85C99">
        <w:rPr>
          <w:rFonts w:asciiTheme="minorHAnsi" w:eastAsia="Times New Roman" w:hAnsiTheme="minorHAnsi" w:cstheme="minorHAnsi"/>
          <w:b/>
          <w:sz w:val="24"/>
          <w:szCs w:val="24"/>
          <w:lang w:val="vi-VN"/>
        </w:rPr>
        <w:t>Bộ đèn</w:t>
      </w:r>
    </w:p>
    <w:p w14:paraId="7D73EB40" w14:textId="0AF4046A" w:rsidR="00AB0787" w:rsidRPr="00B85C99" w:rsidRDefault="0083046D" w:rsidP="009D6531">
      <w:pPr>
        <w:pStyle w:val="ListParagraph"/>
        <w:widowControl w:val="0"/>
        <w:spacing w:before="120" w:after="120" w:line="288" w:lineRule="auto"/>
        <w:ind w:left="0"/>
        <w:jc w:val="both"/>
        <w:rPr>
          <w:rFonts w:asciiTheme="minorHAnsi" w:eastAsia="Times New Roman" w:hAnsiTheme="minorHAnsi" w:cstheme="minorHAnsi"/>
          <w:sz w:val="24"/>
          <w:szCs w:val="24"/>
          <w:lang w:val="vi-VN"/>
        </w:rPr>
      </w:pPr>
      <w:r w:rsidRPr="009010EF">
        <w:rPr>
          <w:rFonts w:asciiTheme="minorHAnsi" w:eastAsia="Times New Roman" w:hAnsiTheme="minorHAnsi" w:cstheme="minorHAnsi"/>
          <w:sz w:val="24"/>
          <w:szCs w:val="24"/>
          <w:lang w:val="vi-VN"/>
        </w:rPr>
        <w:t>G</w:t>
      </w:r>
      <w:r w:rsidR="00AB0787" w:rsidRPr="009010EF">
        <w:rPr>
          <w:rFonts w:asciiTheme="minorHAnsi" w:eastAsia="Times New Roman" w:hAnsiTheme="minorHAnsi" w:cstheme="minorHAnsi"/>
          <w:sz w:val="24"/>
          <w:szCs w:val="24"/>
          <w:lang w:val="vi-VN"/>
        </w:rPr>
        <w:t xml:space="preserve">ồm </w:t>
      </w:r>
      <w:r w:rsidRPr="009010EF">
        <w:rPr>
          <w:rFonts w:asciiTheme="minorHAnsi" w:eastAsia="Times New Roman" w:hAnsiTheme="minorHAnsi" w:cstheme="minorHAnsi"/>
          <w:sz w:val="24"/>
          <w:szCs w:val="24"/>
          <w:lang w:val="vi-VN"/>
        </w:rPr>
        <w:t xml:space="preserve">một hoặc nhiều bóng đèn và </w:t>
      </w:r>
      <w:r w:rsidR="00AB0787" w:rsidRPr="009010EF">
        <w:rPr>
          <w:rFonts w:asciiTheme="minorHAnsi" w:eastAsia="Times New Roman" w:hAnsiTheme="minorHAnsi" w:cstheme="minorHAnsi"/>
          <w:sz w:val="24"/>
          <w:szCs w:val="24"/>
          <w:lang w:val="vi-VN"/>
        </w:rPr>
        <w:t xml:space="preserve">các chi tiết để bắt giữ và bảo vệ bóng đèn, phân </w:t>
      </w:r>
      <w:r w:rsidRPr="009010EF">
        <w:rPr>
          <w:rFonts w:asciiTheme="minorHAnsi" w:eastAsia="Times New Roman" w:hAnsiTheme="minorHAnsi" w:cstheme="minorHAnsi"/>
          <w:sz w:val="24"/>
          <w:szCs w:val="24"/>
          <w:lang w:val="vi-VN"/>
        </w:rPr>
        <w:t>phối</w:t>
      </w:r>
      <w:r w:rsidR="00AB0787" w:rsidRPr="009010EF">
        <w:rPr>
          <w:rFonts w:asciiTheme="minorHAnsi" w:eastAsia="Times New Roman" w:hAnsiTheme="minorHAnsi" w:cstheme="minorHAnsi"/>
          <w:sz w:val="24"/>
          <w:szCs w:val="24"/>
          <w:lang w:val="vi-VN"/>
        </w:rPr>
        <w:t>, lọc ánh sáng lấy từ một hoặc nhiều bóng đèn, các mạch điện nội bộ để nối với đường dây cấp điện.</w:t>
      </w:r>
    </w:p>
    <w:p w14:paraId="6314FBB2" w14:textId="77777777" w:rsidR="00AB0787" w:rsidRPr="00B85C99" w:rsidRDefault="00AB0787" w:rsidP="000239E7">
      <w:pPr>
        <w:pStyle w:val="Heading3"/>
      </w:pPr>
    </w:p>
    <w:p w14:paraId="3708C8D6" w14:textId="77777777" w:rsidR="00AB0787" w:rsidRPr="00B85C99" w:rsidRDefault="00AB0787" w:rsidP="009D6531">
      <w:pPr>
        <w:pStyle w:val="ListParagraph"/>
        <w:widowControl w:val="0"/>
        <w:spacing w:before="120" w:after="120" w:line="288" w:lineRule="auto"/>
        <w:ind w:left="0"/>
        <w:contextualSpacing w:val="0"/>
        <w:jc w:val="both"/>
        <w:rPr>
          <w:rFonts w:asciiTheme="minorHAnsi" w:eastAsia="Times New Roman" w:hAnsiTheme="minorHAnsi" w:cstheme="minorHAnsi"/>
          <w:b/>
          <w:sz w:val="24"/>
          <w:szCs w:val="24"/>
          <w:lang w:val="vi-VN"/>
        </w:rPr>
      </w:pPr>
      <w:r w:rsidRPr="00B85C99">
        <w:rPr>
          <w:rFonts w:asciiTheme="minorHAnsi" w:eastAsia="Times New Roman" w:hAnsiTheme="minorHAnsi" w:cstheme="minorHAnsi"/>
          <w:b/>
          <w:sz w:val="24"/>
          <w:szCs w:val="24"/>
          <w:lang w:val="vi-VN"/>
        </w:rPr>
        <w:t>Dịch vụ an toàn</w:t>
      </w:r>
    </w:p>
    <w:p w14:paraId="670D862B" w14:textId="77777777" w:rsidR="00AB0787" w:rsidRPr="00B85C99" w:rsidRDefault="00AB0787" w:rsidP="009D6531">
      <w:pPr>
        <w:pStyle w:val="ListParagraph"/>
        <w:widowControl w:val="0"/>
        <w:spacing w:before="120" w:after="120" w:line="288" w:lineRule="auto"/>
        <w:ind w:left="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Tập hợp những công việc để duy trì hoạt động của các phần chủ yếu trong hệ thống điện nhà nhằm:</w:t>
      </w:r>
    </w:p>
    <w:p w14:paraId="0CE103F4" w14:textId="1161805A" w:rsidR="00AB0787" w:rsidRPr="00B85C99" w:rsidRDefault="00AB0787" w:rsidP="00C9484F">
      <w:pPr>
        <w:pStyle w:val="ListParagraph"/>
        <w:widowControl w:val="0"/>
        <w:numPr>
          <w:ilvl w:val="0"/>
          <w:numId w:val="18"/>
        </w:numPr>
        <w:spacing w:before="120" w:after="120" w:line="288" w:lineRule="auto"/>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Bảo vệ sức khỏ</w:t>
      </w:r>
      <w:r w:rsidR="006E2405" w:rsidRPr="00B85C99">
        <w:rPr>
          <w:rFonts w:asciiTheme="minorHAnsi" w:eastAsia="Times New Roman" w:hAnsiTheme="minorHAnsi" w:cstheme="minorHAnsi"/>
          <w:sz w:val="24"/>
          <w:szCs w:val="24"/>
          <w:lang w:val="vi-VN"/>
        </w:rPr>
        <w:t>e</w:t>
      </w:r>
      <w:r w:rsidRPr="00B85C99">
        <w:rPr>
          <w:rFonts w:asciiTheme="minorHAnsi" w:eastAsia="Times New Roman" w:hAnsiTheme="minorHAnsi" w:cstheme="minorHAnsi"/>
          <w:sz w:val="24"/>
          <w:szCs w:val="24"/>
          <w:lang w:val="vi-VN"/>
        </w:rPr>
        <w:t xml:space="preserve"> và sự an toàn của người và vật nuôi;</w:t>
      </w:r>
    </w:p>
    <w:p w14:paraId="2F61636F" w14:textId="06BA08D4" w:rsidR="00AB0787" w:rsidRPr="00B85C99" w:rsidRDefault="00AB0787" w:rsidP="00C9484F">
      <w:pPr>
        <w:pStyle w:val="ListParagraph"/>
        <w:widowControl w:val="0"/>
        <w:numPr>
          <w:ilvl w:val="0"/>
          <w:numId w:val="18"/>
        </w:numPr>
        <w:spacing w:before="120" w:after="120" w:line="288" w:lineRule="auto"/>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Tránh ảnh hưởng xấu đến môi trường và các thiết bị xung quanh.</w:t>
      </w:r>
    </w:p>
    <w:p w14:paraId="46307137" w14:textId="77777777" w:rsidR="00AB0787" w:rsidRPr="00B85C99" w:rsidRDefault="00275765" w:rsidP="00C9484F">
      <w:pPr>
        <w:pStyle w:val="ListParagraph"/>
        <w:widowControl w:val="0"/>
        <w:numPr>
          <w:ilvl w:val="0"/>
          <w:numId w:val="18"/>
        </w:numPr>
        <w:spacing w:before="120" w:after="120" w:line="288" w:lineRule="auto"/>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Dịch</w:t>
      </w:r>
      <w:r w:rsidR="00AB0787" w:rsidRPr="00B85C99">
        <w:rPr>
          <w:rFonts w:asciiTheme="minorHAnsi" w:eastAsia="Times New Roman" w:hAnsiTheme="minorHAnsi" w:cstheme="minorHAnsi"/>
          <w:sz w:val="24"/>
          <w:szCs w:val="24"/>
          <w:lang w:val="vi-VN"/>
        </w:rPr>
        <w:t xml:space="preserve"> vụ an toàn bao gồm, nhưng không giới hạn bởi các hạng mục sau: </w:t>
      </w:r>
    </w:p>
    <w:p w14:paraId="4B74274B" w14:textId="29F15B79" w:rsidR="00AB0787" w:rsidRPr="00B85C99" w:rsidRDefault="00AB0787" w:rsidP="00C9484F">
      <w:pPr>
        <w:pStyle w:val="ListParagraph"/>
        <w:widowControl w:val="0"/>
        <w:numPr>
          <w:ilvl w:val="0"/>
          <w:numId w:val="17"/>
        </w:numPr>
        <w:spacing w:before="120" w:after="120" w:line="288" w:lineRule="auto"/>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Hệ thống chống đột nhập;</w:t>
      </w:r>
    </w:p>
    <w:p w14:paraId="421439B1" w14:textId="0F69B7E6" w:rsidR="00AB0787" w:rsidRPr="00B85C99" w:rsidRDefault="00AB0787" w:rsidP="00C9484F">
      <w:pPr>
        <w:pStyle w:val="ListParagraph"/>
        <w:widowControl w:val="0"/>
        <w:numPr>
          <w:ilvl w:val="0"/>
          <w:numId w:val="17"/>
        </w:numPr>
        <w:spacing w:before="120" w:after="120" w:line="288" w:lineRule="auto"/>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 xml:space="preserve">Chiếu sáng khẩn cấp, thoát </w:t>
      </w:r>
      <w:r w:rsidR="00D661C4" w:rsidRPr="00B85C99">
        <w:rPr>
          <w:rFonts w:asciiTheme="minorHAnsi" w:eastAsia="Times New Roman" w:hAnsiTheme="minorHAnsi" w:cstheme="minorHAnsi"/>
          <w:sz w:val="24"/>
          <w:szCs w:val="24"/>
          <w:lang w:val="vi-VN"/>
        </w:rPr>
        <w:t>nạn</w:t>
      </w:r>
      <w:r w:rsidRPr="00B85C99">
        <w:rPr>
          <w:rFonts w:asciiTheme="minorHAnsi" w:eastAsia="Times New Roman" w:hAnsiTheme="minorHAnsi" w:cstheme="minorHAnsi"/>
          <w:sz w:val="24"/>
          <w:szCs w:val="24"/>
          <w:lang w:val="vi-VN"/>
        </w:rPr>
        <w:t>;</w:t>
      </w:r>
    </w:p>
    <w:p w14:paraId="1CF62627" w14:textId="65C09F36" w:rsidR="00AB0787" w:rsidRPr="00B85C99" w:rsidRDefault="00AB0787" w:rsidP="00C9484F">
      <w:pPr>
        <w:pStyle w:val="ListParagraph"/>
        <w:widowControl w:val="0"/>
        <w:numPr>
          <w:ilvl w:val="0"/>
          <w:numId w:val="17"/>
        </w:numPr>
        <w:spacing w:before="120" w:after="120" w:line="288" w:lineRule="auto"/>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 xml:space="preserve">Hệ thống </w:t>
      </w:r>
      <w:r w:rsidR="006E2405" w:rsidRPr="00B85C99">
        <w:rPr>
          <w:rFonts w:asciiTheme="minorHAnsi" w:eastAsia="Times New Roman" w:hAnsiTheme="minorHAnsi" w:cstheme="minorHAnsi"/>
          <w:sz w:val="24"/>
          <w:szCs w:val="24"/>
          <w:lang w:val="vi-VN"/>
        </w:rPr>
        <w:t>phòng cháy, chữa cháy</w:t>
      </w:r>
      <w:r w:rsidRPr="00B85C99">
        <w:rPr>
          <w:rFonts w:asciiTheme="minorHAnsi" w:eastAsia="Times New Roman" w:hAnsiTheme="minorHAnsi" w:cstheme="minorHAnsi"/>
          <w:sz w:val="24"/>
          <w:szCs w:val="24"/>
          <w:lang w:val="vi-VN"/>
        </w:rPr>
        <w:t>;</w:t>
      </w:r>
    </w:p>
    <w:p w14:paraId="2A225A65" w14:textId="29A8BE59" w:rsidR="00AB0787" w:rsidRPr="00B85C99" w:rsidRDefault="00AB0787" w:rsidP="00C9484F">
      <w:pPr>
        <w:pStyle w:val="ListParagraph"/>
        <w:widowControl w:val="0"/>
        <w:numPr>
          <w:ilvl w:val="0"/>
          <w:numId w:val="17"/>
        </w:numPr>
        <w:spacing w:before="120" w:after="120" w:line="288" w:lineRule="auto"/>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lastRenderedPageBreak/>
        <w:t>Thiết bị y tế thiết yếu để bảo vệ tính mạng của con người khi có nguy hiểm.</w:t>
      </w:r>
    </w:p>
    <w:p w14:paraId="02F29F53" w14:textId="77777777" w:rsidR="00AB0787" w:rsidRPr="00B85C99" w:rsidRDefault="00AB0787" w:rsidP="000239E7">
      <w:pPr>
        <w:pStyle w:val="Heading3"/>
      </w:pPr>
    </w:p>
    <w:p w14:paraId="30D6E355" w14:textId="77777777" w:rsidR="00AB0787" w:rsidRPr="00B85C99" w:rsidRDefault="00AB0787" w:rsidP="009D6531">
      <w:pPr>
        <w:pStyle w:val="ListParagraph"/>
        <w:widowControl w:val="0"/>
        <w:spacing w:before="120" w:after="120" w:line="288" w:lineRule="auto"/>
        <w:ind w:left="0"/>
        <w:contextualSpacing w:val="0"/>
        <w:jc w:val="both"/>
        <w:rPr>
          <w:rFonts w:asciiTheme="minorHAnsi" w:eastAsia="Times New Roman" w:hAnsiTheme="minorHAnsi" w:cstheme="minorHAnsi"/>
          <w:b/>
          <w:sz w:val="24"/>
          <w:szCs w:val="24"/>
          <w:lang w:val="vi-VN"/>
        </w:rPr>
      </w:pPr>
      <w:r w:rsidRPr="00B85C99">
        <w:rPr>
          <w:rFonts w:asciiTheme="minorHAnsi" w:eastAsia="Times New Roman" w:hAnsiTheme="minorHAnsi" w:cstheme="minorHAnsi"/>
          <w:b/>
          <w:sz w:val="24"/>
          <w:szCs w:val="24"/>
          <w:lang w:val="vi-VN"/>
        </w:rPr>
        <w:t>Chiếu sáng khẩn cấp</w:t>
      </w:r>
    </w:p>
    <w:p w14:paraId="3EDC05DA" w14:textId="77777777" w:rsidR="00AB0787" w:rsidRPr="00B85C99" w:rsidRDefault="00AB0787" w:rsidP="009D6531">
      <w:pPr>
        <w:pStyle w:val="ListParagraph"/>
        <w:widowControl w:val="0"/>
        <w:spacing w:before="120" w:after="120" w:line="288" w:lineRule="auto"/>
        <w:ind w:left="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Chiếu sáng cần phải có khi chiếu sáng bình thường bị mất.</w:t>
      </w:r>
    </w:p>
    <w:p w14:paraId="19D9621A" w14:textId="77777777" w:rsidR="00AB0787" w:rsidRPr="00B85C99" w:rsidRDefault="00AB0787" w:rsidP="000239E7">
      <w:pPr>
        <w:pStyle w:val="Heading3"/>
      </w:pPr>
    </w:p>
    <w:p w14:paraId="4395341F" w14:textId="02BC27A5" w:rsidR="00AB0787" w:rsidRPr="00B85C99" w:rsidRDefault="00AB0787" w:rsidP="009D6531">
      <w:pPr>
        <w:pStyle w:val="ListParagraph"/>
        <w:widowControl w:val="0"/>
        <w:spacing w:before="120" w:after="120" w:line="288" w:lineRule="auto"/>
        <w:ind w:left="0"/>
        <w:contextualSpacing w:val="0"/>
        <w:jc w:val="both"/>
        <w:rPr>
          <w:rFonts w:asciiTheme="minorHAnsi" w:eastAsia="Times New Roman" w:hAnsiTheme="minorHAnsi" w:cstheme="minorHAnsi"/>
          <w:b/>
          <w:sz w:val="24"/>
          <w:szCs w:val="24"/>
          <w:lang w:val="vi-VN"/>
        </w:rPr>
      </w:pPr>
      <w:r w:rsidRPr="00B85C99">
        <w:rPr>
          <w:rFonts w:asciiTheme="minorHAnsi" w:eastAsia="Times New Roman" w:hAnsiTheme="minorHAnsi" w:cstheme="minorHAnsi"/>
          <w:b/>
          <w:sz w:val="24"/>
          <w:szCs w:val="24"/>
          <w:lang w:val="vi-VN"/>
        </w:rPr>
        <w:t xml:space="preserve">Bộ đèn chỉ dẫn thoát </w:t>
      </w:r>
      <w:r w:rsidR="00234743" w:rsidRPr="00B85C99">
        <w:rPr>
          <w:rFonts w:asciiTheme="minorHAnsi" w:eastAsia="Times New Roman" w:hAnsiTheme="minorHAnsi" w:cstheme="minorHAnsi"/>
          <w:b/>
          <w:sz w:val="24"/>
          <w:szCs w:val="24"/>
          <w:lang w:val="vi-VN"/>
        </w:rPr>
        <w:t>nạn</w:t>
      </w:r>
    </w:p>
    <w:p w14:paraId="7DE7B5D1" w14:textId="70330918" w:rsidR="005D2C4B" w:rsidRPr="00B85C99" w:rsidRDefault="00AB0787" w:rsidP="009D6531">
      <w:pPr>
        <w:pStyle w:val="ListParagraph"/>
        <w:widowControl w:val="0"/>
        <w:spacing w:before="120" w:after="120" w:line="288" w:lineRule="auto"/>
        <w:ind w:left="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 xml:space="preserve">Bộ đèn để chỉ dẫn và hỗ trợ nhận biết các lối thoát </w:t>
      </w:r>
      <w:r w:rsidR="00234743" w:rsidRPr="00B85C99">
        <w:rPr>
          <w:rFonts w:asciiTheme="minorHAnsi" w:eastAsia="Times New Roman" w:hAnsiTheme="minorHAnsi" w:cstheme="minorHAnsi"/>
          <w:sz w:val="24"/>
          <w:szCs w:val="24"/>
          <w:lang w:val="vi-VN"/>
        </w:rPr>
        <w:t>nạn.</w:t>
      </w:r>
    </w:p>
    <w:p w14:paraId="0B0C626D" w14:textId="77777777" w:rsidR="00AB0787" w:rsidRPr="00B85C99" w:rsidRDefault="00AB0787" w:rsidP="000239E7">
      <w:pPr>
        <w:pStyle w:val="Heading3"/>
      </w:pPr>
    </w:p>
    <w:p w14:paraId="75289D73" w14:textId="3D4C155E" w:rsidR="00AB0787" w:rsidRPr="00B85C99" w:rsidRDefault="00AB0787" w:rsidP="009D6531">
      <w:pPr>
        <w:pStyle w:val="ListParagraph"/>
        <w:widowControl w:val="0"/>
        <w:spacing w:before="120" w:after="120" w:line="288" w:lineRule="auto"/>
        <w:ind w:left="0"/>
        <w:contextualSpacing w:val="0"/>
        <w:jc w:val="both"/>
        <w:rPr>
          <w:rFonts w:asciiTheme="minorHAnsi" w:eastAsia="Times New Roman" w:hAnsiTheme="minorHAnsi" w:cstheme="minorHAnsi"/>
          <w:b/>
          <w:sz w:val="24"/>
          <w:szCs w:val="24"/>
          <w:lang w:val="vi-VN"/>
        </w:rPr>
      </w:pPr>
      <w:r w:rsidRPr="00B85C99">
        <w:rPr>
          <w:rFonts w:asciiTheme="minorHAnsi" w:eastAsia="Times New Roman" w:hAnsiTheme="minorHAnsi" w:cstheme="minorHAnsi"/>
          <w:b/>
          <w:sz w:val="24"/>
          <w:szCs w:val="24"/>
          <w:lang w:val="vi-VN"/>
        </w:rPr>
        <w:t>Phương thức duy trì</w:t>
      </w:r>
    </w:p>
    <w:p w14:paraId="322D4B46" w14:textId="77777777" w:rsidR="00AB0787" w:rsidRPr="00B85C99" w:rsidRDefault="00AB0787" w:rsidP="009D6531">
      <w:pPr>
        <w:pStyle w:val="ListParagraph"/>
        <w:widowControl w:val="0"/>
        <w:spacing w:before="120" w:after="120" w:line="288" w:lineRule="auto"/>
        <w:ind w:left="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Phương thức làm việc của hệ thống chiếu sáng, trong đó các đèn chiếu sáng khẩn cấp luôn được cấp điện cả trong chiếu sáng bình thường lẫn chiếu sáng khẩn cấp.</w:t>
      </w:r>
    </w:p>
    <w:p w14:paraId="0EAD9812" w14:textId="77777777" w:rsidR="00AB0787" w:rsidRPr="00B85C99" w:rsidRDefault="00AB0787" w:rsidP="000239E7">
      <w:pPr>
        <w:pStyle w:val="Heading3"/>
      </w:pPr>
    </w:p>
    <w:p w14:paraId="34AFA3A3" w14:textId="77777777" w:rsidR="00AB0787" w:rsidRPr="00B85C99" w:rsidRDefault="00AB0787" w:rsidP="009D6531">
      <w:pPr>
        <w:pStyle w:val="ListParagraph"/>
        <w:widowControl w:val="0"/>
        <w:spacing w:before="120" w:after="120" w:line="288" w:lineRule="auto"/>
        <w:ind w:left="0"/>
        <w:contextualSpacing w:val="0"/>
        <w:jc w:val="both"/>
        <w:rPr>
          <w:rFonts w:asciiTheme="minorHAnsi" w:eastAsia="Times New Roman" w:hAnsiTheme="minorHAnsi" w:cstheme="minorHAnsi"/>
          <w:b/>
          <w:sz w:val="24"/>
          <w:szCs w:val="24"/>
          <w:lang w:val="vi-VN"/>
        </w:rPr>
      </w:pPr>
      <w:r w:rsidRPr="00B85C99">
        <w:rPr>
          <w:rFonts w:asciiTheme="minorHAnsi" w:eastAsia="Times New Roman" w:hAnsiTheme="minorHAnsi" w:cstheme="minorHAnsi"/>
          <w:b/>
          <w:sz w:val="24"/>
          <w:szCs w:val="24"/>
          <w:lang w:val="vi-VN"/>
        </w:rPr>
        <w:t>Phương thức không duy trì</w:t>
      </w:r>
    </w:p>
    <w:p w14:paraId="22FD97D1" w14:textId="641A2EE0" w:rsidR="002E56BC" w:rsidRPr="00B85C99" w:rsidRDefault="00AB0787" w:rsidP="009D6531">
      <w:pPr>
        <w:pStyle w:val="ListParagraph"/>
        <w:widowControl w:val="0"/>
        <w:spacing w:before="120" w:after="120" w:line="288" w:lineRule="auto"/>
        <w:ind w:left="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Phương thức làm việc của hệ thống chiếu sáng, trong đó các đèn chiếu sáng khẩn cấp chỉ làm việc khi nguồn cấp điện cho chiếu sáng bình thường bị mất.</w:t>
      </w:r>
    </w:p>
    <w:p w14:paraId="75B5F0E2" w14:textId="77777777" w:rsidR="00AB0787" w:rsidRPr="00B85C99" w:rsidRDefault="00AB0787" w:rsidP="000239E7">
      <w:pPr>
        <w:pStyle w:val="Heading3"/>
      </w:pPr>
    </w:p>
    <w:p w14:paraId="5FE704A3" w14:textId="77777777" w:rsidR="00AB0787" w:rsidRPr="00B85C99" w:rsidRDefault="00AB0787" w:rsidP="009D6531">
      <w:pPr>
        <w:pStyle w:val="ListParagraph"/>
        <w:widowControl w:val="0"/>
        <w:spacing w:before="120" w:after="120" w:line="288" w:lineRule="auto"/>
        <w:ind w:left="0"/>
        <w:contextualSpacing w:val="0"/>
        <w:jc w:val="both"/>
        <w:rPr>
          <w:rFonts w:asciiTheme="minorHAnsi" w:eastAsia="Times New Roman" w:hAnsiTheme="minorHAnsi" w:cstheme="minorHAnsi"/>
          <w:b/>
          <w:sz w:val="24"/>
          <w:szCs w:val="24"/>
          <w:lang w:val="vi-VN"/>
        </w:rPr>
      </w:pPr>
      <w:r w:rsidRPr="00B85C99">
        <w:rPr>
          <w:rFonts w:asciiTheme="minorHAnsi" w:eastAsia="Times New Roman" w:hAnsiTheme="minorHAnsi" w:cstheme="minorHAnsi"/>
          <w:b/>
          <w:sz w:val="24"/>
          <w:szCs w:val="24"/>
          <w:lang w:val="vi-VN"/>
        </w:rPr>
        <w:t xml:space="preserve">Dao cách ly </w:t>
      </w:r>
    </w:p>
    <w:p w14:paraId="3CA9C8D7" w14:textId="77777777" w:rsidR="00AB0787" w:rsidRPr="00B85C99" w:rsidRDefault="00AB0787" w:rsidP="009D6531">
      <w:pPr>
        <w:pStyle w:val="ListParagraph"/>
        <w:widowControl w:val="0"/>
        <w:spacing w:before="120" w:after="120" w:line="288" w:lineRule="auto"/>
        <w:ind w:left="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 xml:space="preserve">Thiết bị kết nối, khi ở vị trí cắt nó tạo một khoảng cách ly an toàn. Dao cách ly không đóng hoặc cắt dòng điện phụ tải nhưng chịu được dòng điện phụ tải trong thời gian dài và chịu được dòng điện ngắn mạch trong một thời gian ngắn theo quy định. </w:t>
      </w:r>
    </w:p>
    <w:p w14:paraId="588AC1F6" w14:textId="77777777" w:rsidR="00AB0787" w:rsidRPr="00B85C99" w:rsidRDefault="00AB0787" w:rsidP="000239E7">
      <w:pPr>
        <w:pStyle w:val="Heading3"/>
      </w:pPr>
    </w:p>
    <w:p w14:paraId="5E3FDCBF" w14:textId="77777777" w:rsidR="00AB0787" w:rsidRPr="00B85C99" w:rsidRDefault="00AB0787" w:rsidP="009D6531">
      <w:pPr>
        <w:pStyle w:val="ListParagraph"/>
        <w:widowControl w:val="0"/>
        <w:spacing w:before="120" w:after="120" w:line="288" w:lineRule="auto"/>
        <w:ind w:left="0"/>
        <w:contextualSpacing w:val="0"/>
        <w:jc w:val="both"/>
        <w:rPr>
          <w:rFonts w:asciiTheme="minorHAnsi" w:eastAsia="Times New Roman" w:hAnsiTheme="minorHAnsi" w:cstheme="minorHAnsi"/>
          <w:b/>
          <w:sz w:val="24"/>
          <w:szCs w:val="24"/>
          <w:lang w:val="vi-VN"/>
        </w:rPr>
      </w:pPr>
      <w:r w:rsidRPr="00B85C99">
        <w:rPr>
          <w:rFonts w:asciiTheme="minorHAnsi" w:eastAsia="Times New Roman" w:hAnsiTheme="minorHAnsi" w:cstheme="minorHAnsi"/>
          <w:b/>
          <w:sz w:val="24"/>
          <w:szCs w:val="24"/>
          <w:lang w:val="vi-VN"/>
        </w:rPr>
        <w:t xml:space="preserve">Dòng điện dư </w:t>
      </w:r>
    </w:p>
    <w:p w14:paraId="5304782F" w14:textId="21EE02F0" w:rsidR="00AB0787" w:rsidRPr="00B85C99" w:rsidRDefault="00AB0787" w:rsidP="009D6531">
      <w:pPr>
        <w:pStyle w:val="ListParagraph"/>
        <w:widowControl w:val="0"/>
        <w:spacing w:before="120" w:after="120" w:line="288" w:lineRule="auto"/>
        <w:ind w:left="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 xml:space="preserve">Tổng đại số của các trị số tức thời của các dòng điện đi trong tất cả các dây dẫn tải điện tại một điểm nhất định của mạch điện. Khi thiết bị làm việc bình thường, dòng điện dư bằng tổng các dòng điện rò. Khi có sự cố cách điện, dòng </w:t>
      </w:r>
      <w:r w:rsidR="009D6531" w:rsidRPr="00B85C99">
        <w:rPr>
          <w:rFonts w:asciiTheme="minorHAnsi" w:eastAsia="Times New Roman" w:hAnsiTheme="minorHAnsi" w:cstheme="minorHAnsi"/>
          <w:sz w:val="24"/>
          <w:szCs w:val="24"/>
          <w:lang w:val="vi-VN"/>
        </w:rPr>
        <w:t>điện</w:t>
      </w:r>
      <w:r w:rsidRPr="00B85C99">
        <w:rPr>
          <w:rFonts w:asciiTheme="minorHAnsi" w:eastAsia="Times New Roman" w:hAnsiTheme="minorHAnsi" w:cstheme="minorHAnsi"/>
          <w:sz w:val="24"/>
          <w:szCs w:val="24"/>
          <w:lang w:val="vi-VN"/>
        </w:rPr>
        <w:t xml:space="preserve"> dư bằng dòng điện sự cố cộng với các dòng điện rò.</w:t>
      </w:r>
    </w:p>
    <w:p w14:paraId="6D837305" w14:textId="77777777" w:rsidR="00AB0787" w:rsidRPr="00B85C99" w:rsidRDefault="00AB0787" w:rsidP="000239E7">
      <w:pPr>
        <w:pStyle w:val="Heading3"/>
      </w:pPr>
    </w:p>
    <w:p w14:paraId="66E07FC0" w14:textId="77777777" w:rsidR="00AB0787" w:rsidRPr="00B85C99" w:rsidRDefault="00AB0787" w:rsidP="009D6531">
      <w:pPr>
        <w:pStyle w:val="ListParagraph"/>
        <w:widowControl w:val="0"/>
        <w:spacing w:before="120" w:after="120" w:line="288" w:lineRule="auto"/>
        <w:ind w:left="0"/>
        <w:contextualSpacing w:val="0"/>
        <w:jc w:val="both"/>
        <w:rPr>
          <w:rFonts w:asciiTheme="minorHAnsi" w:eastAsia="Times New Roman" w:hAnsiTheme="minorHAnsi" w:cstheme="minorHAnsi"/>
          <w:b/>
          <w:sz w:val="24"/>
          <w:szCs w:val="24"/>
          <w:lang w:val="vi-VN"/>
        </w:rPr>
      </w:pPr>
      <w:r w:rsidRPr="00B85C99">
        <w:rPr>
          <w:rFonts w:asciiTheme="minorHAnsi" w:eastAsia="Times New Roman" w:hAnsiTheme="minorHAnsi" w:cstheme="minorHAnsi"/>
          <w:b/>
          <w:sz w:val="24"/>
          <w:szCs w:val="24"/>
          <w:lang w:val="vi-VN"/>
        </w:rPr>
        <w:t xml:space="preserve">Dòng điện rò </w:t>
      </w:r>
    </w:p>
    <w:p w14:paraId="4D91C92F" w14:textId="77777777" w:rsidR="00AB0787" w:rsidRPr="00B85C99" w:rsidRDefault="00AB0787" w:rsidP="009D6531">
      <w:pPr>
        <w:pStyle w:val="ListParagraph"/>
        <w:widowControl w:val="0"/>
        <w:spacing w:before="120" w:after="120" w:line="288" w:lineRule="auto"/>
        <w:ind w:left="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Dòng điện đi xuống đất hoặc qua các phần tử có tính dẫn điện bên ngoài xuống đất trong khi thiết bị điện làm viêc bình thường.</w:t>
      </w:r>
    </w:p>
    <w:p w14:paraId="6CDFE125" w14:textId="77777777" w:rsidR="00AB0787" w:rsidRPr="00B85C99" w:rsidRDefault="00AB0787" w:rsidP="000239E7">
      <w:pPr>
        <w:pStyle w:val="Heading3"/>
      </w:pPr>
    </w:p>
    <w:p w14:paraId="63CD36CF" w14:textId="77777777" w:rsidR="00AB0787" w:rsidRPr="00B85C99" w:rsidRDefault="00AB0787" w:rsidP="009D6531">
      <w:pPr>
        <w:pStyle w:val="ListParagraph"/>
        <w:widowControl w:val="0"/>
        <w:spacing w:before="120" w:after="120" w:line="288" w:lineRule="auto"/>
        <w:ind w:left="0"/>
        <w:contextualSpacing w:val="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b/>
          <w:sz w:val="24"/>
          <w:szCs w:val="24"/>
          <w:lang w:val="vi-VN"/>
        </w:rPr>
        <w:t xml:space="preserve">Thiết bị bảo vệ theo dòng điện dư </w:t>
      </w:r>
      <w:r w:rsidRPr="00B85C99">
        <w:rPr>
          <w:rFonts w:asciiTheme="minorHAnsi" w:eastAsia="Times New Roman" w:hAnsiTheme="minorHAnsi" w:cstheme="minorHAnsi"/>
          <w:sz w:val="24"/>
          <w:szCs w:val="24"/>
          <w:lang w:val="vi-VN"/>
        </w:rPr>
        <w:t>(sau đây gọi tắt là RCD)</w:t>
      </w:r>
    </w:p>
    <w:p w14:paraId="52BC9278" w14:textId="77777777" w:rsidR="00AB0787" w:rsidRPr="00B85C99" w:rsidRDefault="00AB0787" w:rsidP="009D6531">
      <w:pPr>
        <w:pStyle w:val="ListParagraph"/>
        <w:widowControl w:val="0"/>
        <w:spacing w:before="120" w:after="120" w:line="288" w:lineRule="auto"/>
        <w:ind w:left="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 xml:space="preserve">Thiết bị bảo vệ cắt mạch điện khi dòng điện dư tăng đến một giá trị nhất định. </w:t>
      </w:r>
    </w:p>
    <w:p w14:paraId="274BD552" w14:textId="77777777" w:rsidR="00AB0787" w:rsidRPr="00B85C99" w:rsidRDefault="00AB0787" w:rsidP="000239E7">
      <w:pPr>
        <w:pStyle w:val="Heading3"/>
      </w:pPr>
    </w:p>
    <w:p w14:paraId="23436875" w14:textId="77777777" w:rsidR="00AB0787" w:rsidRPr="00B85C99" w:rsidRDefault="00AB0787" w:rsidP="009D6531">
      <w:pPr>
        <w:pStyle w:val="ListParagraph"/>
        <w:widowControl w:val="0"/>
        <w:spacing w:before="120" w:after="120" w:line="288" w:lineRule="auto"/>
        <w:ind w:left="0"/>
        <w:contextualSpacing w:val="0"/>
        <w:jc w:val="both"/>
        <w:rPr>
          <w:rFonts w:asciiTheme="minorHAnsi" w:eastAsia="Times New Roman" w:hAnsiTheme="minorHAnsi" w:cstheme="minorHAnsi"/>
          <w:b/>
          <w:sz w:val="24"/>
          <w:szCs w:val="24"/>
          <w:lang w:val="vi-VN"/>
        </w:rPr>
      </w:pPr>
      <w:r w:rsidRPr="00B85C99">
        <w:rPr>
          <w:rFonts w:asciiTheme="minorHAnsi" w:eastAsia="Times New Roman" w:hAnsiTheme="minorHAnsi" w:cstheme="minorHAnsi"/>
          <w:b/>
          <w:sz w:val="24"/>
          <w:szCs w:val="24"/>
          <w:lang w:val="vi-VN"/>
        </w:rPr>
        <w:lastRenderedPageBreak/>
        <w:t>Tiếp xúc trực tiếp</w:t>
      </w:r>
    </w:p>
    <w:p w14:paraId="6C0B16C9" w14:textId="77777777" w:rsidR="00AB0787" w:rsidRPr="00B85C99" w:rsidRDefault="00AB0787" w:rsidP="009D6531">
      <w:pPr>
        <w:pStyle w:val="ListParagraph"/>
        <w:widowControl w:val="0"/>
        <w:spacing w:before="120" w:after="120" w:line="288" w:lineRule="auto"/>
        <w:ind w:left="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Tiếp xúc của con người với một bộ phận có điện thế trong khi bộ phận này làm việc bình thường.</w:t>
      </w:r>
    </w:p>
    <w:p w14:paraId="00760566" w14:textId="77777777" w:rsidR="00AB0787" w:rsidRPr="00B85C99" w:rsidRDefault="00AB0787" w:rsidP="000239E7">
      <w:pPr>
        <w:pStyle w:val="Heading3"/>
      </w:pPr>
    </w:p>
    <w:p w14:paraId="4AB9CE94" w14:textId="77777777" w:rsidR="00AB0787" w:rsidRPr="00B85C99" w:rsidRDefault="00AB0787" w:rsidP="009D6531">
      <w:pPr>
        <w:pStyle w:val="ListParagraph"/>
        <w:widowControl w:val="0"/>
        <w:spacing w:before="120" w:after="120" w:line="288" w:lineRule="auto"/>
        <w:ind w:left="0"/>
        <w:contextualSpacing w:val="0"/>
        <w:jc w:val="both"/>
        <w:rPr>
          <w:rFonts w:asciiTheme="minorHAnsi" w:eastAsia="Times New Roman" w:hAnsiTheme="minorHAnsi" w:cstheme="minorHAnsi"/>
          <w:b/>
          <w:sz w:val="24"/>
          <w:szCs w:val="24"/>
          <w:lang w:val="vi-VN"/>
        </w:rPr>
      </w:pPr>
      <w:r w:rsidRPr="00B85C99">
        <w:rPr>
          <w:rFonts w:asciiTheme="minorHAnsi" w:eastAsia="Times New Roman" w:hAnsiTheme="minorHAnsi" w:cstheme="minorHAnsi"/>
          <w:b/>
          <w:sz w:val="24"/>
          <w:szCs w:val="24"/>
          <w:lang w:val="vi-VN"/>
        </w:rPr>
        <w:t xml:space="preserve">Thể tích trong tầm với </w:t>
      </w:r>
    </w:p>
    <w:p w14:paraId="5536EA45" w14:textId="3D371D18" w:rsidR="003C288E" w:rsidRPr="00B85C99" w:rsidRDefault="00AB0787" w:rsidP="009D6531">
      <w:pPr>
        <w:pStyle w:val="ListParagraph"/>
        <w:widowControl w:val="0"/>
        <w:spacing w:before="120" w:after="120" w:line="288" w:lineRule="auto"/>
        <w:ind w:left="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Thể tích không gian bên trên, xung quanh và bên dưới một bề mặt mà người đang đứng hoặc đi lại trên đó có thể với tới được bằng tay, không cầm dụng cụ gì. Giới hạn thể tích trong tầm với được thể hiện tại Phụ lục A.</w:t>
      </w:r>
    </w:p>
    <w:p w14:paraId="36C62A97" w14:textId="77777777" w:rsidR="00AB0787" w:rsidRPr="00B85C99" w:rsidRDefault="00AB0787" w:rsidP="000239E7">
      <w:pPr>
        <w:pStyle w:val="Heading3"/>
      </w:pPr>
    </w:p>
    <w:p w14:paraId="6B5CAE4E" w14:textId="77777777" w:rsidR="00AB0787" w:rsidRPr="00B85C99" w:rsidRDefault="00AB0787" w:rsidP="009D6531">
      <w:pPr>
        <w:pStyle w:val="ListParagraph"/>
        <w:widowControl w:val="0"/>
        <w:spacing w:before="120" w:after="120" w:line="288" w:lineRule="auto"/>
        <w:ind w:left="0"/>
        <w:contextualSpacing w:val="0"/>
        <w:jc w:val="both"/>
        <w:rPr>
          <w:rFonts w:asciiTheme="minorHAnsi" w:eastAsia="Times New Roman" w:hAnsiTheme="minorHAnsi" w:cstheme="minorHAnsi"/>
          <w:b/>
          <w:sz w:val="24"/>
          <w:szCs w:val="24"/>
          <w:lang w:val="vi-VN"/>
        </w:rPr>
      </w:pPr>
      <w:r w:rsidRPr="00B85C99">
        <w:rPr>
          <w:rFonts w:asciiTheme="minorHAnsi" w:eastAsia="Times New Roman" w:hAnsiTheme="minorHAnsi" w:cstheme="minorHAnsi"/>
          <w:b/>
          <w:sz w:val="24"/>
          <w:szCs w:val="24"/>
          <w:lang w:val="vi-VN"/>
        </w:rPr>
        <w:t xml:space="preserve">Tiếp xúc gián tiếp </w:t>
      </w:r>
    </w:p>
    <w:p w14:paraId="5D97E32A" w14:textId="77777777" w:rsidR="00AB0787" w:rsidRPr="00B85C99" w:rsidRDefault="00AB0787" w:rsidP="009D6531">
      <w:pPr>
        <w:pStyle w:val="ListParagraph"/>
        <w:widowControl w:val="0"/>
        <w:spacing w:before="120" w:after="120" w:line="288" w:lineRule="auto"/>
        <w:ind w:left="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Tiếp xúc của con người với vỏ kim loại của thiết bị, khi cách điện giữa phần có điện thế và vỏ kim loại bị hư hỏng.</w:t>
      </w:r>
    </w:p>
    <w:p w14:paraId="26F2B3C7" w14:textId="77777777" w:rsidR="00AB0787" w:rsidRPr="00B85C99" w:rsidRDefault="00AB0787" w:rsidP="000239E7">
      <w:pPr>
        <w:pStyle w:val="Heading3"/>
      </w:pPr>
    </w:p>
    <w:p w14:paraId="47E793E3" w14:textId="77777777" w:rsidR="00AB0787" w:rsidRPr="00B85C99" w:rsidRDefault="00AB0787" w:rsidP="009D6531">
      <w:pPr>
        <w:pStyle w:val="ListParagraph"/>
        <w:widowControl w:val="0"/>
        <w:spacing w:before="120" w:after="120" w:line="288" w:lineRule="auto"/>
        <w:ind w:left="0"/>
        <w:contextualSpacing w:val="0"/>
        <w:jc w:val="both"/>
        <w:rPr>
          <w:rFonts w:asciiTheme="minorHAnsi" w:eastAsia="Times New Roman" w:hAnsiTheme="minorHAnsi" w:cstheme="minorHAnsi"/>
          <w:b/>
          <w:sz w:val="24"/>
          <w:szCs w:val="24"/>
          <w:lang w:val="vi-VN"/>
        </w:rPr>
      </w:pPr>
      <w:r w:rsidRPr="00B85C99">
        <w:rPr>
          <w:rFonts w:asciiTheme="minorHAnsi" w:eastAsia="Times New Roman" w:hAnsiTheme="minorHAnsi" w:cstheme="minorHAnsi"/>
          <w:b/>
          <w:sz w:val="24"/>
          <w:szCs w:val="24"/>
          <w:lang w:val="vi-VN"/>
        </w:rPr>
        <w:t>Vỏ kim loại của thiết bị</w:t>
      </w:r>
    </w:p>
    <w:p w14:paraId="1A2146F4" w14:textId="77777777" w:rsidR="008B5664" w:rsidRPr="00B85C99" w:rsidRDefault="00AB0787" w:rsidP="009D6531">
      <w:pPr>
        <w:pStyle w:val="ListParagraph"/>
        <w:widowControl w:val="0"/>
        <w:spacing w:before="120" w:after="120" w:line="288" w:lineRule="auto"/>
        <w:ind w:left="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Bộ phận kim loại bao bọc bên ngoài thiết bị, có tính dẫn điện, có khả năng tiếp xúc vào. Bình thường vỏ này không có điện thế, nhưng khi cách điện bị hư hỏng vỏ này trở nên có điện thế.</w:t>
      </w:r>
    </w:p>
    <w:p w14:paraId="09ABD02B" w14:textId="77777777" w:rsidR="00AB0787" w:rsidRPr="00B85C99" w:rsidRDefault="00AB0787" w:rsidP="000239E7">
      <w:pPr>
        <w:pStyle w:val="Heading3"/>
      </w:pPr>
    </w:p>
    <w:p w14:paraId="1F5DA6B7" w14:textId="77777777" w:rsidR="00AB0787" w:rsidRPr="00B85C99" w:rsidRDefault="00AB0787" w:rsidP="009D6531">
      <w:pPr>
        <w:pStyle w:val="ListParagraph"/>
        <w:widowControl w:val="0"/>
        <w:spacing w:before="120" w:after="120" w:line="288" w:lineRule="auto"/>
        <w:ind w:left="0"/>
        <w:contextualSpacing w:val="0"/>
        <w:jc w:val="both"/>
        <w:rPr>
          <w:rFonts w:asciiTheme="minorHAnsi" w:eastAsia="Times New Roman" w:hAnsiTheme="minorHAnsi" w:cstheme="minorHAnsi"/>
          <w:b/>
          <w:sz w:val="24"/>
          <w:szCs w:val="24"/>
          <w:lang w:val="vi-VN"/>
        </w:rPr>
      </w:pPr>
      <w:r w:rsidRPr="00B85C99">
        <w:rPr>
          <w:rFonts w:asciiTheme="minorHAnsi" w:eastAsia="Times New Roman" w:hAnsiTheme="minorHAnsi" w:cstheme="minorHAnsi"/>
          <w:b/>
          <w:sz w:val="24"/>
          <w:szCs w:val="24"/>
          <w:lang w:val="vi-VN"/>
        </w:rPr>
        <w:t xml:space="preserve">Thanh cái </w:t>
      </w:r>
    </w:p>
    <w:p w14:paraId="66D16A95" w14:textId="77777777" w:rsidR="00AB0787" w:rsidRPr="00B85C99" w:rsidRDefault="00AB0787" w:rsidP="009D6531">
      <w:pPr>
        <w:pStyle w:val="ListParagraph"/>
        <w:widowControl w:val="0"/>
        <w:spacing w:before="120" w:after="120" w:line="288" w:lineRule="auto"/>
        <w:ind w:left="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 xml:space="preserve">Thanh dẫn có tiết diện lớn. </w:t>
      </w:r>
    </w:p>
    <w:p w14:paraId="0AF2C780" w14:textId="77777777" w:rsidR="00AB0787" w:rsidRPr="00B85C99" w:rsidRDefault="00AB0787" w:rsidP="000239E7">
      <w:pPr>
        <w:pStyle w:val="Heading3"/>
      </w:pPr>
    </w:p>
    <w:p w14:paraId="1EDC2629" w14:textId="77777777" w:rsidR="00AB0787" w:rsidRPr="00B85C99" w:rsidRDefault="00AB0787" w:rsidP="009D6531">
      <w:pPr>
        <w:pStyle w:val="ListParagraph"/>
        <w:widowControl w:val="0"/>
        <w:spacing w:before="120" w:after="120" w:line="288" w:lineRule="auto"/>
        <w:ind w:left="0"/>
        <w:contextualSpacing w:val="0"/>
        <w:jc w:val="both"/>
        <w:rPr>
          <w:rFonts w:asciiTheme="minorHAnsi" w:eastAsia="Times New Roman" w:hAnsiTheme="minorHAnsi" w:cstheme="minorHAnsi"/>
          <w:b/>
          <w:sz w:val="24"/>
          <w:szCs w:val="24"/>
          <w:lang w:val="vi-VN"/>
        </w:rPr>
      </w:pPr>
      <w:r w:rsidRPr="00B85C99">
        <w:rPr>
          <w:rFonts w:asciiTheme="minorHAnsi" w:eastAsia="Times New Roman" w:hAnsiTheme="minorHAnsi" w:cstheme="minorHAnsi"/>
          <w:b/>
          <w:sz w:val="24"/>
          <w:szCs w:val="24"/>
          <w:lang w:val="vi-VN"/>
        </w:rPr>
        <w:t>Thanh góp</w:t>
      </w:r>
    </w:p>
    <w:p w14:paraId="7EB0B042" w14:textId="0CEB2A54" w:rsidR="00AB0787" w:rsidRPr="00B85C99" w:rsidRDefault="00AB0787" w:rsidP="009D6531">
      <w:pPr>
        <w:pStyle w:val="ListParagraph"/>
        <w:widowControl w:val="0"/>
        <w:spacing w:before="120" w:after="120" w:line="288" w:lineRule="auto"/>
        <w:ind w:left="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Thanh cái để nhiều mạch đi</w:t>
      </w:r>
      <w:r w:rsidR="00956229">
        <w:rPr>
          <w:rFonts w:asciiTheme="minorHAnsi" w:eastAsia="Times New Roman" w:hAnsiTheme="minorHAnsi" w:cstheme="minorHAnsi"/>
          <w:sz w:val="24"/>
          <w:szCs w:val="24"/>
          <w:lang w:val="vi-VN"/>
        </w:rPr>
        <w:t>ện riêng rẽ có thể đấu nối vào.</w:t>
      </w:r>
    </w:p>
    <w:p w14:paraId="5B66CB1C" w14:textId="77777777" w:rsidR="00AB0787" w:rsidRPr="00B85C99" w:rsidRDefault="00AB0787" w:rsidP="000239E7">
      <w:pPr>
        <w:pStyle w:val="Heading3"/>
      </w:pPr>
    </w:p>
    <w:p w14:paraId="118AEA2F" w14:textId="77777777" w:rsidR="00AB0787" w:rsidRPr="00B85C99" w:rsidRDefault="00AB0787" w:rsidP="009D6531">
      <w:pPr>
        <w:pStyle w:val="ListParagraph"/>
        <w:widowControl w:val="0"/>
        <w:spacing w:before="120" w:after="120" w:line="288" w:lineRule="auto"/>
        <w:ind w:left="0"/>
        <w:contextualSpacing w:val="0"/>
        <w:jc w:val="both"/>
        <w:rPr>
          <w:rFonts w:asciiTheme="minorHAnsi" w:eastAsia="Times New Roman" w:hAnsiTheme="minorHAnsi" w:cstheme="minorHAnsi"/>
          <w:b/>
          <w:sz w:val="24"/>
          <w:szCs w:val="24"/>
          <w:lang w:val="vi-VN"/>
        </w:rPr>
      </w:pPr>
      <w:r w:rsidRPr="00B85C99">
        <w:rPr>
          <w:rFonts w:asciiTheme="minorHAnsi" w:eastAsia="Times New Roman" w:hAnsiTheme="minorHAnsi" w:cstheme="minorHAnsi"/>
          <w:b/>
          <w:sz w:val="24"/>
          <w:szCs w:val="24"/>
          <w:lang w:val="vi-VN"/>
        </w:rPr>
        <w:t>Nguồn điện riêng</w:t>
      </w:r>
    </w:p>
    <w:p w14:paraId="1946CDF7" w14:textId="77777777" w:rsidR="00AB0787" w:rsidRPr="00B85C99" w:rsidRDefault="00AB0787" w:rsidP="009D6531">
      <w:pPr>
        <w:pStyle w:val="ListParagraph"/>
        <w:widowControl w:val="0"/>
        <w:spacing w:before="120" w:after="120" w:line="288" w:lineRule="auto"/>
        <w:ind w:left="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Nguồn điện riêng gồm:</w:t>
      </w:r>
    </w:p>
    <w:p w14:paraId="4C583BBF" w14:textId="6FA813B2" w:rsidR="00AB0787" w:rsidRPr="00B85C99" w:rsidRDefault="00AB0787" w:rsidP="00C9484F">
      <w:pPr>
        <w:pStyle w:val="ListParagraph"/>
        <w:widowControl w:val="0"/>
        <w:numPr>
          <w:ilvl w:val="0"/>
          <w:numId w:val="19"/>
        </w:numPr>
        <w:spacing w:before="120" w:after="120" w:line="288" w:lineRule="auto"/>
        <w:ind w:left="714" w:hanging="357"/>
        <w:contextualSpacing w:val="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Các đường dây, trạm biến áp và tổ máy phát điện độc lập sử dụng năng lượng truyền thống (như nhiệt điện, thủy điện, điesel và công nghệ phát điện khác) không nối lưới điện công cộng;</w:t>
      </w:r>
    </w:p>
    <w:p w14:paraId="6FF8DF02" w14:textId="79A31692" w:rsidR="00AB0787" w:rsidRPr="00B85C99" w:rsidRDefault="00AB0787" w:rsidP="00C9484F">
      <w:pPr>
        <w:pStyle w:val="ListParagraph"/>
        <w:widowControl w:val="0"/>
        <w:numPr>
          <w:ilvl w:val="0"/>
          <w:numId w:val="19"/>
        </w:numPr>
        <w:spacing w:before="120" w:after="120" w:line="288" w:lineRule="auto"/>
        <w:ind w:left="714" w:hanging="357"/>
        <w:contextualSpacing w:val="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Nguồn điện riêng sử dụng năng lượng tái tạo (như điện gió, điện mặt trời, điện sinh khối và dạng khác) có đấu nối hoặc không đấu nối với lưới điện công cộng.</w:t>
      </w:r>
    </w:p>
    <w:p w14:paraId="39903AA6" w14:textId="77777777" w:rsidR="00AB0787" w:rsidRPr="00B85C99" w:rsidRDefault="00AB0787" w:rsidP="000239E7">
      <w:pPr>
        <w:pStyle w:val="Heading3"/>
      </w:pPr>
    </w:p>
    <w:p w14:paraId="6D26D3EF" w14:textId="77777777" w:rsidR="00AB0787" w:rsidRPr="00B85C99" w:rsidRDefault="00AB0787" w:rsidP="009D6531">
      <w:pPr>
        <w:pStyle w:val="ListParagraph"/>
        <w:widowControl w:val="0"/>
        <w:spacing w:before="120" w:after="120" w:line="288" w:lineRule="auto"/>
        <w:ind w:left="0"/>
        <w:contextualSpacing w:val="0"/>
        <w:jc w:val="both"/>
        <w:rPr>
          <w:rFonts w:asciiTheme="minorHAnsi" w:eastAsia="Times New Roman" w:hAnsiTheme="minorHAnsi" w:cstheme="minorHAnsi"/>
          <w:b/>
          <w:sz w:val="24"/>
          <w:szCs w:val="24"/>
          <w:lang w:val="vi-VN"/>
        </w:rPr>
      </w:pPr>
      <w:r w:rsidRPr="00B85C99">
        <w:rPr>
          <w:rFonts w:asciiTheme="minorHAnsi" w:eastAsia="Times New Roman" w:hAnsiTheme="minorHAnsi" w:cstheme="minorHAnsi"/>
          <w:b/>
          <w:sz w:val="24"/>
          <w:szCs w:val="24"/>
          <w:lang w:val="vi-VN"/>
        </w:rPr>
        <w:t xml:space="preserve">Điện áp siêu thấp (sau đây gọi tắt là ELV) </w:t>
      </w:r>
    </w:p>
    <w:p w14:paraId="059D6BAB" w14:textId="77777777" w:rsidR="00AB0787" w:rsidRPr="00B85C99" w:rsidRDefault="00AB0787" w:rsidP="009D6531">
      <w:pPr>
        <w:pStyle w:val="ListParagraph"/>
        <w:widowControl w:val="0"/>
        <w:spacing w:before="120" w:after="120" w:line="288" w:lineRule="auto"/>
        <w:ind w:left="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Điện áp xoay chiều không lớn hơn 50 V.</w:t>
      </w:r>
    </w:p>
    <w:p w14:paraId="03382BB5" w14:textId="77777777" w:rsidR="00AB0787" w:rsidRPr="00B85C99" w:rsidRDefault="00AB0787" w:rsidP="000239E7">
      <w:pPr>
        <w:pStyle w:val="Heading3"/>
      </w:pPr>
    </w:p>
    <w:p w14:paraId="1CF17528" w14:textId="58C67018" w:rsidR="00AB0787" w:rsidRPr="00B85C99" w:rsidRDefault="00956229" w:rsidP="009D6531">
      <w:pPr>
        <w:pStyle w:val="ListParagraph"/>
        <w:widowControl w:val="0"/>
        <w:spacing w:before="120" w:after="120" w:line="288" w:lineRule="auto"/>
        <w:ind w:left="0"/>
        <w:contextualSpacing w:val="0"/>
        <w:jc w:val="both"/>
        <w:rPr>
          <w:rFonts w:asciiTheme="minorHAnsi" w:eastAsia="Times New Roman" w:hAnsiTheme="minorHAnsi" w:cstheme="minorHAnsi"/>
          <w:b/>
          <w:sz w:val="24"/>
          <w:szCs w:val="24"/>
          <w:lang w:val="vi-VN"/>
        </w:rPr>
      </w:pPr>
      <w:r>
        <w:rPr>
          <w:rFonts w:asciiTheme="minorHAnsi" w:eastAsia="Times New Roman" w:hAnsiTheme="minorHAnsi" w:cstheme="minorHAnsi"/>
          <w:b/>
          <w:sz w:val="24"/>
          <w:szCs w:val="24"/>
          <w:lang w:val="vi-VN"/>
        </w:rPr>
        <w:t>Hệ thống SELV</w:t>
      </w:r>
    </w:p>
    <w:p w14:paraId="76282E10" w14:textId="77777777" w:rsidR="00AB0787" w:rsidRPr="00B85C99" w:rsidRDefault="00AB0787" w:rsidP="009D6531">
      <w:pPr>
        <w:pStyle w:val="ListParagraph"/>
        <w:widowControl w:val="0"/>
        <w:spacing w:before="120" w:after="120" w:line="288" w:lineRule="auto"/>
        <w:ind w:left="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Hệ thống điện, trong đó điện áp không thể vượt quá ELV khi:</w:t>
      </w:r>
    </w:p>
    <w:p w14:paraId="7E7C04EF" w14:textId="52794041" w:rsidR="00AB0787" w:rsidRPr="00B85C99" w:rsidRDefault="00AB0787" w:rsidP="00C9484F">
      <w:pPr>
        <w:pStyle w:val="ListParagraph"/>
        <w:widowControl w:val="0"/>
        <w:numPr>
          <w:ilvl w:val="0"/>
          <w:numId w:val="20"/>
        </w:numPr>
        <w:spacing w:before="120" w:after="120" w:line="288" w:lineRule="auto"/>
        <w:ind w:left="714" w:hanging="357"/>
        <w:contextualSpacing w:val="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Làm việc bình thường;</w:t>
      </w:r>
    </w:p>
    <w:p w14:paraId="76D63F07" w14:textId="222392EE" w:rsidR="00AB0787" w:rsidRPr="00B85C99" w:rsidRDefault="00AB0787" w:rsidP="00C9484F">
      <w:pPr>
        <w:pStyle w:val="ListParagraph"/>
        <w:widowControl w:val="0"/>
        <w:numPr>
          <w:ilvl w:val="0"/>
          <w:numId w:val="20"/>
        </w:numPr>
        <w:spacing w:before="120" w:after="120" w:line="288" w:lineRule="auto"/>
        <w:ind w:left="714" w:hanging="357"/>
        <w:contextualSpacing w:val="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Có một điểm sự cố, kể cả sự cố chạm đất trong các mạch điện khác.</w:t>
      </w:r>
    </w:p>
    <w:p w14:paraId="143CF9A4" w14:textId="77777777" w:rsidR="00AB0787" w:rsidRPr="00B85C99" w:rsidRDefault="00AB0787" w:rsidP="000239E7">
      <w:pPr>
        <w:pStyle w:val="Heading3"/>
      </w:pPr>
    </w:p>
    <w:p w14:paraId="0241B311" w14:textId="12B1D538" w:rsidR="00AB0787" w:rsidRPr="00B85C99" w:rsidRDefault="00956229" w:rsidP="009D6531">
      <w:pPr>
        <w:pStyle w:val="ListParagraph"/>
        <w:widowControl w:val="0"/>
        <w:spacing w:before="120" w:after="120" w:line="288" w:lineRule="auto"/>
        <w:ind w:left="0"/>
        <w:contextualSpacing w:val="0"/>
        <w:jc w:val="both"/>
        <w:rPr>
          <w:rFonts w:asciiTheme="minorHAnsi" w:eastAsia="Times New Roman" w:hAnsiTheme="minorHAnsi" w:cstheme="minorHAnsi"/>
          <w:b/>
          <w:sz w:val="24"/>
          <w:szCs w:val="24"/>
          <w:lang w:val="vi-VN"/>
        </w:rPr>
      </w:pPr>
      <w:r>
        <w:rPr>
          <w:rFonts w:asciiTheme="minorHAnsi" w:eastAsia="Times New Roman" w:hAnsiTheme="minorHAnsi" w:cstheme="minorHAnsi"/>
          <w:b/>
          <w:sz w:val="24"/>
          <w:szCs w:val="24"/>
          <w:lang w:val="vi-VN"/>
        </w:rPr>
        <w:t>Hệ thống PELV</w:t>
      </w:r>
    </w:p>
    <w:p w14:paraId="2D7F4647" w14:textId="77777777" w:rsidR="00AB0787" w:rsidRPr="00B85C99" w:rsidRDefault="00AB0787" w:rsidP="009D6531">
      <w:pPr>
        <w:pStyle w:val="ListParagraph"/>
        <w:widowControl w:val="0"/>
        <w:spacing w:before="120" w:after="120" w:line="288" w:lineRule="auto"/>
        <w:ind w:left="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Hệ thống điện, trong đó điện áp không thể vượt quá ELV khi:</w:t>
      </w:r>
    </w:p>
    <w:p w14:paraId="06B7E6FE" w14:textId="5BBE15CD" w:rsidR="00AB0787" w:rsidRPr="00B85C99" w:rsidRDefault="00AB0787" w:rsidP="00C9484F">
      <w:pPr>
        <w:pStyle w:val="ListParagraph"/>
        <w:widowControl w:val="0"/>
        <w:numPr>
          <w:ilvl w:val="0"/>
          <w:numId w:val="21"/>
        </w:numPr>
        <w:spacing w:before="120" w:after="120" w:line="288" w:lineRule="auto"/>
        <w:ind w:left="714" w:hanging="357"/>
        <w:contextualSpacing w:val="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Làm việc bình thường;</w:t>
      </w:r>
    </w:p>
    <w:p w14:paraId="6C66C15F" w14:textId="1EDE225E" w:rsidR="005D2C4B" w:rsidRPr="00956229" w:rsidRDefault="00AB0787" w:rsidP="00C9484F">
      <w:pPr>
        <w:pStyle w:val="ListParagraph"/>
        <w:widowControl w:val="0"/>
        <w:numPr>
          <w:ilvl w:val="0"/>
          <w:numId w:val="21"/>
        </w:numPr>
        <w:spacing w:before="120" w:after="120" w:line="288" w:lineRule="auto"/>
        <w:ind w:left="714" w:hanging="357"/>
        <w:contextualSpacing w:val="0"/>
        <w:jc w:val="both"/>
        <w:rPr>
          <w:rFonts w:asciiTheme="minorHAnsi" w:eastAsia="Times New Roman" w:hAnsiTheme="minorHAnsi" w:cstheme="minorHAnsi"/>
          <w:sz w:val="24"/>
          <w:szCs w:val="24"/>
          <w:lang w:val="vi-VN"/>
        </w:rPr>
      </w:pPr>
      <w:r w:rsidRPr="00B85C99">
        <w:rPr>
          <w:rFonts w:asciiTheme="minorHAnsi" w:eastAsia="Times New Roman" w:hAnsiTheme="minorHAnsi" w:cstheme="minorHAnsi"/>
          <w:sz w:val="24"/>
          <w:szCs w:val="24"/>
          <w:lang w:val="vi-VN"/>
        </w:rPr>
        <w:t>Có một điểm sự cố, trừ khi đang có sự cố chạm đất trong các mạch điện khác.</w:t>
      </w:r>
    </w:p>
    <w:p w14:paraId="2B75FC26" w14:textId="77777777" w:rsidR="00AB0787" w:rsidRPr="00B85C99" w:rsidRDefault="00AB0787" w:rsidP="000239E7">
      <w:pPr>
        <w:pStyle w:val="Heading3"/>
      </w:pPr>
    </w:p>
    <w:p w14:paraId="6856F5A0" w14:textId="77777777" w:rsidR="00AB0787" w:rsidRPr="00B85C99" w:rsidRDefault="00AB0787" w:rsidP="009D6531">
      <w:pPr>
        <w:pStyle w:val="ListParagraph"/>
        <w:widowControl w:val="0"/>
        <w:spacing w:before="120" w:after="120" w:line="288" w:lineRule="auto"/>
        <w:ind w:left="0"/>
        <w:contextualSpacing w:val="0"/>
        <w:jc w:val="both"/>
        <w:rPr>
          <w:rFonts w:asciiTheme="minorHAnsi" w:eastAsia="Times New Roman" w:hAnsiTheme="minorHAnsi" w:cstheme="minorHAnsi"/>
          <w:b/>
          <w:sz w:val="24"/>
          <w:szCs w:val="24"/>
          <w:lang w:val="vi-VN"/>
        </w:rPr>
      </w:pPr>
      <w:r w:rsidRPr="00B85C99">
        <w:rPr>
          <w:rFonts w:asciiTheme="minorHAnsi" w:eastAsia="Times New Roman" w:hAnsiTheme="minorHAnsi" w:cstheme="minorHAnsi"/>
          <w:b/>
          <w:sz w:val="24"/>
          <w:szCs w:val="24"/>
          <w:lang w:val="vi-VN"/>
        </w:rPr>
        <w:t>Kiểm tra</w:t>
      </w:r>
    </w:p>
    <w:p w14:paraId="6B19E153" w14:textId="10262C53" w:rsidR="00AB0787" w:rsidRPr="009010EF" w:rsidRDefault="00AB0787" w:rsidP="009D6531">
      <w:pPr>
        <w:pStyle w:val="ListParagraph"/>
        <w:widowControl w:val="0"/>
        <w:spacing w:before="120" w:after="120" w:line="288" w:lineRule="auto"/>
        <w:ind w:left="0"/>
        <w:jc w:val="both"/>
        <w:rPr>
          <w:rFonts w:asciiTheme="minorHAnsi" w:eastAsia="Times New Roman" w:hAnsiTheme="minorHAnsi" w:cstheme="minorHAnsi"/>
          <w:sz w:val="24"/>
          <w:szCs w:val="24"/>
          <w:lang w:val="vi-VN"/>
        </w:rPr>
      </w:pPr>
      <w:r w:rsidRPr="009010EF">
        <w:rPr>
          <w:rFonts w:asciiTheme="minorHAnsi" w:eastAsia="Times New Roman" w:hAnsiTheme="minorHAnsi" w:cstheme="minorHAnsi"/>
          <w:sz w:val="24"/>
          <w:szCs w:val="24"/>
          <w:lang w:val="vi-VN"/>
        </w:rPr>
        <w:t xml:space="preserve">Dùng các biện </w:t>
      </w:r>
      <w:r w:rsidRPr="009010EF">
        <w:rPr>
          <w:rFonts w:asciiTheme="minorHAnsi" w:eastAsia="Times New Roman" w:hAnsiTheme="minorHAnsi" w:cstheme="minorHAnsi"/>
          <w:color w:val="000000" w:themeColor="text1"/>
          <w:sz w:val="24"/>
          <w:szCs w:val="24"/>
          <w:lang w:val="vi-VN"/>
        </w:rPr>
        <w:t xml:space="preserve">pháp để xác định hệ thống điện (đã được thiết kế và lắp đặt) thỏa mãn các </w:t>
      </w:r>
      <w:r w:rsidR="00FA03A6" w:rsidRPr="009010EF">
        <w:rPr>
          <w:rFonts w:asciiTheme="minorHAnsi" w:eastAsia="Times New Roman" w:hAnsiTheme="minorHAnsi" w:cstheme="minorHAnsi"/>
          <w:color w:val="000000" w:themeColor="text1"/>
          <w:sz w:val="24"/>
          <w:szCs w:val="24"/>
          <w:lang w:val="vi-VN"/>
        </w:rPr>
        <w:t xml:space="preserve">quy định, </w:t>
      </w:r>
      <w:r w:rsidRPr="009010EF">
        <w:rPr>
          <w:rFonts w:asciiTheme="minorHAnsi" w:eastAsia="Times New Roman" w:hAnsiTheme="minorHAnsi" w:cstheme="minorHAnsi"/>
          <w:color w:val="000000" w:themeColor="text1"/>
          <w:sz w:val="24"/>
          <w:szCs w:val="24"/>
          <w:lang w:val="vi-VN"/>
        </w:rPr>
        <w:t xml:space="preserve">yêu cầu của </w:t>
      </w:r>
      <w:r w:rsidR="00FA03A6" w:rsidRPr="009010EF">
        <w:rPr>
          <w:rFonts w:asciiTheme="minorHAnsi" w:eastAsia="Times New Roman" w:hAnsiTheme="minorHAnsi" w:cstheme="minorHAnsi"/>
          <w:color w:val="000000" w:themeColor="text1"/>
          <w:sz w:val="24"/>
          <w:szCs w:val="24"/>
          <w:lang w:val="vi-VN"/>
        </w:rPr>
        <w:t>pháp luật</w:t>
      </w:r>
      <w:r w:rsidRPr="009010EF">
        <w:rPr>
          <w:rFonts w:asciiTheme="minorHAnsi" w:eastAsia="Times New Roman" w:hAnsiTheme="minorHAnsi" w:cstheme="minorHAnsi"/>
          <w:color w:val="000000" w:themeColor="text1"/>
          <w:sz w:val="24"/>
          <w:szCs w:val="24"/>
          <w:lang w:val="vi-VN"/>
        </w:rPr>
        <w:t xml:space="preserve">. </w:t>
      </w:r>
      <w:r w:rsidRPr="009010EF">
        <w:rPr>
          <w:rFonts w:asciiTheme="minorHAnsi" w:eastAsia="Times New Roman" w:hAnsiTheme="minorHAnsi" w:cstheme="minorHAnsi"/>
          <w:sz w:val="24"/>
          <w:szCs w:val="24"/>
          <w:lang w:val="vi-VN"/>
        </w:rPr>
        <w:t>Việc kiểm tra bao gồm</w:t>
      </w:r>
      <w:r w:rsidR="00FA03A6" w:rsidRPr="009010EF">
        <w:rPr>
          <w:rFonts w:asciiTheme="minorHAnsi" w:eastAsia="Times New Roman" w:hAnsiTheme="minorHAnsi" w:cstheme="minorHAnsi"/>
          <w:sz w:val="24"/>
          <w:szCs w:val="24"/>
          <w:lang w:val="vi-VN"/>
        </w:rPr>
        <w:t xml:space="preserve"> nhưng không giới h</w:t>
      </w:r>
      <w:r w:rsidRPr="009010EF">
        <w:rPr>
          <w:rFonts w:asciiTheme="minorHAnsi" w:eastAsia="Times New Roman" w:hAnsiTheme="minorHAnsi" w:cstheme="minorHAnsi"/>
          <w:sz w:val="24"/>
          <w:szCs w:val="24"/>
          <w:lang w:val="vi-VN"/>
        </w:rPr>
        <w:t xml:space="preserve"> các nội dung:</w:t>
      </w:r>
    </w:p>
    <w:p w14:paraId="5AE62410" w14:textId="77D174AD" w:rsidR="00AB0787" w:rsidRPr="009010EF" w:rsidRDefault="00AB0787" w:rsidP="00C9484F">
      <w:pPr>
        <w:pStyle w:val="ListParagraph"/>
        <w:widowControl w:val="0"/>
        <w:numPr>
          <w:ilvl w:val="0"/>
          <w:numId w:val="22"/>
        </w:numPr>
        <w:spacing w:before="120" w:after="120" w:line="288" w:lineRule="auto"/>
        <w:ind w:left="714" w:hanging="357"/>
        <w:contextualSpacing w:val="0"/>
        <w:jc w:val="both"/>
        <w:rPr>
          <w:rFonts w:asciiTheme="minorHAnsi" w:eastAsia="Times New Roman" w:hAnsiTheme="minorHAnsi" w:cstheme="minorHAnsi"/>
          <w:sz w:val="24"/>
          <w:szCs w:val="24"/>
          <w:lang w:val="vi-VN"/>
        </w:rPr>
      </w:pPr>
      <w:r w:rsidRPr="009010EF">
        <w:rPr>
          <w:rFonts w:asciiTheme="minorHAnsi" w:eastAsia="Times New Roman" w:hAnsiTheme="minorHAnsi" w:cstheme="minorHAnsi"/>
          <w:sz w:val="24"/>
          <w:szCs w:val="24"/>
          <w:lang w:val="vi-VN"/>
        </w:rPr>
        <w:t>Kiểm tra bằng trực quan;</w:t>
      </w:r>
    </w:p>
    <w:p w14:paraId="4A025DD7" w14:textId="7E00C645" w:rsidR="00AB0787" w:rsidRPr="009010EF" w:rsidRDefault="00AB0787" w:rsidP="00C9484F">
      <w:pPr>
        <w:pStyle w:val="ListParagraph"/>
        <w:widowControl w:val="0"/>
        <w:numPr>
          <w:ilvl w:val="0"/>
          <w:numId w:val="22"/>
        </w:numPr>
        <w:spacing w:before="120" w:after="120" w:line="288" w:lineRule="auto"/>
        <w:ind w:left="714" w:hanging="357"/>
        <w:contextualSpacing w:val="0"/>
        <w:jc w:val="both"/>
        <w:rPr>
          <w:rFonts w:asciiTheme="minorHAnsi" w:eastAsia="Times New Roman" w:hAnsiTheme="minorHAnsi" w:cstheme="minorHAnsi"/>
          <w:sz w:val="24"/>
          <w:szCs w:val="24"/>
          <w:lang w:val="vi-VN"/>
        </w:rPr>
      </w:pPr>
      <w:r w:rsidRPr="009010EF">
        <w:rPr>
          <w:rFonts w:asciiTheme="minorHAnsi" w:eastAsia="Times New Roman" w:hAnsiTheme="minorHAnsi" w:cstheme="minorHAnsi"/>
          <w:sz w:val="24"/>
          <w:szCs w:val="24"/>
          <w:lang w:val="vi-VN"/>
        </w:rPr>
        <w:t>Kiểm tra bằng thử nghiệm;</w:t>
      </w:r>
    </w:p>
    <w:p w14:paraId="57D6EDC0" w14:textId="685D8DE4" w:rsidR="00F4129D" w:rsidRPr="009010EF" w:rsidRDefault="00AB0787" w:rsidP="00C9484F">
      <w:pPr>
        <w:pStyle w:val="ListParagraph"/>
        <w:widowControl w:val="0"/>
        <w:numPr>
          <w:ilvl w:val="0"/>
          <w:numId w:val="22"/>
        </w:numPr>
        <w:spacing w:before="120" w:after="120" w:line="288" w:lineRule="auto"/>
        <w:ind w:left="714" w:hanging="357"/>
        <w:contextualSpacing w:val="0"/>
        <w:jc w:val="both"/>
        <w:rPr>
          <w:rFonts w:asciiTheme="minorHAnsi" w:eastAsia="Times New Roman" w:hAnsiTheme="minorHAnsi" w:cstheme="minorHAnsi"/>
          <w:sz w:val="24"/>
          <w:szCs w:val="24"/>
          <w:lang w:val="vi-VN"/>
        </w:rPr>
      </w:pPr>
      <w:r w:rsidRPr="009010EF">
        <w:rPr>
          <w:rFonts w:asciiTheme="minorHAnsi" w:eastAsia="Times New Roman" w:hAnsiTheme="minorHAnsi" w:cstheme="minorHAnsi"/>
          <w:sz w:val="24"/>
          <w:szCs w:val="24"/>
          <w:lang w:val="vi-VN"/>
        </w:rPr>
        <w:t>Lập báo cáo kiểm tra.</w:t>
      </w:r>
    </w:p>
    <w:p w14:paraId="7CDFB563" w14:textId="77777777" w:rsidR="00AC57BB" w:rsidRPr="00360215" w:rsidRDefault="00AC57BB" w:rsidP="00AC57BB">
      <w:pPr>
        <w:pStyle w:val="ListParagraph"/>
        <w:widowControl w:val="0"/>
        <w:spacing w:after="60"/>
        <w:ind w:left="0"/>
        <w:jc w:val="both"/>
        <w:rPr>
          <w:rFonts w:ascii="Arial" w:eastAsia="Times New Roman" w:hAnsi="Arial"/>
          <w:b/>
          <w:bCs/>
          <w:sz w:val="22"/>
        </w:rPr>
      </w:pPr>
      <w:r w:rsidRPr="00360215">
        <w:rPr>
          <w:rFonts w:asciiTheme="minorHAnsi" w:eastAsia="Times New Roman" w:hAnsiTheme="minorHAnsi" w:cstheme="minorHAnsi"/>
          <w:b/>
          <w:bCs/>
          <w:sz w:val="24"/>
          <w:szCs w:val="24"/>
        </w:rPr>
        <w:t>1.4.4</w:t>
      </w:r>
      <w:r w:rsidRPr="00360215">
        <w:rPr>
          <w:rFonts w:ascii="Arial" w:eastAsia="Times New Roman" w:hAnsi="Arial"/>
          <w:b/>
          <w:bCs/>
          <w:noProof/>
          <w:sz w:val="22"/>
        </w:rPr>
        <mc:AlternateContent>
          <mc:Choice Requires="wps">
            <w:drawing>
              <wp:anchor distT="0" distB="0" distL="114300" distR="114300" simplePos="0" relativeHeight="251696640" behindDoc="0" locked="0" layoutInCell="1" allowOverlap="1" wp14:anchorId="561D343A" wp14:editId="396969BD">
                <wp:simplePos x="0" y="0"/>
                <wp:positionH relativeFrom="column">
                  <wp:posOffset>-11430</wp:posOffset>
                </wp:positionH>
                <wp:positionV relativeFrom="paragraph">
                  <wp:posOffset>238125</wp:posOffset>
                </wp:positionV>
                <wp:extent cx="292857" cy="0"/>
                <wp:effectExtent l="0" t="0" r="31115" b="19050"/>
                <wp:wrapNone/>
                <wp:docPr id="229" name="Straight Connector 229"/>
                <wp:cNvGraphicFramePr/>
                <a:graphic xmlns:a="http://schemas.openxmlformats.org/drawingml/2006/main">
                  <a:graphicData uri="http://schemas.microsoft.com/office/word/2010/wordprocessingShape">
                    <wps:wsp>
                      <wps:cNvCnPr/>
                      <wps:spPr>
                        <a:xfrm>
                          <a:off x="0" y="0"/>
                          <a:ext cx="292857"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A47BF51" id="Straight Connector 229" o:spid="_x0000_s1026" style="position:absolute;z-index:2516966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9pt,18.75pt" to="22.15pt,1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" strokecolor="black [3213]" strokeweight=".5pt">
                <v:stroke joinstyle="miter"/>
              </v:line>
            </w:pict>
          </mc:Fallback>
        </mc:AlternateContent>
      </w:r>
      <w:r w:rsidRPr="00360215">
        <w:rPr>
          <w:rFonts w:asciiTheme="minorHAnsi" w:eastAsia="Times New Roman" w:hAnsiTheme="minorHAnsi" w:cstheme="minorHAnsi"/>
          <w:b/>
          <w:bCs/>
          <w:sz w:val="24"/>
          <w:szCs w:val="24"/>
        </w:rPr>
        <w:t>3</w:t>
      </w:r>
    </w:p>
    <w:p w14:paraId="2D3E9D17" w14:textId="77777777" w:rsidR="00AC57BB" w:rsidRPr="00360215" w:rsidRDefault="00AC57BB" w:rsidP="00AC57BB">
      <w:pPr>
        <w:jc w:val="left"/>
        <w:rPr>
          <w:rFonts w:asciiTheme="minorHAnsi" w:hAnsiTheme="minorHAnsi" w:cstheme="minorHAnsi"/>
        </w:rPr>
      </w:pPr>
      <w:r w:rsidRPr="00360215">
        <w:rPr>
          <w:b/>
          <w:bCs/>
          <w:sz w:val="22"/>
          <w:szCs w:val="22"/>
        </w:rPr>
        <w:t>E</w:t>
      </w:r>
      <w:r w:rsidRPr="00360215">
        <w:rPr>
          <w:b/>
          <w:bCs/>
          <w:sz w:val="22"/>
          <w:szCs w:val="22"/>
          <w:vertAlign w:val="subscript"/>
        </w:rPr>
        <w:t xml:space="preserve">m       </w:t>
      </w:r>
      <w:r w:rsidRPr="00360215">
        <w:rPr>
          <w:b/>
          <w:bCs/>
          <w:sz w:val="22"/>
          <w:szCs w:val="22"/>
        </w:rPr>
        <w:t xml:space="preserve">: </w:t>
      </w:r>
      <w:r w:rsidRPr="00360215">
        <w:rPr>
          <w:rFonts w:asciiTheme="minorHAnsi" w:hAnsiTheme="minorHAnsi" w:cstheme="minorHAnsi"/>
        </w:rPr>
        <w:t>Độ rọi duy trì</w:t>
      </w:r>
    </w:p>
    <w:p w14:paraId="71B53538" w14:textId="37EF314B" w:rsidR="00603B84" w:rsidRPr="007F318F" w:rsidRDefault="00603B84" w:rsidP="000239E7">
      <w:pPr>
        <w:pStyle w:val="Heading3"/>
      </w:pPr>
    </w:p>
    <w:p w14:paraId="4FC795E3" w14:textId="77777777" w:rsidR="00603B84" w:rsidRPr="00B85C99" w:rsidRDefault="00603B84" w:rsidP="009D6531">
      <w:pPr>
        <w:spacing w:before="120" w:after="120" w:line="288" w:lineRule="auto"/>
        <w:rPr>
          <w:rFonts w:asciiTheme="minorHAnsi" w:hAnsiTheme="minorHAnsi" w:cstheme="minorHAnsi"/>
          <w:lang w:val="vi-VN"/>
        </w:rPr>
      </w:pPr>
      <w:r w:rsidRPr="00B85C99">
        <w:rPr>
          <w:rFonts w:asciiTheme="minorHAnsi" w:hAnsiTheme="minorHAnsi" w:cstheme="minorHAnsi"/>
          <w:b/>
          <w:bCs/>
          <w:lang w:val="vi-VN"/>
        </w:rPr>
        <w:t>URG</w:t>
      </w:r>
      <w:r w:rsidRPr="00B85C99">
        <w:rPr>
          <w:rFonts w:asciiTheme="minorHAnsi" w:hAnsiTheme="minorHAnsi" w:cstheme="minorHAnsi"/>
          <w:b/>
          <w:bCs/>
          <w:vertAlign w:val="subscript"/>
          <w:lang w:val="vi-VN"/>
        </w:rPr>
        <w:t xml:space="preserve">L </w:t>
      </w:r>
      <w:r w:rsidRPr="00B85C99">
        <w:rPr>
          <w:rFonts w:asciiTheme="minorHAnsi" w:hAnsiTheme="minorHAnsi" w:cstheme="minorHAnsi"/>
          <w:b/>
          <w:bCs/>
          <w:lang w:val="vi-VN"/>
        </w:rPr>
        <w:t xml:space="preserve">: </w:t>
      </w:r>
      <w:r w:rsidRPr="00B85C99">
        <w:rPr>
          <w:rFonts w:asciiTheme="minorHAnsi" w:hAnsiTheme="minorHAnsi" w:cstheme="minorHAnsi"/>
          <w:lang w:val="vi-VN"/>
        </w:rPr>
        <w:t>Giới hạn hệ số chói lóa đồng nhất</w:t>
      </w:r>
    </w:p>
    <w:p w14:paraId="36CDF8B6" w14:textId="6B1385C6" w:rsidR="00603B84" w:rsidRPr="007F318F" w:rsidRDefault="00603B84" w:rsidP="000239E7">
      <w:pPr>
        <w:pStyle w:val="Heading3"/>
      </w:pPr>
    </w:p>
    <w:p w14:paraId="16CB3064" w14:textId="77777777" w:rsidR="00603B84" w:rsidRPr="00B85C99" w:rsidRDefault="00603B84" w:rsidP="009D6531">
      <w:pPr>
        <w:spacing w:before="120" w:after="120" w:line="288" w:lineRule="auto"/>
        <w:rPr>
          <w:rFonts w:asciiTheme="minorHAnsi" w:hAnsiTheme="minorHAnsi" w:cstheme="minorHAnsi"/>
          <w:b/>
          <w:bCs/>
          <w:lang w:val="vi-VN"/>
        </w:rPr>
      </w:pPr>
      <w:r w:rsidRPr="00B85C99">
        <w:rPr>
          <w:rFonts w:asciiTheme="minorHAnsi" w:hAnsiTheme="minorHAnsi" w:cstheme="minorHAnsi"/>
          <w:b/>
          <w:bCs/>
          <w:lang w:val="vi-VN"/>
        </w:rPr>
        <w:t>R</w:t>
      </w:r>
      <w:r w:rsidRPr="00B85C99">
        <w:rPr>
          <w:rFonts w:asciiTheme="minorHAnsi" w:hAnsiTheme="minorHAnsi" w:cstheme="minorHAnsi"/>
          <w:b/>
          <w:bCs/>
          <w:vertAlign w:val="subscript"/>
          <w:lang w:val="vi-VN"/>
        </w:rPr>
        <w:t xml:space="preserve">a </w:t>
      </w:r>
      <w:r w:rsidRPr="00B85C99">
        <w:rPr>
          <w:rFonts w:asciiTheme="minorHAnsi" w:hAnsiTheme="minorHAnsi" w:cstheme="minorHAnsi"/>
          <w:b/>
          <w:bCs/>
          <w:lang w:val="vi-VN"/>
        </w:rPr>
        <w:t xml:space="preserve">: </w:t>
      </w:r>
      <w:r w:rsidRPr="00B85C99">
        <w:rPr>
          <w:rFonts w:asciiTheme="minorHAnsi" w:hAnsiTheme="minorHAnsi" w:cstheme="minorHAnsi"/>
          <w:lang w:val="vi-VN"/>
        </w:rPr>
        <w:t>Hệ số hoàn màu</w:t>
      </w:r>
    </w:p>
    <w:p w14:paraId="0C0C30BE" w14:textId="77777777" w:rsidR="00C124CF" w:rsidRPr="00B85C99" w:rsidRDefault="00C124CF" w:rsidP="00BC0526">
      <w:pPr>
        <w:pStyle w:val="Heading2"/>
        <w:rPr>
          <w:szCs w:val="22"/>
        </w:rPr>
      </w:pPr>
      <w:bookmarkStart w:id="38" w:name="_Toc29891386"/>
      <w:r w:rsidRPr="00B85C99">
        <w:t>Các chữ viết tắt</w:t>
      </w:r>
      <w:bookmarkEnd w:id="38"/>
      <w:r w:rsidRPr="00B85C99">
        <w:t xml:space="preserve"> </w:t>
      </w:r>
    </w:p>
    <w:p w14:paraId="4AB69648" w14:textId="2262B258" w:rsidR="00C124CF" w:rsidRPr="00B85C99" w:rsidRDefault="00C124CF" w:rsidP="000239E7">
      <w:pPr>
        <w:pStyle w:val="Heading3"/>
      </w:pPr>
      <w:r w:rsidRPr="00B85C99">
        <w:t>AFDD (Arc Fault Detection Device) - Thiết bị bảo vệ sự cố hồ quang điện.</w:t>
      </w:r>
    </w:p>
    <w:p w14:paraId="59B016E8" w14:textId="77777777" w:rsidR="00C124CF" w:rsidRPr="00B85C99" w:rsidRDefault="00C124CF" w:rsidP="000239E7">
      <w:pPr>
        <w:pStyle w:val="Heading3"/>
      </w:pPr>
      <w:r w:rsidRPr="00B85C99">
        <w:t>ELV (Extra-Low Voltage) - điện áp siêu thấp.</w:t>
      </w:r>
    </w:p>
    <w:p w14:paraId="536B9873" w14:textId="77777777" w:rsidR="00C124CF" w:rsidRPr="00B85C99" w:rsidRDefault="00C124CF" w:rsidP="000239E7">
      <w:pPr>
        <w:pStyle w:val="Heading3"/>
      </w:pPr>
      <w:r w:rsidRPr="00B85C99">
        <w:t>IP (Index Protection) - chỉ số bảo vệ.</w:t>
      </w:r>
    </w:p>
    <w:p w14:paraId="61C44945" w14:textId="77777777" w:rsidR="00C124CF" w:rsidRPr="00B85C99" w:rsidRDefault="00C124CF" w:rsidP="000239E7">
      <w:pPr>
        <w:pStyle w:val="Heading3"/>
      </w:pPr>
      <w:r w:rsidRPr="00B85C99">
        <w:t>IT - một loại sơ đồ nối đất (xem Phụ lục Đ).</w:t>
      </w:r>
    </w:p>
    <w:p w14:paraId="423BBF92" w14:textId="77777777" w:rsidR="00C124CF" w:rsidRPr="00B85C99" w:rsidRDefault="00C124CF" w:rsidP="000239E7">
      <w:pPr>
        <w:pStyle w:val="Heading3"/>
      </w:pPr>
      <w:r w:rsidRPr="00B85C99">
        <w:t>LPS (Light</w:t>
      </w:r>
      <w:r w:rsidR="006E2405" w:rsidRPr="00B85C99">
        <w:t>n</w:t>
      </w:r>
      <w:r w:rsidRPr="00B85C99">
        <w:t>ing Protection System) - hệ thống chống sét.</w:t>
      </w:r>
    </w:p>
    <w:p w14:paraId="09312646" w14:textId="77777777" w:rsidR="00C124CF" w:rsidRPr="00B85C99" w:rsidRDefault="00C124CF" w:rsidP="000239E7">
      <w:pPr>
        <w:pStyle w:val="Heading3"/>
      </w:pPr>
      <w:r w:rsidRPr="00B85C99">
        <w:t>N (Neutral) - dây trung tính.</w:t>
      </w:r>
    </w:p>
    <w:p w14:paraId="3D9603ED" w14:textId="77777777" w:rsidR="00C124CF" w:rsidRPr="00B85C99" w:rsidRDefault="00C124CF" w:rsidP="000239E7">
      <w:pPr>
        <w:pStyle w:val="Heading3"/>
      </w:pPr>
      <w:r w:rsidRPr="00B85C99">
        <w:t>PE (Protective Earthing) - dây dẫn bảo vệ.</w:t>
      </w:r>
    </w:p>
    <w:p w14:paraId="3F21734A" w14:textId="77777777" w:rsidR="00C124CF" w:rsidRPr="00B85C99" w:rsidRDefault="00C124CF" w:rsidP="000239E7">
      <w:pPr>
        <w:pStyle w:val="Heading3"/>
      </w:pPr>
      <w:r w:rsidRPr="00B85C99">
        <w:t>RCD (Residual Current Device) - thiết bị bảo vệ dòng điện dư.</w:t>
      </w:r>
    </w:p>
    <w:p w14:paraId="0150AFB5" w14:textId="77777777" w:rsidR="00C124CF" w:rsidRPr="00B85C99" w:rsidRDefault="00C124CF" w:rsidP="000239E7">
      <w:pPr>
        <w:pStyle w:val="Heading3"/>
      </w:pPr>
      <w:r w:rsidRPr="00B85C99">
        <w:lastRenderedPageBreak/>
        <w:t xml:space="preserve">SPD (Surge Protection Device) - thiết bị bảo vệ chống quá điện áp đột biến. </w:t>
      </w:r>
    </w:p>
    <w:p w14:paraId="0F7173B8" w14:textId="77777777" w:rsidR="00C124CF" w:rsidRPr="00B85C99" w:rsidRDefault="00C124CF" w:rsidP="000239E7">
      <w:pPr>
        <w:pStyle w:val="Heading3"/>
      </w:pPr>
      <w:r w:rsidRPr="00B85C99">
        <w:t>TN-S - một loại sơ đồ nối đất (xem Phụ lục Đ).</w:t>
      </w:r>
    </w:p>
    <w:p w14:paraId="2CABB4E2" w14:textId="4C7C4ADD" w:rsidR="00312714" w:rsidRPr="009010EF" w:rsidRDefault="00C124CF" w:rsidP="00312714">
      <w:pPr>
        <w:pStyle w:val="Heading3"/>
      </w:pPr>
      <w:r w:rsidRPr="00B85C99">
        <w:t>TT - một loại sơ đồ nối đất (xem Phụ lục Đ)</w:t>
      </w:r>
    </w:p>
    <w:p w14:paraId="1544F367" w14:textId="77777777" w:rsidR="00880BAE" w:rsidRPr="00B85C99" w:rsidRDefault="00C973F7" w:rsidP="00BC0526">
      <w:pPr>
        <w:pStyle w:val="Heading1"/>
      </w:pPr>
      <w:bookmarkStart w:id="39" w:name="_Toc518894006"/>
      <w:bookmarkStart w:id="40" w:name="_Toc518894696"/>
      <w:bookmarkStart w:id="41" w:name="_Toc518895248"/>
      <w:bookmarkStart w:id="42" w:name="_Toc29891387"/>
      <w:bookmarkEnd w:id="39"/>
      <w:bookmarkEnd w:id="40"/>
      <w:bookmarkEnd w:id="41"/>
      <w:r w:rsidRPr="00B85C99">
        <w:t>QUY ĐỊNH KỸ THUẬT</w:t>
      </w:r>
      <w:bookmarkEnd w:id="42"/>
    </w:p>
    <w:p w14:paraId="113A6E81" w14:textId="01011392" w:rsidR="00B002E3" w:rsidRPr="00B85C99" w:rsidRDefault="00B87BC4" w:rsidP="00BC0526">
      <w:pPr>
        <w:pStyle w:val="Heading2"/>
        <w:rPr>
          <w:rStyle w:val="Strong"/>
        </w:rPr>
      </w:pPr>
      <w:bookmarkStart w:id="43" w:name="_Toc29891388"/>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37"/>
      <w:r w:rsidRPr="00B85C99">
        <w:t>Hệ thống đường dẫn điện và thiết bị điện</w:t>
      </w:r>
      <w:bookmarkEnd w:id="43"/>
    </w:p>
    <w:p w14:paraId="09AE0FEA" w14:textId="77777777" w:rsidR="00B87BC4" w:rsidRPr="00B85C99" w:rsidRDefault="00B87BC4" w:rsidP="000239E7">
      <w:pPr>
        <w:pStyle w:val="Heading3"/>
      </w:pPr>
      <w:r w:rsidRPr="00B85C99">
        <w:t>Yêu cầu chung</w:t>
      </w:r>
    </w:p>
    <w:p w14:paraId="75A532F3" w14:textId="77777777" w:rsidR="00B002E3" w:rsidRPr="00B85C99" w:rsidRDefault="00B87BC4" w:rsidP="003C66E1">
      <w:pPr>
        <w:spacing w:before="120" w:after="120" w:line="288" w:lineRule="auto"/>
      </w:pPr>
      <w:r w:rsidRPr="00B85C99">
        <w:t>Phương pháp lắp đặt, các điều kiện liên quan đến hệ thống đường dẫn điện, thiết bị điện phải đáp ứng yêu cầu đảm bảo an toàn, tiếp cận dễ dàng để kiểm tra, sửa chữa, thay thế.</w:t>
      </w:r>
    </w:p>
    <w:p w14:paraId="5DA0798B" w14:textId="7785B1DE" w:rsidR="00B87BC4" w:rsidRPr="00B85C99" w:rsidRDefault="00B87BC4" w:rsidP="000239E7">
      <w:pPr>
        <w:pStyle w:val="Heading3"/>
      </w:pPr>
      <w:r w:rsidRPr="00B85C99">
        <w:t>Yêu cầu về phương pháp lắp đặt hệ thống đường dẫn điện</w:t>
      </w:r>
    </w:p>
    <w:p w14:paraId="7063A2E2" w14:textId="6A97C460" w:rsidR="00971480" w:rsidRDefault="00971480" w:rsidP="00CB0098">
      <w:pPr>
        <w:pStyle w:val="ListParagraph"/>
        <w:numPr>
          <w:ilvl w:val="3"/>
          <w:numId w:val="1"/>
        </w:numPr>
        <w:tabs>
          <w:tab w:val="clear" w:pos="954"/>
          <w:tab w:val="left" w:pos="851"/>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CB0098">
        <w:rPr>
          <w:rFonts w:ascii="Arial" w:eastAsia="Times New Roman" w:hAnsi="Arial" w:cs="Arial"/>
          <w:color w:val="000000" w:themeColor="text1"/>
          <w:spacing w:val="-2"/>
          <w:sz w:val="24"/>
          <w:szCs w:val="24"/>
          <w:lang w:val="vi-VN" w:bidi="he-IL"/>
        </w:rPr>
        <w:t>Phải áp dụng phương pháp lắp đặt hệ thống đường dẫn điện phù hợp để đáp ứng yêu cầu về khả năng tải dòng điện của các dây dẫn.</w:t>
      </w:r>
    </w:p>
    <w:p w14:paraId="5B558325" w14:textId="0BD1336B" w:rsidR="00CB0098" w:rsidRDefault="00CB0098" w:rsidP="00CB0098">
      <w:pPr>
        <w:pStyle w:val="ListParagraph"/>
        <w:numPr>
          <w:ilvl w:val="3"/>
          <w:numId w:val="1"/>
        </w:numPr>
        <w:tabs>
          <w:tab w:val="clear" w:pos="954"/>
          <w:tab w:val="left" w:pos="851"/>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CB0098">
        <w:rPr>
          <w:rFonts w:ascii="Arial" w:eastAsia="Times New Roman" w:hAnsi="Arial" w:cs="Arial"/>
          <w:color w:val="000000" w:themeColor="text1"/>
          <w:spacing w:val="-2"/>
          <w:sz w:val="24"/>
          <w:szCs w:val="24"/>
          <w:lang w:val="vi-VN" w:bidi="he-IL"/>
        </w:rPr>
        <w:t>Không được sử dụng cáp một ruột có áo giáp bảo vệ bằng sợi thép hoặc băng thép cho mạch điện xoay chiều ba pha. Tất cả các dây dẫn tải điện và dây PE của cùng một mạch điện ba pha xoay chiều đặt trong ống, hộp bằng vật liệu sắt từ phải được đưa vào cùng một ống, hộp.</w:t>
      </w:r>
    </w:p>
    <w:p w14:paraId="1929CE0E" w14:textId="6CAA0343" w:rsidR="00D92AEB" w:rsidRPr="00CB0098" w:rsidRDefault="00971480" w:rsidP="00CB0098">
      <w:pPr>
        <w:pStyle w:val="ListParagraph"/>
        <w:numPr>
          <w:ilvl w:val="3"/>
          <w:numId w:val="1"/>
        </w:numPr>
        <w:tabs>
          <w:tab w:val="clear" w:pos="954"/>
          <w:tab w:val="left" w:pos="851"/>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CB0098">
        <w:rPr>
          <w:rFonts w:ascii="Arial" w:eastAsia="Times New Roman" w:hAnsi="Arial" w:cs="Arial"/>
          <w:color w:val="000000" w:themeColor="text1"/>
          <w:spacing w:val="-2"/>
          <w:sz w:val="24"/>
          <w:szCs w:val="24"/>
          <w:lang w:val="vi-VN" w:bidi="he-IL"/>
        </w:rPr>
        <w:t>Trường hợp nhiều mạch điện đi trong một đường ống hoặc hộp, tất cả các dây dẫn phải có cách điện tương ứng với điện áp danh định cao nhất.</w:t>
      </w:r>
    </w:p>
    <w:p w14:paraId="73D2BB0F" w14:textId="2DCCD7D2" w:rsidR="00971480" w:rsidRPr="00CB0098" w:rsidRDefault="00971480" w:rsidP="00CB0098">
      <w:pPr>
        <w:pStyle w:val="ListParagraph"/>
        <w:numPr>
          <w:ilvl w:val="3"/>
          <w:numId w:val="1"/>
        </w:numPr>
        <w:tabs>
          <w:tab w:val="clear" w:pos="954"/>
          <w:tab w:val="left" w:pos="851"/>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CB0098">
        <w:rPr>
          <w:rFonts w:ascii="Arial" w:eastAsia="Times New Roman" w:hAnsi="Arial" w:cs="Arial"/>
          <w:color w:val="000000" w:themeColor="text1"/>
          <w:spacing w:val="-2"/>
          <w:sz w:val="24"/>
          <w:szCs w:val="24"/>
          <w:lang w:val="vi-VN" w:bidi="he-IL"/>
        </w:rPr>
        <w:t>Trường hợp nhiều mạch điện đi trong một sợi cáp, tất cả các dây dẫn của sợi cáp phải có cách điện tương ứng với điện áp danh định cao nhất.</w:t>
      </w:r>
    </w:p>
    <w:p w14:paraId="765F35B1" w14:textId="7792278F" w:rsidR="00971480" w:rsidRPr="00CB0098" w:rsidRDefault="00971480" w:rsidP="00CB0098">
      <w:pPr>
        <w:pStyle w:val="ListParagraph"/>
        <w:numPr>
          <w:ilvl w:val="3"/>
          <w:numId w:val="1"/>
        </w:numPr>
        <w:tabs>
          <w:tab w:val="clear" w:pos="954"/>
          <w:tab w:val="left" w:pos="851"/>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CB0098">
        <w:rPr>
          <w:rFonts w:ascii="Arial" w:eastAsia="Times New Roman" w:hAnsi="Arial" w:cs="Arial"/>
          <w:color w:val="000000" w:themeColor="text1"/>
          <w:spacing w:val="-2"/>
          <w:sz w:val="24"/>
          <w:szCs w:val="24"/>
          <w:lang w:val="vi-VN" w:bidi="he-IL"/>
        </w:rPr>
        <w:t xml:space="preserve">Các dây dẫn của một mạch điện không được phân bố trên nhiều sợi cáp có nhiều ruột khác nhau và trong ống, hộp, </w:t>
      </w:r>
      <w:r w:rsidR="00C96B66" w:rsidRPr="00CB0098">
        <w:rPr>
          <w:rFonts w:ascii="Arial" w:eastAsia="Times New Roman" w:hAnsi="Arial" w:cs="Arial"/>
          <w:color w:val="000000" w:themeColor="text1"/>
          <w:spacing w:val="-2"/>
          <w:sz w:val="24"/>
          <w:szCs w:val="24"/>
          <w:lang w:val="vi-VN" w:bidi="he-IL"/>
        </w:rPr>
        <w:t>máng cáp</w:t>
      </w:r>
      <w:r w:rsidRPr="00CB0098">
        <w:rPr>
          <w:rFonts w:ascii="Arial" w:eastAsia="Times New Roman" w:hAnsi="Arial" w:cs="Arial"/>
          <w:color w:val="000000" w:themeColor="text1"/>
          <w:spacing w:val="-2"/>
          <w:sz w:val="24"/>
          <w:szCs w:val="24"/>
          <w:lang w:val="vi-VN" w:bidi="he-IL"/>
        </w:rPr>
        <w:t xml:space="preserve">, thang cáp khác nhau; trừ trường hợp cáp nhiều ruột tạo thành một mạch và được lắp đặt song song có chứa một dây dẫn của mỗi pha và dây trung tính (nếu có). </w:t>
      </w:r>
    </w:p>
    <w:p w14:paraId="3D9BC242" w14:textId="503688E8" w:rsidR="00971480" w:rsidRPr="00CB0098" w:rsidRDefault="00971480" w:rsidP="00CB0098">
      <w:pPr>
        <w:pStyle w:val="ListParagraph"/>
        <w:numPr>
          <w:ilvl w:val="3"/>
          <w:numId w:val="1"/>
        </w:numPr>
        <w:tabs>
          <w:tab w:val="clear" w:pos="954"/>
          <w:tab w:val="left" w:pos="851"/>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CB0098">
        <w:rPr>
          <w:rFonts w:ascii="Arial" w:eastAsia="Times New Roman" w:hAnsi="Arial" w:cs="Arial"/>
          <w:color w:val="000000" w:themeColor="text1"/>
          <w:spacing w:val="-2"/>
          <w:sz w:val="24"/>
          <w:szCs w:val="24"/>
          <w:lang w:val="vi-VN" w:bidi="he-IL"/>
        </w:rPr>
        <w:t>Không cho phép dùng một dây trung tính chung cho nhiều mạch điện chính, trừ khi dây pha và dây trung tính nhận biết được và có thiết bị để cách ly tất cả các dây dẫn tải điện.</w:t>
      </w:r>
    </w:p>
    <w:p w14:paraId="1B783AAA" w14:textId="7906ECD2" w:rsidR="00971480" w:rsidRPr="00CB0098" w:rsidRDefault="00971480" w:rsidP="00CB0098">
      <w:pPr>
        <w:pStyle w:val="ListParagraph"/>
        <w:numPr>
          <w:ilvl w:val="3"/>
          <w:numId w:val="1"/>
        </w:numPr>
        <w:tabs>
          <w:tab w:val="clear" w:pos="954"/>
          <w:tab w:val="left" w:pos="851"/>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CB0098">
        <w:rPr>
          <w:rFonts w:ascii="Arial" w:eastAsia="Times New Roman" w:hAnsi="Arial" w:cs="Arial"/>
          <w:color w:val="000000" w:themeColor="text1"/>
          <w:spacing w:val="-2"/>
          <w:sz w:val="24"/>
          <w:szCs w:val="24"/>
          <w:lang w:val="vi-VN" w:bidi="he-IL"/>
        </w:rPr>
        <w:t>Khi nhiều mạch điện cùng đấu vào một hộp đấu dây thì các đầu dây của mỗi mạch phải có vách ngăn cách điện.</w:t>
      </w:r>
    </w:p>
    <w:p w14:paraId="6E6F59AE" w14:textId="63FC5126" w:rsidR="00971480" w:rsidRPr="00CB0098" w:rsidRDefault="00971480" w:rsidP="00CB0098">
      <w:pPr>
        <w:pStyle w:val="ListParagraph"/>
        <w:numPr>
          <w:ilvl w:val="3"/>
          <w:numId w:val="1"/>
        </w:numPr>
        <w:tabs>
          <w:tab w:val="clear" w:pos="954"/>
          <w:tab w:val="left" w:pos="851"/>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CB0098">
        <w:rPr>
          <w:rFonts w:ascii="Arial" w:eastAsia="Times New Roman" w:hAnsi="Arial" w:cs="Arial"/>
          <w:color w:val="000000" w:themeColor="text1"/>
          <w:spacing w:val="-2"/>
          <w:sz w:val="24"/>
          <w:szCs w:val="24"/>
          <w:lang w:val="vi-VN" w:bidi="he-IL"/>
        </w:rPr>
        <w:t>Phải dùng dây mềm để đấu điện cho thiết bị cố định có lúc phải dịch chuyển tạm thời. Phải dùng ống mềm để bảo vệ dây mềm.</w:t>
      </w:r>
    </w:p>
    <w:p w14:paraId="40D064D1" w14:textId="3AFDF437" w:rsidR="00971480" w:rsidRPr="00CB0098" w:rsidRDefault="00971480" w:rsidP="00CB0098">
      <w:pPr>
        <w:pStyle w:val="ListParagraph"/>
        <w:numPr>
          <w:ilvl w:val="3"/>
          <w:numId w:val="1"/>
        </w:numPr>
        <w:tabs>
          <w:tab w:val="clear" w:pos="954"/>
          <w:tab w:val="left" w:pos="851"/>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CB0098">
        <w:rPr>
          <w:rFonts w:ascii="Arial" w:eastAsia="Times New Roman" w:hAnsi="Arial" w:cs="Arial"/>
          <w:color w:val="000000" w:themeColor="text1"/>
          <w:spacing w:val="-2"/>
          <w:sz w:val="24"/>
          <w:szCs w:val="24"/>
          <w:lang w:val="vi-VN" w:bidi="he-IL"/>
        </w:rPr>
        <w:t>Các dây dẫn không có vỏ bảo vệ phải luồn trong ống, hộp.</w:t>
      </w:r>
    </w:p>
    <w:p w14:paraId="15B88277" w14:textId="5CA168BD" w:rsidR="00971480" w:rsidRPr="003C66E1" w:rsidRDefault="00971480" w:rsidP="000239E7">
      <w:pPr>
        <w:pStyle w:val="Heading3"/>
      </w:pPr>
      <w:r w:rsidRPr="003C66E1">
        <w:t>Yêu cầu đối với hệ thống đường dẫn điện theo các điều kiện bên ngoài</w:t>
      </w:r>
    </w:p>
    <w:p w14:paraId="6271CF38" w14:textId="27FC8F87" w:rsidR="00971480" w:rsidRPr="003C66E1" w:rsidRDefault="00971480" w:rsidP="003C66E1">
      <w:pPr>
        <w:pStyle w:val="ListParagraph"/>
        <w:numPr>
          <w:ilvl w:val="3"/>
          <w:numId w:val="1"/>
        </w:numPr>
        <w:tabs>
          <w:tab w:val="clear" w:pos="954"/>
          <w:tab w:val="left" w:pos="851"/>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3C66E1">
        <w:rPr>
          <w:rFonts w:ascii="Arial" w:eastAsia="Times New Roman" w:hAnsi="Arial" w:cs="Arial"/>
          <w:color w:val="000000" w:themeColor="text1"/>
          <w:spacing w:val="-2"/>
          <w:sz w:val="24"/>
          <w:szCs w:val="24"/>
          <w:lang w:val="vi-VN" w:bidi="he-IL"/>
        </w:rPr>
        <w:t>Phải thực hiện các biện pháp cần thiết để bảo vệ mọi bộ phận của đường dẫn điện chống các ảnh hưởng từ bên ngoài.</w:t>
      </w:r>
    </w:p>
    <w:p w14:paraId="432775D4" w14:textId="45B97274" w:rsidR="00971480" w:rsidRPr="003C66E1" w:rsidRDefault="00971480" w:rsidP="003C66E1">
      <w:pPr>
        <w:pStyle w:val="ListParagraph"/>
        <w:numPr>
          <w:ilvl w:val="3"/>
          <w:numId w:val="1"/>
        </w:numPr>
        <w:tabs>
          <w:tab w:val="clear" w:pos="954"/>
          <w:tab w:val="left" w:pos="851"/>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3C66E1">
        <w:rPr>
          <w:rFonts w:ascii="Arial" w:eastAsia="Times New Roman" w:hAnsi="Arial" w:cs="Arial"/>
          <w:color w:val="000000" w:themeColor="text1"/>
          <w:spacing w:val="-2"/>
          <w:sz w:val="24"/>
          <w:szCs w:val="24"/>
          <w:lang w:val="vi-VN" w:bidi="he-IL"/>
        </w:rPr>
        <w:lastRenderedPageBreak/>
        <w:t>Phải bảo đảm cho đường dẫn điện làm việc trong phạm vi dải nhiệt độ giữa nhiệt độ cao nhất và thấp nhất tại nơi lắp đặt và không bị vượt quá nhiệt độ giới hạn khi làm việc bình thường và nhiệt độ giới hạn khi có sự cố. Các bộ phận của hệ thống đường dẫn điện chỉ được lắp đặt và thao tác tại nhiệt độ nằm trong giới hạn do nhà sản xuất quy định.</w:t>
      </w:r>
    </w:p>
    <w:p w14:paraId="5BE021BA" w14:textId="712FC195" w:rsidR="00971480" w:rsidRPr="00765784" w:rsidRDefault="00971480" w:rsidP="00765784">
      <w:pPr>
        <w:pStyle w:val="ListParagraph"/>
        <w:numPr>
          <w:ilvl w:val="3"/>
          <w:numId w:val="1"/>
        </w:numPr>
        <w:tabs>
          <w:tab w:val="clear" w:pos="954"/>
          <w:tab w:val="left" w:pos="851"/>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65784">
        <w:rPr>
          <w:rFonts w:ascii="Arial" w:eastAsia="Times New Roman" w:hAnsi="Arial" w:cs="Arial"/>
          <w:color w:val="000000" w:themeColor="text1"/>
          <w:spacing w:val="-2"/>
          <w:sz w:val="24"/>
          <w:szCs w:val="24"/>
          <w:lang w:val="vi-VN" w:bidi="he-IL"/>
        </w:rPr>
        <w:t>Đường dẫn điện phải được chắn bằng tấm cách nhiệt hoặc đặt cách xa nguồn nhiệt hoặc sử dụng các bộ phận chịu được sự tăng thêm nhiệt độ có thể xảy ra hoặc tăng cường tại chỗ bằng vật liệu chịu nhiệt.</w:t>
      </w:r>
      <w:r w:rsidR="00B85C99" w:rsidRPr="00765784">
        <w:rPr>
          <w:rFonts w:ascii="Arial" w:eastAsia="Times New Roman" w:hAnsi="Arial" w:cs="Arial"/>
          <w:color w:val="000000" w:themeColor="text1"/>
          <w:spacing w:val="-2"/>
          <w:sz w:val="24"/>
          <w:szCs w:val="24"/>
          <w:lang w:val="vi-VN" w:bidi="he-IL"/>
        </w:rPr>
        <w:t xml:space="preserve"> </w:t>
      </w:r>
    </w:p>
    <w:p w14:paraId="407AC2FF" w14:textId="26F92490" w:rsidR="00971480" w:rsidRPr="00765784" w:rsidRDefault="00971480" w:rsidP="00765784">
      <w:pPr>
        <w:pStyle w:val="ListParagraph"/>
        <w:numPr>
          <w:ilvl w:val="3"/>
          <w:numId w:val="1"/>
        </w:numPr>
        <w:tabs>
          <w:tab w:val="clear" w:pos="954"/>
          <w:tab w:val="left" w:pos="851"/>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65784">
        <w:rPr>
          <w:rFonts w:ascii="Arial" w:eastAsia="Times New Roman" w:hAnsi="Arial" w:cs="Arial"/>
          <w:color w:val="000000" w:themeColor="text1"/>
          <w:spacing w:val="-2"/>
          <w:sz w:val="24"/>
          <w:szCs w:val="24"/>
          <w:lang w:val="vi-VN" w:bidi="he-IL"/>
        </w:rPr>
        <w:t xml:space="preserve">Phải đảm bảo cho hệ thống đường dẫn điện có cấp bảo vệ (quy định tại Phụ lục B) thích hợp với nơi lắp đặt; không bị hư hỏng do nước ngưng tụ hoặc nước xâm nhập; vỏ bảo vệ và vỏ cách điện của cáp lắp đặt cố định còn nguyên vẹn và phải có biện pháp đặc biệt đối với cáp đặt dưới nước hoặc </w:t>
      </w:r>
      <w:r w:rsidRPr="009010EF">
        <w:rPr>
          <w:rFonts w:ascii="Arial" w:eastAsia="Times New Roman" w:hAnsi="Arial" w:cs="Arial"/>
          <w:color w:val="000000" w:themeColor="text1"/>
          <w:spacing w:val="-2"/>
          <w:sz w:val="24"/>
          <w:szCs w:val="24"/>
          <w:lang w:val="vi-VN" w:bidi="he-IL"/>
        </w:rPr>
        <w:t xml:space="preserve">bị </w:t>
      </w:r>
      <w:r w:rsidR="00956229" w:rsidRPr="009010EF">
        <w:rPr>
          <w:rFonts w:ascii="Arial" w:eastAsia="Times New Roman" w:hAnsi="Arial" w:cs="Arial"/>
          <w:color w:val="000000" w:themeColor="text1"/>
          <w:spacing w:val="-2"/>
          <w:sz w:val="24"/>
          <w:szCs w:val="24"/>
          <w:lang w:val="vi-VN" w:bidi="he-IL"/>
        </w:rPr>
        <w:t>hắt, bắn</w:t>
      </w:r>
      <w:r w:rsidR="00956229" w:rsidRPr="00765784">
        <w:rPr>
          <w:rFonts w:ascii="Arial" w:eastAsia="Times New Roman" w:hAnsi="Arial" w:cs="Arial"/>
          <w:color w:val="000000" w:themeColor="text1"/>
          <w:spacing w:val="-2"/>
          <w:sz w:val="24"/>
          <w:szCs w:val="24"/>
          <w:lang w:val="vi-VN" w:bidi="he-IL"/>
        </w:rPr>
        <w:t xml:space="preserve"> nước thường xuyên.</w:t>
      </w:r>
    </w:p>
    <w:p w14:paraId="40979617" w14:textId="4C2FECF5" w:rsidR="00971480" w:rsidRPr="00765784" w:rsidRDefault="00971480" w:rsidP="00765784">
      <w:pPr>
        <w:pStyle w:val="ListParagraph"/>
        <w:numPr>
          <w:ilvl w:val="3"/>
          <w:numId w:val="1"/>
        </w:numPr>
        <w:tabs>
          <w:tab w:val="clear" w:pos="954"/>
          <w:tab w:val="left" w:pos="851"/>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65784">
        <w:rPr>
          <w:rFonts w:ascii="Arial" w:eastAsia="Times New Roman" w:hAnsi="Arial" w:cs="Arial"/>
          <w:color w:val="000000" w:themeColor="text1"/>
          <w:spacing w:val="-2"/>
          <w:sz w:val="24"/>
          <w:szCs w:val="24"/>
          <w:lang w:val="vi-VN" w:bidi="he-IL"/>
        </w:rPr>
        <w:t xml:space="preserve">Phải giảm thiểu mối nguy hiểm do có vật rắn từ bên ngoài xâm nhập; phải có biện pháp để ngăn cản bụi hoặc các chất khác tích tụ với số lượng lớn làm giảm khả năng tản nhiệt của đường dẫn điện. </w:t>
      </w:r>
    </w:p>
    <w:p w14:paraId="1265C7F3" w14:textId="1E17307D" w:rsidR="00971480" w:rsidRPr="00765784" w:rsidRDefault="00971480" w:rsidP="00765784">
      <w:pPr>
        <w:pStyle w:val="ListParagraph"/>
        <w:numPr>
          <w:ilvl w:val="3"/>
          <w:numId w:val="1"/>
        </w:numPr>
        <w:tabs>
          <w:tab w:val="clear" w:pos="954"/>
          <w:tab w:val="left" w:pos="851"/>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65784">
        <w:rPr>
          <w:rFonts w:ascii="Arial" w:eastAsia="Times New Roman" w:hAnsi="Arial" w:cs="Arial"/>
          <w:color w:val="000000" w:themeColor="text1"/>
          <w:spacing w:val="-2"/>
          <w:sz w:val="24"/>
          <w:szCs w:val="24"/>
          <w:lang w:val="vi-VN" w:bidi="he-IL"/>
        </w:rPr>
        <w:t>Phải bảo vệ chống ăn mòn hoặc sử dụng vật liệu chịu được các chất ăn mòn, ô nhiễm cho các bộ phận của đường dẫn điện. Không được để các kim loại khác nhau có thể gây ra phản ứng điện phân tiếp xúc với nhau, trừ khi đã có biện pháp đặc biệt để tránh các hậu quả của sự tiếp xúc đó.</w:t>
      </w:r>
    </w:p>
    <w:p w14:paraId="65B475B7" w14:textId="45176096" w:rsidR="00971480" w:rsidRPr="00765784" w:rsidRDefault="00971480" w:rsidP="00765784">
      <w:pPr>
        <w:pStyle w:val="ListParagraph"/>
        <w:numPr>
          <w:ilvl w:val="3"/>
          <w:numId w:val="1"/>
        </w:numPr>
        <w:tabs>
          <w:tab w:val="clear" w:pos="954"/>
          <w:tab w:val="left" w:pos="851"/>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65784">
        <w:rPr>
          <w:rFonts w:ascii="Arial" w:eastAsia="Times New Roman" w:hAnsi="Arial" w:cs="Arial"/>
          <w:color w:val="000000" w:themeColor="text1"/>
          <w:spacing w:val="-2"/>
          <w:sz w:val="24"/>
          <w:szCs w:val="24"/>
          <w:lang w:val="vi-VN" w:bidi="he-IL"/>
        </w:rPr>
        <w:t>Phải bảo vệ chống các hư hại do tác động cơ cho đường dẫn điện cố định. Khi đấu cáp và dây dẫn vào thiết bị điện không được làm suy giảm cấp bảo vệ của thiết bị điện.</w:t>
      </w:r>
    </w:p>
    <w:p w14:paraId="5714CF69" w14:textId="1AAFF6AD" w:rsidR="00971480" w:rsidRPr="00765784" w:rsidRDefault="00971480" w:rsidP="00765784">
      <w:pPr>
        <w:pStyle w:val="ListParagraph"/>
        <w:numPr>
          <w:ilvl w:val="3"/>
          <w:numId w:val="1"/>
        </w:numPr>
        <w:tabs>
          <w:tab w:val="clear" w:pos="954"/>
          <w:tab w:val="left" w:pos="851"/>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65784">
        <w:rPr>
          <w:rFonts w:ascii="Arial" w:eastAsia="Times New Roman" w:hAnsi="Arial" w:cs="Arial"/>
          <w:color w:val="000000" w:themeColor="text1"/>
          <w:spacing w:val="-2"/>
          <w:sz w:val="24"/>
          <w:szCs w:val="24"/>
          <w:lang w:val="vi-VN" w:bidi="he-IL"/>
        </w:rPr>
        <w:t>Phải đảm bảo cho hệ thống đường dẫn điện được đỡ hoặc bắt cố định vào các kết cấu của thiết bị có độ rung, đặc biệt là thiết bị rung. Các thiết bị sử dụng điện kiểu treo (như quạt trần, chùm đèn) phải được đấu nối bằng dây dẫn mềm.</w:t>
      </w:r>
    </w:p>
    <w:p w14:paraId="5465D87E" w14:textId="7C4F760C" w:rsidR="00971480" w:rsidRPr="00765784" w:rsidRDefault="00971480" w:rsidP="00765784">
      <w:pPr>
        <w:pStyle w:val="ListParagraph"/>
        <w:numPr>
          <w:ilvl w:val="3"/>
          <w:numId w:val="1"/>
        </w:numPr>
        <w:tabs>
          <w:tab w:val="clear" w:pos="954"/>
          <w:tab w:val="left" w:pos="851"/>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65784">
        <w:rPr>
          <w:rFonts w:ascii="Arial" w:eastAsia="Times New Roman" w:hAnsi="Arial" w:cs="Arial"/>
          <w:color w:val="000000" w:themeColor="text1"/>
          <w:spacing w:val="-2"/>
          <w:sz w:val="24"/>
          <w:szCs w:val="24"/>
          <w:lang w:val="vi-VN" w:bidi="he-IL"/>
        </w:rPr>
        <w:t xml:space="preserve">Phải có biện pháp để không làm hư hỏng cáp, dây dẫn, các đầu cáp; tránh tác động cơ cho dây dẫn, mối nối trong quá trình lắp đặt, sử dụng hoặc bảo dưỡng và chống hư hỏng đường dẫn điện chôn ngầm dưới sàn nhà; chống hư hại về cơ khi cáp, thanh dẫn và dây dẫn đi qua điểm co giãn, xuyên qua tường ngăn. </w:t>
      </w:r>
    </w:p>
    <w:p w14:paraId="622F4272" w14:textId="6B9AE742" w:rsidR="00971480" w:rsidRPr="00765784" w:rsidRDefault="00971480" w:rsidP="0076578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65784">
        <w:rPr>
          <w:rFonts w:ascii="Arial" w:eastAsia="Times New Roman" w:hAnsi="Arial" w:cs="Arial"/>
          <w:color w:val="000000" w:themeColor="text1"/>
          <w:spacing w:val="-2"/>
          <w:sz w:val="24"/>
          <w:szCs w:val="24"/>
          <w:lang w:val="vi-VN" w:bidi="he-IL"/>
        </w:rPr>
        <w:t xml:space="preserve">Không được dùng các chất bôi trơn có chứa silicon để luồn dây, kéo dây trên </w:t>
      </w:r>
      <w:r w:rsidR="00C96B66" w:rsidRPr="00765784">
        <w:rPr>
          <w:rFonts w:ascii="Arial" w:eastAsia="Times New Roman" w:hAnsi="Arial" w:cs="Arial"/>
          <w:color w:val="000000" w:themeColor="text1"/>
          <w:spacing w:val="-2"/>
          <w:sz w:val="24"/>
          <w:szCs w:val="24"/>
          <w:lang w:val="vi-VN" w:bidi="he-IL"/>
        </w:rPr>
        <w:t xml:space="preserve">máng cáp </w:t>
      </w:r>
      <w:r w:rsidRPr="00765784">
        <w:rPr>
          <w:rFonts w:ascii="Arial" w:eastAsia="Times New Roman" w:hAnsi="Arial" w:cs="Arial"/>
          <w:color w:val="000000" w:themeColor="text1"/>
          <w:spacing w:val="-2"/>
          <w:sz w:val="24"/>
          <w:szCs w:val="24"/>
          <w:lang w:val="vi-VN" w:bidi="he-IL"/>
        </w:rPr>
        <w:t xml:space="preserve">hoặc </w:t>
      </w:r>
      <w:r w:rsidR="00C96B66" w:rsidRPr="00765784">
        <w:rPr>
          <w:rFonts w:ascii="Arial" w:eastAsia="Times New Roman" w:hAnsi="Arial" w:cs="Arial"/>
          <w:color w:val="000000" w:themeColor="text1"/>
          <w:spacing w:val="-2"/>
          <w:sz w:val="24"/>
          <w:szCs w:val="24"/>
          <w:lang w:val="vi-VN" w:bidi="he-IL"/>
        </w:rPr>
        <w:t>thang cáp</w:t>
      </w:r>
      <w:r w:rsidRPr="00765784">
        <w:rPr>
          <w:rFonts w:ascii="Arial" w:eastAsia="Times New Roman" w:hAnsi="Arial" w:cs="Arial"/>
          <w:color w:val="000000" w:themeColor="text1"/>
          <w:spacing w:val="-2"/>
          <w:sz w:val="24"/>
          <w:szCs w:val="24"/>
          <w:lang w:val="vi-VN" w:bidi="he-IL"/>
        </w:rPr>
        <w:t xml:space="preserve">. Ống luồn dây dẫn đặt ngầm trong kết cấu xây dựng phải lắp đặt hoàn chỉnh giữa các điểm tiếp cận được trước khi đưa dây dẫn hoặc cáp vào, trừ trường hợp cụm ống đi dây sẵn được chế tạo riêng cho mục đích này. Bán kính cong kéo dây dẫn và cáp không được làm hại đến dây dẫn và cáp. </w:t>
      </w:r>
    </w:p>
    <w:p w14:paraId="4A15061A" w14:textId="1E5A8A4B" w:rsidR="00BF689F" w:rsidRPr="00765784" w:rsidRDefault="00971480" w:rsidP="0076578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65784">
        <w:rPr>
          <w:rFonts w:ascii="Arial" w:eastAsia="Times New Roman" w:hAnsi="Arial" w:cs="Arial"/>
          <w:color w:val="000000" w:themeColor="text1"/>
          <w:spacing w:val="-2"/>
          <w:sz w:val="24"/>
          <w:szCs w:val="24"/>
          <w:lang w:val="vi-VN" w:bidi="he-IL"/>
        </w:rPr>
        <w:t>Phải thực hiện đỡ dây dẫn và cáp ở khoảng cách thích hợp để dây dẫn và cáp không bị hư hỏng do trọng lượng bản thân hoặc do lực động điện của dòng điện ngắn mạch (chỉ xét lực này đối với cáp một ruột, tiết diện lớn hơn 50 mm</w:t>
      </w:r>
      <w:r w:rsidRPr="00765784">
        <w:rPr>
          <w:rFonts w:ascii="Arial" w:eastAsia="Times New Roman" w:hAnsi="Arial" w:cs="Arial"/>
          <w:color w:val="000000" w:themeColor="text1"/>
          <w:spacing w:val="-2"/>
          <w:sz w:val="24"/>
          <w:szCs w:val="24"/>
          <w:vertAlign w:val="superscript"/>
          <w:lang w:val="vi-VN" w:bidi="he-IL"/>
        </w:rPr>
        <w:t>2</w:t>
      </w:r>
      <w:r w:rsidRPr="00765784">
        <w:rPr>
          <w:rFonts w:ascii="Arial" w:eastAsia="Times New Roman" w:hAnsi="Arial" w:cs="Arial"/>
          <w:color w:val="000000" w:themeColor="text1"/>
          <w:spacing w:val="-2"/>
          <w:sz w:val="24"/>
          <w:szCs w:val="24"/>
          <w:lang w:val="vi-VN" w:bidi="he-IL"/>
        </w:rPr>
        <w:t xml:space="preserve">). </w:t>
      </w:r>
    </w:p>
    <w:p w14:paraId="2397E27F" w14:textId="77777777" w:rsidR="00971480" w:rsidRPr="00765784" w:rsidRDefault="00971480" w:rsidP="00666EAF">
      <w:pPr>
        <w:pStyle w:val="ListParagraph"/>
        <w:tabs>
          <w:tab w:val="left" w:pos="993"/>
        </w:tabs>
        <w:spacing w:before="120" w:after="120" w:line="288" w:lineRule="auto"/>
        <w:ind w:left="0"/>
        <w:contextualSpacing w:val="0"/>
        <w:jc w:val="both"/>
        <w:rPr>
          <w:rFonts w:ascii="Arial" w:eastAsia="Times New Roman" w:hAnsi="Arial" w:cs="Arial"/>
          <w:color w:val="000000" w:themeColor="text1"/>
          <w:spacing w:val="-2"/>
          <w:sz w:val="24"/>
          <w:szCs w:val="24"/>
          <w:lang w:val="vi-VN" w:bidi="he-IL"/>
        </w:rPr>
      </w:pPr>
      <w:r w:rsidRPr="00765784">
        <w:rPr>
          <w:rFonts w:ascii="Arial" w:eastAsia="Times New Roman" w:hAnsi="Arial" w:cs="Arial"/>
          <w:color w:val="000000" w:themeColor="text1"/>
          <w:spacing w:val="-2"/>
          <w:sz w:val="24"/>
          <w:szCs w:val="24"/>
          <w:lang w:val="vi-VN" w:bidi="he-IL"/>
        </w:rPr>
        <w:t xml:space="preserve">Phải sử dụng dây dẫn hoặc cáp chịu được lực căng thường xuyên do trọng lượng bản thân khi đi theo chiều thẳng đứng. </w:t>
      </w:r>
    </w:p>
    <w:p w14:paraId="14D8EDD1" w14:textId="1FCBEC50" w:rsidR="00971480" w:rsidRPr="00765784" w:rsidRDefault="00971480" w:rsidP="0076578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65784">
        <w:rPr>
          <w:rFonts w:ascii="Arial" w:eastAsia="Times New Roman" w:hAnsi="Arial" w:cs="Arial"/>
          <w:color w:val="000000" w:themeColor="text1"/>
          <w:spacing w:val="-2"/>
          <w:sz w:val="24"/>
          <w:szCs w:val="24"/>
          <w:lang w:val="vi-VN" w:bidi="he-IL"/>
        </w:rPr>
        <w:lastRenderedPageBreak/>
        <w:t>Đường dẫn điện chôn cố định trong tường phải đi theo phương nằm ngang, thẳng đứng hoặc song song với cạnh tường. Cáp, đường ống luồn dây dẫn chôn ngầm dưới đất phải được bảo vệ chống hư hỏng về cơ hoặc phải chôn đủ sâu và phải đánh dấu.</w:t>
      </w:r>
      <w:r w:rsidR="00B85C99" w:rsidRPr="00765784">
        <w:rPr>
          <w:rFonts w:ascii="Arial" w:eastAsia="Times New Roman" w:hAnsi="Arial" w:cs="Arial"/>
          <w:color w:val="000000" w:themeColor="text1"/>
          <w:spacing w:val="-2"/>
          <w:sz w:val="24"/>
          <w:szCs w:val="24"/>
          <w:lang w:val="vi-VN" w:bidi="he-IL"/>
        </w:rPr>
        <w:t xml:space="preserve"> </w:t>
      </w:r>
    </w:p>
    <w:p w14:paraId="61282FEF" w14:textId="33726B59" w:rsidR="00971480" w:rsidRPr="00765784" w:rsidRDefault="00971480" w:rsidP="0076578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65784">
        <w:rPr>
          <w:rFonts w:ascii="Arial" w:eastAsia="Times New Roman" w:hAnsi="Arial" w:cs="Arial"/>
          <w:color w:val="000000" w:themeColor="text1"/>
          <w:spacing w:val="-2"/>
          <w:sz w:val="24"/>
          <w:szCs w:val="24"/>
          <w:lang w:val="vi-VN" w:bidi="he-IL"/>
        </w:rPr>
        <w:t>Phải có biện pháp phòng chống phù hợp với những nơi đường dẫn điện có nguy cơ bị hư hại do thực vật, động vật.</w:t>
      </w:r>
    </w:p>
    <w:p w14:paraId="5DC3C8D3" w14:textId="4CC6B628" w:rsidR="00971480" w:rsidRPr="00765784" w:rsidRDefault="00971480" w:rsidP="0076578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65784">
        <w:rPr>
          <w:rFonts w:ascii="Arial" w:eastAsia="Times New Roman" w:hAnsi="Arial" w:cs="Arial"/>
          <w:color w:val="000000" w:themeColor="text1"/>
          <w:spacing w:val="-2"/>
          <w:sz w:val="24"/>
          <w:szCs w:val="24"/>
          <w:lang w:val="vi-VN" w:bidi="he-IL"/>
        </w:rPr>
        <w:t>Phải có biện pháp bảo vệ đường dẫn điện chống tác động của bức xạ mặt trời và bức xạ cực tím.</w:t>
      </w:r>
    </w:p>
    <w:p w14:paraId="3AFC4129" w14:textId="2A70C377" w:rsidR="00971480" w:rsidRPr="00765784" w:rsidRDefault="00971480" w:rsidP="0076578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65784">
        <w:rPr>
          <w:rFonts w:ascii="Arial" w:eastAsia="Times New Roman" w:hAnsi="Arial" w:cs="Arial"/>
          <w:color w:val="000000" w:themeColor="text1"/>
          <w:spacing w:val="-2"/>
          <w:sz w:val="24"/>
          <w:szCs w:val="24"/>
          <w:lang w:val="vi-VN" w:bidi="he-IL"/>
        </w:rPr>
        <w:t>Đường dẫn điện phải được thiết kế và lắp đặt phù hợp với yêu cầu chống động đất của nhà.</w:t>
      </w:r>
    </w:p>
    <w:p w14:paraId="7A5C9B0E" w14:textId="75EA0AF1" w:rsidR="00971480" w:rsidRPr="00765784" w:rsidRDefault="00971480" w:rsidP="0076578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65784">
        <w:rPr>
          <w:rFonts w:ascii="Arial" w:eastAsia="Times New Roman" w:hAnsi="Arial" w:cs="Arial"/>
          <w:color w:val="000000" w:themeColor="text1"/>
          <w:spacing w:val="-2"/>
          <w:sz w:val="24"/>
          <w:szCs w:val="24"/>
          <w:lang w:val="vi-VN" w:bidi="he-IL"/>
        </w:rPr>
        <w:t>Phải sử dụng giá đỡ cáp và hệ thống bảo vệ có khả năng cho phép dịch chuyển tương đối để dây dẫn và cáp không phải chịu tác động cơ khi kết cấu nhà có nguy cơ dịch chuyển. Phải dùng đường dẫn điện mềm cho các kết cấu mềm hoặc các kết cấu dự kiến có dịch chuyển.</w:t>
      </w:r>
    </w:p>
    <w:p w14:paraId="4DB56E22" w14:textId="603E7031" w:rsidR="00971480" w:rsidRPr="00765784" w:rsidRDefault="00971480" w:rsidP="000239E7">
      <w:pPr>
        <w:pStyle w:val="Heading3"/>
      </w:pPr>
      <w:r w:rsidRPr="00765784">
        <w:t>Yêu cầu về khả năng tải dòng điện</w:t>
      </w:r>
    </w:p>
    <w:p w14:paraId="444EE68B" w14:textId="61D1B1F0" w:rsidR="00971480" w:rsidRPr="00734F64" w:rsidRDefault="00971480" w:rsidP="00734F6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34F64">
        <w:rPr>
          <w:rFonts w:ascii="Arial" w:eastAsia="Times New Roman" w:hAnsi="Arial" w:cs="Arial"/>
          <w:color w:val="000000" w:themeColor="text1"/>
          <w:spacing w:val="-2"/>
          <w:sz w:val="24"/>
          <w:szCs w:val="24"/>
          <w:lang w:val="vi-VN" w:bidi="he-IL"/>
        </w:rPr>
        <w:t xml:space="preserve">Dòng điện lớn nhất đi trong dây dẫn của đường dẫn điện ở chế độ làm việc bình thường trong thời gian dài phải phù hợp với quy định của nhà chế tạo dây dẫn. </w:t>
      </w:r>
    </w:p>
    <w:p w14:paraId="21EF3452" w14:textId="57B8CF43" w:rsidR="00971480" w:rsidRPr="00734F64" w:rsidRDefault="00971480" w:rsidP="00734F6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34F64">
        <w:rPr>
          <w:rFonts w:ascii="Arial" w:eastAsia="Times New Roman" w:hAnsi="Arial" w:cs="Arial"/>
          <w:color w:val="000000" w:themeColor="text1"/>
          <w:spacing w:val="-2"/>
          <w:sz w:val="24"/>
          <w:szCs w:val="24"/>
          <w:lang w:val="vi-VN" w:bidi="he-IL"/>
        </w:rPr>
        <w:t>Phải căn cứ vào giới hạn nhiệt độ làm việc cho phép thấp nhất của sợi trong nhóm dây dẫn (hoặc cáp) có giới hạn nhiệt độ làm việc cho phép khác nhau, cùng với hệ số suy giảm theo nhóm thích hợp để xác định khả năng tải dòng điện của các dây dẫn (hoặc cáp) trong nhóm.</w:t>
      </w:r>
    </w:p>
    <w:p w14:paraId="70B6EEC0" w14:textId="3FDE771C" w:rsidR="00971480" w:rsidRPr="00734F64" w:rsidRDefault="00971480" w:rsidP="00734F6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34F64">
        <w:rPr>
          <w:rFonts w:ascii="Arial" w:eastAsia="Times New Roman" w:hAnsi="Arial" w:cs="Arial"/>
          <w:color w:val="000000" w:themeColor="text1"/>
          <w:spacing w:val="-2"/>
          <w:sz w:val="24"/>
          <w:szCs w:val="24"/>
          <w:lang w:val="vi-VN" w:bidi="he-IL"/>
        </w:rPr>
        <w:t xml:space="preserve">Phải tính toán hệ số suy giảm của các dây dẫn trong mạch điện theo số lượng dây dẫn tải điện. Trường hợp mạch điện ba pha tải dòng điện cân bằng (khi sóng hài bậc 3 hoặc bội số lẻ của 3 có độ méo </w:t>
      </w:r>
      <w:r w:rsidR="00234743" w:rsidRPr="00734F64">
        <w:rPr>
          <w:rFonts w:ascii="Arial" w:eastAsia="Times New Roman" w:hAnsi="Arial" w:cs="Arial"/>
          <w:color w:val="000000" w:themeColor="text1"/>
          <w:spacing w:val="-2"/>
          <w:sz w:val="24"/>
          <w:szCs w:val="24"/>
          <w:lang w:val="vi-VN" w:bidi="he-IL"/>
        </w:rPr>
        <w:t xml:space="preserve">sóng </w:t>
      </w:r>
      <w:r w:rsidRPr="00734F64">
        <w:rPr>
          <w:rFonts w:ascii="Arial" w:eastAsia="Times New Roman" w:hAnsi="Arial" w:cs="Arial"/>
          <w:color w:val="000000" w:themeColor="text1"/>
          <w:spacing w:val="-2"/>
          <w:sz w:val="24"/>
          <w:szCs w:val="24"/>
          <w:lang w:val="vi-VN" w:bidi="he-IL"/>
        </w:rPr>
        <w:t xml:space="preserve">hài tổng không lớn hơn 15 % biên độ của dòng điện tần số cơ bản) thì không cần phải tính đến dây trung tính của mạch đó. </w:t>
      </w:r>
    </w:p>
    <w:p w14:paraId="34F22819" w14:textId="4D41B33F" w:rsidR="00971480" w:rsidRPr="00734F64" w:rsidRDefault="00971480" w:rsidP="00734F6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34F64">
        <w:rPr>
          <w:rFonts w:ascii="Arial" w:eastAsia="Times New Roman" w:hAnsi="Arial" w:cs="Arial"/>
          <w:color w:val="000000" w:themeColor="text1"/>
          <w:spacing w:val="-2"/>
          <w:sz w:val="24"/>
          <w:szCs w:val="24"/>
          <w:lang w:val="vi-VN" w:bidi="he-IL"/>
        </w:rPr>
        <w:t>Phải có biện pháp để phân bổ dòng điện tải giữa các dây dẫn phù hợp với khả năng tải của dây dẫn khi hai hoặc nhiều dây dẫn tải điện được mắc song song, trừ trường hợp các dây dẫn làm từ cùng một loại vật liệu, có cùng tiết diện và có độ dài xấp xỉ nhau và không có mạch rẽ.</w:t>
      </w:r>
      <w:r w:rsidR="00B85C99" w:rsidRPr="00734F64">
        <w:rPr>
          <w:rFonts w:ascii="Arial" w:eastAsia="Times New Roman" w:hAnsi="Arial" w:cs="Arial"/>
          <w:color w:val="000000" w:themeColor="text1"/>
          <w:spacing w:val="-2"/>
          <w:sz w:val="24"/>
          <w:szCs w:val="24"/>
          <w:lang w:val="vi-VN" w:bidi="he-IL"/>
        </w:rPr>
        <w:t xml:space="preserve"> </w:t>
      </w:r>
    </w:p>
    <w:p w14:paraId="48F913BC" w14:textId="5F675149" w:rsidR="00971480" w:rsidRPr="00734F64" w:rsidRDefault="00971480" w:rsidP="00734F6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34F64">
        <w:rPr>
          <w:rFonts w:ascii="Arial" w:eastAsia="Times New Roman" w:hAnsi="Arial" w:cs="Arial"/>
          <w:color w:val="000000" w:themeColor="text1"/>
          <w:spacing w:val="-2"/>
          <w:sz w:val="24"/>
          <w:szCs w:val="24"/>
          <w:lang w:val="vi-VN" w:bidi="he-IL"/>
        </w:rPr>
        <w:t>Trường hợp không thể phân bổ dòng điện hoặc phải mắc song song từ 4 dây dẫn trở lên thì phải so sánh với phương án dùng thanh dẫn</w:t>
      </w:r>
      <w:r w:rsidR="00B166C6" w:rsidRPr="00734F64">
        <w:rPr>
          <w:rFonts w:ascii="Arial" w:eastAsia="Times New Roman" w:hAnsi="Arial" w:cs="Arial"/>
          <w:color w:val="000000" w:themeColor="text1"/>
          <w:spacing w:val="-2"/>
          <w:sz w:val="24"/>
          <w:szCs w:val="24"/>
          <w:lang w:val="vi-VN" w:bidi="he-IL"/>
        </w:rPr>
        <w:t xml:space="preserve"> để lựa chọn phương án tối ưu</w:t>
      </w:r>
      <w:r w:rsidRPr="00734F64">
        <w:rPr>
          <w:rFonts w:ascii="Arial" w:eastAsia="Times New Roman" w:hAnsi="Arial" w:cs="Arial"/>
          <w:color w:val="000000" w:themeColor="text1"/>
          <w:spacing w:val="-2"/>
          <w:sz w:val="24"/>
          <w:szCs w:val="24"/>
          <w:lang w:val="vi-VN" w:bidi="he-IL"/>
        </w:rPr>
        <w:t>.</w:t>
      </w:r>
    </w:p>
    <w:p w14:paraId="1676E62C" w14:textId="48A5C6E2" w:rsidR="00971480" w:rsidRPr="00734F64" w:rsidRDefault="00971480" w:rsidP="00734F6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34F64">
        <w:rPr>
          <w:rFonts w:ascii="Arial" w:eastAsia="Times New Roman" w:hAnsi="Arial" w:cs="Arial"/>
          <w:color w:val="000000" w:themeColor="text1"/>
          <w:spacing w:val="-2"/>
          <w:sz w:val="24"/>
          <w:szCs w:val="24"/>
          <w:lang w:val="vi-VN" w:bidi="he-IL"/>
        </w:rPr>
        <w:t xml:space="preserve">Phải xác định khả năng tải dòng điện trong đoạn của tuyến dây có điều kiện bất lợi </w:t>
      </w:r>
      <w:r w:rsidRPr="009010EF">
        <w:rPr>
          <w:rFonts w:ascii="Arial" w:eastAsia="Times New Roman" w:hAnsi="Arial" w:cs="Arial"/>
          <w:color w:val="000000" w:themeColor="text1"/>
          <w:spacing w:val="-2"/>
          <w:sz w:val="24"/>
          <w:szCs w:val="24"/>
          <w:lang w:val="vi-VN" w:bidi="he-IL"/>
        </w:rPr>
        <w:t>nhất, trừ trường hợp</w:t>
      </w:r>
      <w:r w:rsidRPr="00734F64">
        <w:rPr>
          <w:rFonts w:ascii="Arial" w:eastAsia="Times New Roman" w:hAnsi="Arial" w:cs="Arial"/>
          <w:color w:val="000000" w:themeColor="text1"/>
          <w:spacing w:val="-2"/>
          <w:sz w:val="24"/>
          <w:szCs w:val="24"/>
          <w:lang w:val="vi-VN" w:bidi="he-IL"/>
        </w:rPr>
        <w:t xml:space="preserve"> dây dẫn đi qua tường có bề dày nhỏ hơn 0,35 m.</w:t>
      </w:r>
    </w:p>
    <w:p w14:paraId="6A68D569" w14:textId="71A24748" w:rsidR="00971480" w:rsidRPr="00734F64" w:rsidRDefault="00971480" w:rsidP="00734F6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34F64">
        <w:rPr>
          <w:rFonts w:ascii="Arial" w:eastAsia="Times New Roman" w:hAnsi="Arial" w:cs="Arial"/>
          <w:color w:val="000000" w:themeColor="text1"/>
          <w:spacing w:val="-2"/>
          <w:sz w:val="24"/>
          <w:szCs w:val="24"/>
          <w:lang w:val="vi-VN" w:bidi="he-IL"/>
        </w:rPr>
        <w:t xml:space="preserve">Phải nối cả hai đầu các vỏ kim loại và/hoặc áo giáp bảo vệ không từ tính của các sợi cáp một ruột trong cùng một mạch điện của tuyến dây. Trường hợp cáp có tiết diện ruột lớn hơn 50 mm2 và vỏ bọc ngoài cùng không dẫn điện thì vỏ kim loại và/hoặc áo giáp bảo vệ không từ tính có thể nối với nhau tại một điểm trên đường đi, </w:t>
      </w:r>
      <w:r w:rsidRPr="00734F64">
        <w:rPr>
          <w:rFonts w:ascii="Arial" w:eastAsia="Times New Roman" w:hAnsi="Arial" w:cs="Arial"/>
          <w:color w:val="000000" w:themeColor="text1"/>
          <w:spacing w:val="-2"/>
          <w:sz w:val="24"/>
          <w:szCs w:val="24"/>
          <w:lang w:val="vi-VN" w:bidi="he-IL"/>
        </w:rPr>
        <w:lastRenderedPageBreak/>
        <w:t>nhưng chiều dài của sợi cáp từ điểm nối phải được giới hạn theo điều kiện an toàn điện áp giữa vỏ hoặc áo giáp bảo vệ đến đất, các đầu không nối với nhau phải cách điện.</w:t>
      </w:r>
    </w:p>
    <w:p w14:paraId="52D01C86" w14:textId="5DF4D41E" w:rsidR="00971480" w:rsidRPr="00765784" w:rsidRDefault="00971480" w:rsidP="000239E7">
      <w:pPr>
        <w:pStyle w:val="Heading3"/>
      </w:pPr>
      <w:r w:rsidRPr="00765784">
        <w:t>Yêu cầu về tiết diện của các dây dẫn</w:t>
      </w:r>
    </w:p>
    <w:p w14:paraId="14E3126E" w14:textId="04BFFF3C" w:rsidR="00971480" w:rsidRPr="00734F64" w:rsidRDefault="00971480" w:rsidP="00734F6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34F64">
        <w:rPr>
          <w:rFonts w:ascii="Arial" w:eastAsia="Times New Roman" w:hAnsi="Arial" w:cs="Arial"/>
          <w:color w:val="000000" w:themeColor="text1"/>
          <w:spacing w:val="-2"/>
          <w:sz w:val="24"/>
          <w:szCs w:val="24"/>
          <w:lang w:val="vi-VN" w:bidi="he-IL"/>
        </w:rPr>
        <w:t>Tiết diện của dây pha trong các mạch điện xoay chiều không được nhỏ hơn các giá trị sau đây:</w:t>
      </w:r>
    </w:p>
    <w:p w14:paraId="6646BFF4" w14:textId="4E1E4506" w:rsidR="00971480" w:rsidRPr="00F56ADD" w:rsidRDefault="00971480" w:rsidP="00C9484F">
      <w:pPr>
        <w:pStyle w:val="ListParagraph"/>
        <w:widowControl w:val="0"/>
        <w:numPr>
          <w:ilvl w:val="0"/>
          <w:numId w:val="23"/>
        </w:numPr>
        <w:spacing w:before="120" w:after="120" w:line="288" w:lineRule="auto"/>
        <w:ind w:left="714" w:hanging="357"/>
        <w:contextualSpacing w:val="0"/>
        <w:jc w:val="both"/>
        <w:rPr>
          <w:rFonts w:asciiTheme="minorHAnsi" w:eastAsia="Times New Roman" w:hAnsiTheme="minorHAnsi" w:cstheme="minorHAnsi"/>
          <w:sz w:val="24"/>
          <w:szCs w:val="24"/>
          <w:lang w:val="vi-VN"/>
        </w:rPr>
      </w:pPr>
      <w:r w:rsidRPr="00F56ADD">
        <w:rPr>
          <w:rFonts w:asciiTheme="minorHAnsi" w:eastAsia="Times New Roman" w:hAnsiTheme="minorHAnsi" w:cstheme="minorHAnsi"/>
          <w:sz w:val="24"/>
          <w:szCs w:val="24"/>
          <w:lang w:val="vi-VN"/>
        </w:rPr>
        <w:t>Mạch điện không có ổ cắm: 1,5 mm</w:t>
      </w:r>
      <w:r w:rsidRPr="00F56ADD">
        <w:rPr>
          <w:rFonts w:asciiTheme="minorHAnsi" w:eastAsia="Times New Roman" w:hAnsiTheme="minorHAnsi" w:cstheme="minorHAnsi"/>
          <w:sz w:val="24"/>
          <w:szCs w:val="24"/>
          <w:vertAlign w:val="superscript"/>
          <w:lang w:val="vi-VN"/>
        </w:rPr>
        <w:t>2</w:t>
      </w:r>
      <w:r w:rsidRPr="00F56ADD">
        <w:rPr>
          <w:rFonts w:asciiTheme="minorHAnsi" w:eastAsia="Times New Roman" w:hAnsiTheme="minorHAnsi" w:cstheme="minorHAnsi"/>
          <w:sz w:val="24"/>
          <w:szCs w:val="24"/>
          <w:lang w:val="vi-VN"/>
        </w:rPr>
        <w:t>;</w:t>
      </w:r>
    </w:p>
    <w:p w14:paraId="433EE41C" w14:textId="16D1A8C7" w:rsidR="00971480" w:rsidRPr="00F56ADD" w:rsidRDefault="00971480" w:rsidP="00C9484F">
      <w:pPr>
        <w:pStyle w:val="ListParagraph"/>
        <w:widowControl w:val="0"/>
        <w:numPr>
          <w:ilvl w:val="0"/>
          <w:numId w:val="23"/>
        </w:numPr>
        <w:spacing w:before="120" w:after="120" w:line="288" w:lineRule="auto"/>
        <w:ind w:left="714" w:hanging="357"/>
        <w:contextualSpacing w:val="0"/>
        <w:jc w:val="both"/>
        <w:rPr>
          <w:rFonts w:asciiTheme="minorHAnsi" w:eastAsia="Times New Roman" w:hAnsiTheme="minorHAnsi" w:cstheme="minorHAnsi"/>
          <w:sz w:val="24"/>
          <w:szCs w:val="24"/>
          <w:lang w:val="vi-VN"/>
        </w:rPr>
      </w:pPr>
      <w:r w:rsidRPr="00F56ADD">
        <w:rPr>
          <w:rFonts w:asciiTheme="minorHAnsi" w:eastAsia="Times New Roman" w:hAnsiTheme="minorHAnsi" w:cstheme="minorHAnsi"/>
          <w:sz w:val="24"/>
          <w:szCs w:val="24"/>
          <w:lang w:val="vi-VN"/>
        </w:rPr>
        <w:t>Mạch điện có ổ cắm: 2,5 mm</w:t>
      </w:r>
      <w:r w:rsidRPr="00F56ADD">
        <w:rPr>
          <w:rFonts w:asciiTheme="minorHAnsi" w:eastAsia="Times New Roman" w:hAnsiTheme="minorHAnsi" w:cstheme="minorHAnsi"/>
          <w:sz w:val="24"/>
          <w:szCs w:val="24"/>
          <w:vertAlign w:val="superscript"/>
          <w:lang w:val="vi-VN"/>
        </w:rPr>
        <w:t>2</w:t>
      </w:r>
      <w:r w:rsidRPr="00F56ADD">
        <w:rPr>
          <w:rFonts w:asciiTheme="minorHAnsi" w:eastAsia="Times New Roman" w:hAnsiTheme="minorHAnsi" w:cstheme="minorHAnsi"/>
          <w:sz w:val="24"/>
          <w:szCs w:val="24"/>
          <w:lang w:val="vi-VN"/>
        </w:rPr>
        <w:t>;</w:t>
      </w:r>
    </w:p>
    <w:p w14:paraId="5EC1D24C" w14:textId="23F87834" w:rsidR="00971480" w:rsidRPr="00F56ADD" w:rsidRDefault="00971480" w:rsidP="00C9484F">
      <w:pPr>
        <w:pStyle w:val="ListParagraph"/>
        <w:widowControl w:val="0"/>
        <w:numPr>
          <w:ilvl w:val="0"/>
          <w:numId w:val="23"/>
        </w:numPr>
        <w:spacing w:before="120" w:after="120" w:line="288" w:lineRule="auto"/>
        <w:ind w:left="714" w:hanging="357"/>
        <w:contextualSpacing w:val="0"/>
        <w:jc w:val="both"/>
        <w:rPr>
          <w:rFonts w:asciiTheme="minorHAnsi" w:eastAsia="Times New Roman" w:hAnsiTheme="minorHAnsi" w:cstheme="minorHAnsi"/>
          <w:sz w:val="24"/>
          <w:szCs w:val="24"/>
          <w:lang w:val="vi-VN"/>
        </w:rPr>
      </w:pPr>
      <w:r w:rsidRPr="00F56ADD">
        <w:rPr>
          <w:rFonts w:asciiTheme="minorHAnsi" w:eastAsia="Times New Roman" w:hAnsiTheme="minorHAnsi" w:cstheme="minorHAnsi"/>
          <w:sz w:val="24"/>
          <w:szCs w:val="24"/>
          <w:lang w:val="vi-VN"/>
        </w:rPr>
        <w:t>Mạch điện từ tủ điện tầng đến tủ điện của các căn hộ hoặc phòng: 4 mm</w:t>
      </w:r>
      <w:r w:rsidRPr="00F56ADD">
        <w:rPr>
          <w:rFonts w:asciiTheme="minorHAnsi" w:eastAsia="Times New Roman" w:hAnsiTheme="minorHAnsi" w:cstheme="minorHAnsi"/>
          <w:sz w:val="24"/>
          <w:szCs w:val="24"/>
          <w:vertAlign w:val="superscript"/>
          <w:lang w:val="vi-VN"/>
        </w:rPr>
        <w:t>2</w:t>
      </w:r>
    </w:p>
    <w:p w14:paraId="4CAD9C6E" w14:textId="63E6EB95" w:rsidR="00971480" w:rsidRPr="00F56ADD" w:rsidRDefault="00971480" w:rsidP="00C9484F">
      <w:pPr>
        <w:pStyle w:val="ListParagraph"/>
        <w:widowControl w:val="0"/>
        <w:numPr>
          <w:ilvl w:val="0"/>
          <w:numId w:val="23"/>
        </w:numPr>
        <w:spacing w:before="120" w:after="120" w:line="288" w:lineRule="auto"/>
        <w:ind w:left="714" w:hanging="357"/>
        <w:contextualSpacing w:val="0"/>
        <w:jc w:val="both"/>
        <w:rPr>
          <w:rFonts w:asciiTheme="minorHAnsi" w:eastAsia="Times New Roman" w:hAnsiTheme="minorHAnsi" w:cstheme="minorHAnsi"/>
          <w:sz w:val="24"/>
          <w:szCs w:val="24"/>
          <w:lang w:val="vi-VN"/>
        </w:rPr>
      </w:pPr>
      <w:r w:rsidRPr="00F56ADD">
        <w:rPr>
          <w:rFonts w:asciiTheme="minorHAnsi" w:eastAsia="Times New Roman" w:hAnsiTheme="minorHAnsi" w:cstheme="minorHAnsi"/>
          <w:sz w:val="24"/>
          <w:szCs w:val="24"/>
          <w:lang w:val="vi-VN"/>
        </w:rPr>
        <w:t>Đường dẫn điện trục đứng cấp điện cho một hoặc một số tầng: 6 mm</w:t>
      </w:r>
      <w:r w:rsidRPr="00F56ADD">
        <w:rPr>
          <w:rFonts w:asciiTheme="minorHAnsi" w:eastAsia="Times New Roman" w:hAnsiTheme="minorHAnsi" w:cstheme="minorHAnsi"/>
          <w:sz w:val="24"/>
          <w:szCs w:val="24"/>
          <w:vertAlign w:val="superscript"/>
          <w:lang w:val="vi-VN"/>
        </w:rPr>
        <w:t>2</w:t>
      </w:r>
      <w:r w:rsidRPr="00F56ADD">
        <w:rPr>
          <w:rFonts w:asciiTheme="minorHAnsi" w:eastAsia="Times New Roman" w:hAnsiTheme="minorHAnsi" w:cstheme="minorHAnsi"/>
          <w:sz w:val="24"/>
          <w:szCs w:val="24"/>
          <w:lang w:val="vi-VN"/>
        </w:rPr>
        <w:t>.</w:t>
      </w:r>
    </w:p>
    <w:p w14:paraId="3B56F43D" w14:textId="7F23128A" w:rsidR="00971480" w:rsidRPr="00734F64" w:rsidRDefault="00971480" w:rsidP="00734F6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34F64">
        <w:rPr>
          <w:rFonts w:ascii="Arial" w:eastAsia="Times New Roman" w:hAnsi="Arial" w:cs="Arial"/>
          <w:color w:val="000000" w:themeColor="text1"/>
          <w:spacing w:val="-2"/>
          <w:sz w:val="24"/>
          <w:szCs w:val="24"/>
          <w:lang w:val="vi-VN" w:bidi="he-IL"/>
        </w:rPr>
        <w:t>Tiết diện của dây trung tính</w:t>
      </w:r>
    </w:p>
    <w:p w14:paraId="11E49E8E" w14:textId="30C16122" w:rsidR="00971480" w:rsidRPr="00F56ADD" w:rsidRDefault="00971480" w:rsidP="00C9484F">
      <w:pPr>
        <w:pStyle w:val="ListParagraph"/>
        <w:widowControl w:val="0"/>
        <w:numPr>
          <w:ilvl w:val="0"/>
          <w:numId w:val="24"/>
        </w:numPr>
        <w:spacing w:before="120" w:after="120" w:line="288" w:lineRule="auto"/>
        <w:ind w:left="714" w:hanging="357"/>
        <w:contextualSpacing w:val="0"/>
        <w:jc w:val="both"/>
        <w:rPr>
          <w:rFonts w:asciiTheme="minorHAnsi" w:eastAsia="Times New Roman" w:hAnsiTheme="minorHAnsi" w:cstheme="minorHAnsi"/>
          <w:sz w:val="24"/>
          <w:szCs w:val="24"/>
          <w:lang w:val="vi-VN"/>
        </w:rPr>
      </w:pPr>
      <w:r w:rsidRPr="00F56ADD">
        <w:rPr>
          <w:rFonts w:asciiTheme="minorHAnsi" w:eastAsia="Times New Roman" w:hAnsiTheme="minorHAnsi" w:cstheme="minorHAnsi"/>
          <w:sz w:val="24"/>
          <w:szCs w:val="24"/>
          <w:lang w:val="vi-VN"/>
        </w:rPr>
        <w:t>Dây trung tính phải có tiết diện ít nhất bằng tiết diện của dây pha trong các trường hợp sau đây:</w:t>
      </w:r>
    </w:p>
    <w:p w14:paraId="0AA371A0" w14:textId="77777777" w:rsidR="00971480" w:rsidRPr="00B85C99" w:rsidRDefault="001106EB" w:rsidP="00C9484F">
      <w:pPr>
        <w:numPr>
          <w:ilvl w:val="0"/>
          <w:numId w:val="25"/>
        </w:numPr>
        <w:spacing w:before="120" w:after="120" w:line="288" w:lineRule="auto"/>
        <w:rPr>
          <w:rFonts w:asciiTheme="minorHAnsi" w:hAnsiTheme="minorHAnsi" w:cstheme="minorHAnsi"/>
          <w:lang w:val="vi-VN"/>
        </w:rPr>
      </w:pPr>
      <w:r w:rsidRPr="00B85C99">
        <w:rPr>
          <w:rFonts w:asciiTheme="minorHAnsi" w:hAnsiTheme="minorHAnsi" w:cstheme="minorHAnsi"/>
          <w:lang w:val="vi-VN"/>
        </w:rPr>
        <w:t>T</w:t>
      </w:r>
      <w:r w:rsidR="00971480" w:rsidRPr="00B85C99">
        <w:rPr>
          <w:rFonts w:asciiTheme="minorHAnsi" w:hAnsiTheme="minorHAnsi" w:cstheme="minorHAnsi"/>
          <w:lang w:val="vi-VN"/>
        </w:rPr>
        <w:t>rong mạch điện một pha 2 dây;</w:t>
      </w:r>
    </w:p>
    <w:p w14:paraId="3B4AB7E7" w14:textId="77777777" w:rsidR="00971480" w:rsidRPr="00B85C99" w:rsidRDefault="001106EB" w:rsidP="00C9484F">
      <w:pPr>
        <w:numPr>
          <w:ilvl w:val="0"/>
          <w:numId w:val="25"/>
        </w:numPr>
        <w:spacing w:before="120" w:after="120" w:line="288" w:lineRule="auto"/>
        <w:rPr>
          <w:rFonts w:asciiTheme="minorHAnsi" w:hAnsiTheme="minorHAnsi" w:cstheme="minorHAnsi"/>
          <w:lang w:val="vi-VN"/>
        </w:rPr>
      </w:pPr>
      <w:r w:rsidRPr="00B85C99">
        <w:rPr>
          <w:rFonts w:asciiTheme="minorHAnsi" w:hAnsiTheme="minorHAnsi" w:cstheme="minorHAnsi"/>
          <w:lang w:val="vi-VN"/>
        </w:rPr>
        <w:t>T</w:t>
      </w:r>
      <w:r w:rsidR="00971480" w:rsidRPr="00B85C99">
        <w:rPr>
          <w:rFonts w:asciiTheme="minorHAnsi" w:hAnsiTheme="minorHAnsi" w:cstheme="minorHAnsi"/>
          <w:lang w:val="vi-VN"/>
        </w:rPr>
        <w:t>rong mạch điện ba pha, tiết diện của dây pha nhỏ hơn hoặc bằng 16 mm</w:t>
      </w:r>
      <w:r w:rsidR="00971480" w:rsidRPr="00B85C99">
        <w:rPr>
          <w:rFonts w:asciiTheme="minorHAnsi" w:hAnsiTheme="minorHAnsi" w:cstheme="minorHAnsi"/>
          <w:vertAlign w:val="superscript"/>
          <w:lang w:val="vi-VN"/>
        </w:rPr>
        <w:t>2</w:t>
      </w:r>
      <w:r w:rsidR="00971480" w:rsidRPr="00B85C99">
        <w:rPr>
          <w:rFonts w:asciiTheme="minorHAnsi" w:hAnsiTheme="minorHAnsi" w:cstheme="minorHAnsi"/>
          <w:lang w:val="vi-VN"/>
        </w:rPr>
        <w:t>;</w:t>
      </w:r>
    </w:p>
    <w:p w14:paraId="3C7DFC46" w14:textId="77777777" w:rsidR="00971480" w:rsidRPr="00B85C99" w:rsidRDefault="001106EB" w:rsidP="00C9484F">
      <w:pPr>
        <w:numPr>
          <w:ilvl w:val="0"/>
          <w:numId w:val="25"/>
        </w:numPr>
        <w:spacing w:before="120" w:after="120" w:line="288" w:lineRule="auto"/>
        <w:rPr>
          <w:rFonts w:asciiTheme="minorHAnsi" w:hAnsiTheme="minorHAnsi" w:cstheme="minorHAnsi"/>
          <w:lang w:val="vi-VN"/>
        </w:rPr>
      </w:pPr>
      <w:r w:rsidRPr="00B85C99">
        <w:rPr>
          <w:rFonts w:asciiTheme="minorHAnsi" w:hAnsiTheme="minorHAnsi" w:cstheme="minorHAnsi"/>
          <w:lang w:val="vi-VN"/>
        </w:rPr>
        <w:t>T</w:t>
      </w:r>
      <w:r w:rsidR="00971480" w:rsidRPr="00B85C99">
        <w:rPr>
          <w:rFonts w:asciiTheme="minorHAnsi" w:hAnsiTheme="minorHAnsi" w:cstheme="minorHAnsi"/>
          <w:lang w:val="vi-VN"/>
        </w:rPr>
        <w:t>rong mạch điện 3 pha có sóng hài bậc 3 và bội số lẻ của 3 và độ méo do các sóng hài này từ 15 % đến 33 % biên độ của dòng điện tần số cơ bản;</w:t>
      </w:r>
    </w:p>
    <w:p w14:paraId="4843DDB9" w14:textId="23CF9836" w:rsidR="00971480" w:rsidRPr="00F56ADD" w:rsidRDefault="00971480" w:rsidP="00C9484F">
      <w:pPr>
        <w:pStyle w:val="ListParagraph"/>
        <w:widowControl w:val="0"/>
        <w:numPr>
          <w:ilvl w:val="0"/>
          <w:numId w:val="24"/>
        </w:numPr>
        <w:spacing w:before="120" w:after="120" w:line="288" w:lineRule="auto"/>
        <w:ind w:left="714" w:hanging="357"/>
        <w:contextualSpacing w:val="0"/>
        <w:jc w:val="both"/>
        <w:rPr>
          <w:rFonts w:asciiTheme="minorHAnsi" w:eastAsia="Times New Roman" w:hAnsiTheme="minorHAnsi" w:cstheme="minorHAnsi"/>
          <w:sz w:val="24"/>
          <w:szCs w:val="24"/>
          <w:lang w:val="vi-VN"/>
        </w:rPr>
      </w:pPr>
      <w:r w:rsidRPr="00F56ADD">
        <w:rPr>
          <w:rFonts w:asciiTheme="minorHAnsi" w:eastAsia="Times New Roman" w:hAnsiTheme="minorHAnsi" w:cstheme="minorHAnsi"/>
          <w:sz w:val="24"/>
          <w:szCs w:val="24"/>
          <w:lang w:val="vi-VN"/>
        </w:rPr>
        <w:t>Trường hợp sóng hài bậc 3 và bội số lẻ của 3 gây ra độ méo lớn hơn 33 %, thì phải chọn tiết diện của dây trung tính lớn hơn tiết diện của dây pha;</w:t>
      </w:r>
    </w:p>
    <w:p w14:paraId="6E9DE94E" w14:textId="682137E0" w:rsidR="00971480" w:rsidRPr="00F56ADD" w:rsidRDefault="00971480" w:rsidP="00C9484F">
      <w:pPr>
        <w:pStyle w:val="ListParagraph"/>
        <w:widowControl w:val="0"/>
        <w:numPr>
          <w:ilvl w:val="0"/>
          <w:numId w:val="24"/>
        </w:numPr>
        <w:spacing w:before="120" w:after="120" w:line="288" w:lineRule="auto"/>
        <w:ind w:left="714" w:hanging="357"/>
        <w:contextualSpacing w:val="0"/>
        <w:jc w:val="both"/>
        <w:rPr>
          <w:rFonts w:asciiTheme="minorHAnsi" w:eastAsia="Times New Roman" w:hAnsiTheme="minorHAnsi" w:cstheme="minorHAnsi"/>
          <w:sz w:val="24"/>
          <w:szCs w:val="24"/>
          <w:lang w:val="vi-VN"/>
        </w:rPr>
      </w:pPr>
      <w:r w:rsidRPr="00F56ADD">
        <w:rPr>
          <w:rFonts w:asciiTheme="minorHAnsi" w:eastAsia="Times New Roman" w:hAnsiTheme="minorHAnsi" w:cstheme="minorHAnsi"/>
          <w:sz w:val="24"/>
          <w:szCs w:val="24"/>
          <w:lang w:val="vi-VN"/>
        </w:rPr>
        <w:t>Đối với các mạch điện ba pha mà tiết diện của dây pha lớn hơn 16 mm</w:t>
      </w:r>
      <w:r w:rsidRPr="00591BA4">
        <w:rPr>
          <w:rFonts w:asciiTheme="minorHAnsi" w:eastAsia="Times New Roman" w:hAnsiTheme="minorHAnsi" w:cstheme="minorHAnsi"/>
          <w:sz w:val="24"/>
          <w:szCs w:val="24"/>
          <w:vertAlign w:val="superscript"/>
          <w:lang w:val="vi-VN"/>
        </w:rPr>
        <w:t>2</w:t>
      </w:r>
      <w:r w:rsidRPr="00F56ADD">
        <w:rPr>
          <w:rFonts w:asciiTheme="minorHAnsi" w:eastAsia="Times New Roman" w:hAnsiTheme="minorHAnsi" w:cstheme="minorHAnsi"/>
          <w:sz w:val="24"/>
          <w:szCs w:val="24"/>
          <w:lang w:val="vi-VN"/>
        </w:rPr>
        <w:t>, tiết diện của dây trung tính có thể nhỏ hơn tiết diện dây pha nếu đáp ứng các điều kiện sau:</w:t>
      </w:r>
    </w:p>
    <w:p w14:paraId="3B0C5324" w14:textId="77777777" w:rsidR="00971480" w:rsidRPr="00B85C99" w:rsidRDefault="001106EB" w:rsidP="00C9484F">
      <w:pPr>
        <w:numPr>
          <w:ilvl w:val="0"/>
          <w:numId w:val="26"/>
        </w:numPr>
        <w:spacing w:before="120" w:after="120" w:line="288" w:lineRule="auto"/>
        <w:rPr>
          <w:rFonts w:asciiTheme="minorHAnsi" w:hAnsiTheme="minorHAnsi" w:cstheme="minorHAnsi"/>
          <w:lang w:val="vi-VN"/>
        </w:rPr>
      </w:pPr>
      <w:r w:rsidRPr="00B85C99">
        <w:rPr>
          <w:rFonts w:asciiTheme="minorHAnsi" w:hAnsiTheme="minorHAnsi" w:cstheme="minorHAnsi"/>
          <w:lang w:val="vi-VN"/>
        </w:rPr>
        <w:t>P</w:t>
      </w:r>
      <w:r w:rsidR="00971480" w:rsidRPr="00B85C99">
        <w:rPr>
          <w:rFonts w:asciiTheme="minorHAnsi" w:hAnsiTheme="minorHAnsi" w:cstheme="minorHAnsi"/>
          <w:lang w:val="vi-VN"/>
        </w:rPr>
        <w:t>hụ tải của mạch điện là cân bằng giữa các pha và sóng hài bậc 3 và bội số lẻ của 3 không vượt quá 15 % biên độ của dòng điện tần số cơ bản. Trong điều kiện này, tiết diện của dây trung tính cũng không được nhỏ hơn 50 % tiết diện của dây pha;</w:t>
      </w:r>
    </w:p>
    <w:p w14:paraId="62DE6504" w14:textId="77777777" w:rsidR="00971480" w:rsidRPr="00B85C99" w:rsidRDefault="001106EB" w:rsidP="00C9484F">
      <w:pPr>
        <w:numPr>
          <w:ilvl w:val="0"/>
          <w:numId w:val="26"/>
        </w:numPr>
        <w:spacing w:before="120" w:after="120" w:line="288" w:lineRule="auto"/>
        <w:rPr>
          <w:rFonts w:asciiTheme="minorHAnsi" w:hAnsiTheme="minorHAnsi" w:cstheme="minorHAnsi"/>
          <w:lang w:val="vi-VN"/>
        </w:rPr>
      </w:pPr>
      <w:r w:rsidRPr="00B85C99">
        <w:rPr>
          <w:rFonts w:asciiTheme="minorHAnsi" w:hAnsiTheme="minorHAnsi" w:cstheme="minorHAnsi"/>
          <w:lang w:val="vi-VN"/>
        </w:rPr>
        <w:t>D</w:t>
      </w:r>
      <w:r w:rsidR="00971480" w:rsidRPr="00B85C99">
        <w:rPr>
          <w:rFonts w:asciiTheme="minorHAnsi" w:hAnsiTheme="minorHAnsi" w:cstheme="minorHAnsi"/>
          <w:lang w:val="vi-VN"/>
        </w:rPr>
        <w:t>ây trung tính được bảo vệ chống quá dòng điện;</w:t>
      </w:r>
    </w:p>
    <w:p w14:paraId="08D63B99" w14:textId="77777777" w:rsidR="00971480" w:rsidRPr="00B85C99" w:rsidRDefault="001106EB" w:rsidP="00C9484F">
      <w:pPr>
        <w:numPr>
          <w:ilvl w:val="0"/>
          <w:numId w:val="26"/>
        </w:numPr>
        <w:spacing w:before="120" w:after="120" w:line="288" w:lineRule="auto"/>
        <w:rPr>
          <w:rFonts w:asciiTheme="minorHAnsi" w:hAnsiTheme="minorHAnsi" w:cstheme="minorHAnsi"/>
          <w:lang w:val="vi-VN"/>
        </w:rPr>
      </w:pPr>
      <w:r w:rsidRPr="00B85C99">
        <w:rPr>
          <w:rFonts w:asciiTheme="minorHAnsi" w:hAnsiTheme="minorHAnsi" w:cstheme="minorHAnsi"/>
          <w:lang w:val="vi-VN"/>
        </w:rPr>
        <w:t>T</w:t>
      </w:r>
      <w:r w:rsidR="00971480" w:rsidRPr="00B85C99">
        <w:rPr>
          <w:rFonts w:asciiTheme="minorHAnsi" w:hAnsiTheme="minorHAnsi" w:cstheme="minorHAnsi"/>
          <w:lang w:val="vi-VN"/>
        </w:rPr>
        <w:t>iết diện của dây trung tính không nhỏ hơn 16 mm</w:t>
      </w:r>
      <w:r w:rsidR="00971480" w:rsidRPr="00F56ADD">
        <w:rPr>
          <w:rFonts w:asciiTheme="minorHAnsi" w:hAnsiTheme="minorHAnsi" w:cstheme="minorHAnsi"/>
          <w:vertAlign w:val="superscript"/>
          <w:lang w:val="vi-VN"/>
        </w:rPr>
        <w:t>2</w:t>
      </w:r>
      <w:r w:rsidR="00971480" w:rsidRPr="00B85C99">
        <w:rPr>
          <w:rFonts w:asciiTheme="minorHAnsi" w:hAnsiTheme="minorHAnsi" w:cstheme="minorHAnsi"/>
          <w:lang w:val="vi-VN"/>
        </w:rPr>
        <w:t>.</w:t>
      </w:r>
    </w:p>
    <w:p w14:paraId="1DB91AB3" w14:textId="49650D92" w:rsidR="00971480" w:rsidRPr="00765784" w:rsidRDefault="00971480" w:rsidP="000239E7">
      <w:pPr>
        <w:pStyle w:val="Heading3"/>
      </w:pPr>
      <w:r w:rsidRPr="00765784">
        <w:t>Yêu cầu đối với sơ đồ nối đất</w:t>
      </w:r>
    </w:p>
    <w:p w14:paraId="61420EC1" w14:textId="77777777" w:rsidR="00971480" w:rsidRPr="00B85C99" w:rsidRDefault="00971480" w:rsidP="007E7C06">
      <w:pPr>
        <w:spacing w:before="120" w:after="120" w:line="288" w:lineRule="auto"/>
        <w:rPr>
          <w:rFonts w:asciiTheme="minorHAnsi" w:hAnsiTheme="minorHAnsi" w:cstheme="minorHAnsi"/>
          <w:lang w:val="vi-VN"/>
        </w:rPr>
      </w:pPr>
      <w:r w:rsidRPr="00B85C99">
        <w:rPr>
          <w:rFonts w:asciiTheme="minorHAnsi" w:hAnsiTheme="minorHAnsi" w:cstheme="minorHAnsi"/>
          <w:lang w:val="vi-VN"/>
        </w:rPr>
        <w:t>Hệ thống điện nhà không được áp dụng các sơ đồ nối đất ngoài các các sơ đồ quy định tại Phụ lục Đ.</w:t>
      </w:r>
    </w:p>
    <w:p w14:paraId="3E3CF820" w14:textId="703BD2B9" w:rsidR="00971480" w:rsidRPr="00765784" w:rsidRDefault="00971480" w:rsidP="000239E7">
      <w:pPr>
        <w:pStyle w:val="Heading3"/>
      </w:pPr>
      <w:r w:rsidRPr="00765784">
        <w:t>Yêu cầu về độ sụt điện áp tại nơi tiêu thụ</w:t>
      </w:r>
    </w:p>
    <w:p w14:paraId="4407C0B0" w14:textId="77777777" w:rsidR="00971480" w:rsidRPr="00B85C99" w:rsidRDefault="00971480" w:rsidP="007E7C06">
      <w:pPr>
        <w:spacing w:before="120" w:after="120" w:line="288" w:lineRule="auto"/>
        <w:rPr>
          <w:rFonts w:asciiTheme="minorHAnsi" w:hAnsiTheme="minorHAnsi" w:cstheme="minorHAnsi"/>
          <w:strike/>
          <w:lang w:val="vi-VN"/>
        </w:rPr>
      </w:pPr>
      <w:r w:rsidRPr="00B85C99">
        <w:rPr>
          <w:rFonts w:asciiTheme="minorHAnsi" w:hAnsiTheme="minorHAnsi" w:cstheme="minorHAnsi"/>
          <w:lang w:val="vi-VN"/>
        </w:rPr>
        <w:t xml:space="preserve">Độ sụt điện áp giữa điểm đầu cấp điện với mọi thiết bị điện trong hệ thống điện nhà không được lớn hơn 5% điện áp danh định của hệ thống điện nhà. </w:t>
      </w:r>
    </w:p>
    <w:p w14:paraId="7877EA57" w14:textId="00142DA3" w:rsidR="00971480" w:rsidRPr="00765784" w:rsidRDefault="00971480" w:rsidP="000239E7">
      <w:pPr>
        <w:pStyle w:val="Heading3"/>
      </w:pPr>
      <w:r w:rsidRPr="00765784">
        <w:lastRenderedPageBreak/>
        <w:t>Yêu cầu về đấu nối điện</w:t>
      </w:r>
    </w:p>
    <w:p w14:paraId="2B65F39C" w14:textId="7FA5EC30" w:rsidR="00971480" w:rsidRPr="009010EF" w:rsidRDefault="00971480" w:rsidP="007E7C06">
      <w:pPr>
        <w:spacing w:before="120" w:after="120" w:line="288" w:lineRule="auto"/>
        <w:rPr>
          <w:rFonts w:asciiTheme="minorHAnsi" w:hAnsiTheme="minorHAnsi" w:cstheme="minorHAnsi"/>
          <w:lang w:val="vi-VN"/>
        </w:rPr>
      </w:pPr>
      <w:r w:rsidRPr="009010EF">
        <w:rPr>
          <w:rFonts w:asciiTheme="minorHAnsi" w:hAnsiTheme="minorHAnsi" w:cstheme="minorHAnsi"/>
          <w:lang w:val="vi-VN"/>
        </w:rPr>
        <w:t xml:space="preserve">Các mối nối giữa </w:t>
      </w:r>
      <w:r w:rsidRPr="009010EF">
        <w:rPr>
          <w:rFonts w:asciiTheme="minorHAnsi" w:hAnsiTheme="minorHAnsi" w:cstheme="minorHAnsi"/>
          <w:color w:val="000000" w:themeColor="text1"/>
          <w:lang w:val="vi-VN"/>
        </w:rPr>
        <w:t xml:space="preserve">các </w:t>
      </w:r>
      <w:r w:rsidR="00196956" w:rsidRPr="009010EF">
        <w:rPr>
          <w:rFonts w:asciiTheme="minorHAnsi" w:hAnsiTheme="minorHAnsi" w:cstheme="minorHAnsi"/>
          <w:color w:val="000000" w:themeColor="text1"/>
          <w:lang w:val="vi-VN"/>
        </w:rPr>
        <w:t xml:space="preserve">dây </w:t>
      </w:r>
      <w:r w:rsidRPr="009010EF">
        <w:rPr>
          <w:rFonts w:asciiTheme="minorHAnsi" w:hAnsiTheme="minorHAnsi" w:cstheme="minorHAnsi"/>
          <w:color w:val="000000" w:themeColor="text1"/>
          <w:lang w:val="vi-VN"/>
        </w:rPr>
        <w:t xml:space="preserve">dẫn với nhau và điểm đấu giữa </w:t>
      </w:r>
      <w:r w:rsidR="00196956" w:rsidRPr="009010EF">
        <w:rPr>
          <w:rFonts w:asciiTheme="minorHAnsi" w:hAnsiTheme="minorHAnsi" w:cstheme="minorHAnsi"/>
          <w:color w:val="000000" w:themeColor="text1"/>
          <w:lang w:val="vi-VN"/>
        </w:rPr>
        <w:t>dây</w:t>
      </w:r>
      <w:r w:rsidRPr="009010EF">
        <w:rPr>
          <w:rFonts w:asciiTheme="minorHAnsi" w:hAnsiTheme="minorHAnsi" w:cstheme="minorHAnsi"/>
          <w:color w:val="000000" w:themeColor="text1"/>
          <w:lang w:val="vi-VN"/>
        </w:rPr>
        <w:t xml:space="preserve"> </w:t>
      </w:r>
      <w:r w:rsidRPr="009010EF">
        <w:rPr>
          <w:rFonts w:asciiTheme="minorHAnsi" w:hAnsiTheme="minorHAnsi" w:cstheme="minorHAnsi"/>
          <w:lang w:val="vi-VN"/>
        </w:rPr>
        <w:t>dẫn với thiết bị phải đảm bảo thông điện liên tục, lâu dài, đủ độ bền cơ, được bảo vệ thích hợp, và phải tiếp cận được để kiểm tra, thử nghiệm, bảo trì, trừ các mối nối được thiết kế để chôn ngầm dưới đất, mối nối được đổ đầy hợp chất và mối nối giữa dây lạnh với phần tử gia nhiệt, mối nối bằng cách hàn hoặc ép, mối nối là một phần của thiết bị điện, đáp ứng tiêu chuẩn của thiết bị đó.</w:t>
      </w:r>
    </w:p>
    <w:p w14:paraId="013F5FA6" w14:textId="62C032FB" w:rsidR="00971480" w:rsidRPr="009010EF" w:rsidRDefault="00971480" w:rsidP="000239E7">
      <w:pPr>
        <w:pStyle w:val="Heading3"/>
      </w:pPr>
      <w:r w:rsidRPr="009010EF">
        <w:t xml:space="preserve">Yêu cầu về giảm thiểu cháy lan đối với đường dẫn điện </w:t>
      </w:r>
    </w:p>
    <w:p w14:paraId="77450AB7" w14:textId="4635781D" w:rsidR="00971480" w:rsidRPr="009010EF" w:rsidRDefault="00971480" w:rsidP="00734F6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010EF">
        <w:rPr>
          <w:rFonts w:ascii="Arial" w:eastAsia="Times New Roman" w:hAnsi="Arial" w:cs="Arial"/>
          <w:color w:val="000000" w:themeColor="text1"/>
          <w:spacing w:val="-2"/>
          <w:sz w:val="24"/>
          <w:szCs w:val="24"/>
          <w:lang w:val="vi-VN" w:bidi="he-IL"/>
        </w:rPr>
        <w:t>Các loại cáp không có tính năng chống cháy lan chỉ được sử dụng để nối từ đường dẫn điện cố định tới thiết bị sử dụng điện và không được đi từ khoang đệm ngăn cháy này sang khoang đệm ngăn cháy khác. Các bộ phận của đường dẫn điện không thuộc loại chống cháy lan khi sử dụng phải có vỏ bọc chống cháy, trừ trường hợp đường dẫn điện đi ngầm trong tường hoặc trần</w:t>
      </w:r>
      <w:r w:rsidR="00FC26C2" w:rsidRPr="009010EF">
        <w:rPr>
          <w:rFonts w:ascii="Arial" w:eastAsia="Times New Roman" w:hAnsi="Arial" w:cs="Arial"/>
          <w:color w:val="000000" w:themeColor="text1"/>
          <w:spacing w:val="-2"/>
          <w:sz w:val="24"/>
          <w:szCs w:val="24"/>
          <w:lang w:val="vi-VN" w:bidi="he-IL"/>
        </w:rPr>
        <w:t>, sàn</w:t>
      </w:r>
      <w:r w:rsidRPr="009010EF">
        <w:rPr>
          <w:rFonts w:ascii="Arial" w:eastAsia="Times New Roman" w:hAnsi="Arial" w:cs="Arial"/>
          <w:color w:val="000000" w:themeColor="text1"/>
          <w:spacing w:val="-2"/>
          <w:sz w:val="24"/>
          <w:szCs w:val="24"/>
          <w:lang w:val="vi-VN" w:bidi="he-IL"/>
        </w:rPr>
        <w:t>.</w:t>
      </w:r>
      <w:r w:rsidR="00DB5F31" w:rsidRPr="009010EF">
        <w:rPr>
          <w:rFonts w:ascii="Arial" w:eastAsia="Times New Roman" w:hAnsi="Arial" w:cs="Arial"/>
          <w:color w:val="000000" w:themeColor="text1"/>
          <w:spacing w:val="-2"/>
          <w:sz w:val="24"/>
          <w:szCs w:val="24"/>
          <w:lang w:val="vi-VN" w:bidi="he-IL"/>
        </w:rPr>
        <w:t xml:space="preserve"> (Khoang đệm ngăn cháy </w:t>
      </w:r>
      <w:r w:rsidR="004E070A" w:rsidRPr="009010EF">
        <w:rPr>
          <w:rFonts w:ascii="Arial" w:eastAsia="Times New Roman" w:hAnsi="Arial" w:cs="Arial"/>
          <w:color w:val="000000" w:themeColor="text1"/>
          <w:spacing w:val="-2"/>
          <w:sz w:val="24"/>
          <w:szCs w:val="24"/>
          <w:lang w:val="vi-VN" w:bidi="he-IL"/>
        </w:rPr>
        <w:t xml:space="preserve">quy định </w:t>
      </w:r>
      <w:r w:rsidR="00DB5F31" w:rsidRPr="009010EF">
        <w:rPr>
          <w:rFonts w:ascii="Arial" w:eastAsia="Times New Roman" w:hAnsi="Arial" w:cs="Arial"/>
          <w:color w:val="000000" w:themeColor="text1"/>
          <w:spacing w:val="-2"/>
          <w:sz w:val="24"/>
          <w:szCs w:val="24"/>
          <w:lang w:val="vi-VN" w:bidi="he-IL"/>
        </w:rPr>
        <w:t xml:space="preserve">theo </w:t>
      </w:r>
      <w:r w:rsidR="004E070A" w:rsidRPr="009010EF">
        <w:rPr>
          <w:rFonts w:ascii="Arial" w:eastAsia="Times New Roman" w:hAnsi="Arial" w:cs="Arial"/>
          <w:color w:val="000000" w:themeColor="text1"/>
          <w:spacing w:val="-2"/>
          <w:sz w:val="24"/>
          <w:szCs w:val="24"/>
          <w:lang w:val="vi-VN" w:bidi="he-IL"/>
        </w:rPr>
        <w:t xml:space="preserve">mục </w:t>
      </w:r>
      <w:r w:rsidR="00234743" w:rsidRPr="009010EF">
        <w:rPr>
          <w:rFonts w:ascii="Arial" w:eastAsia="Times New Roman" w:hAnsi="Arial" w:cs="Arial"/>
          <w:color w:val="000000" w:themeColor="text1"/>
          <w:spacing w:val="-2"/>
          <w:sz w:val="24"/>
          <w:szCs w:val="24"/>
          <w:lang w:val="vi-VN" w:bidi="he-IL"/>
        </w:rPr>
        <w:t>1.4.20</w:t>
      </w:r>
      <w:r w:rsidR="004E070A" w:rsidRPr="009010EF">
        <w:rPr>
          <w:rFonts w:ascii="Arial" w:eastAsia="Times New Roman" w:hAnsi="Arial" w:cs="Arial"/>
          <w:color w:val="000000" w:themeColor="text1"/>
          <w:spacing w:val="-2"/>
          <w:sz w:val="24"/>
          <w:szCs w:val="24"/>
          <w:lang w:val="vi-VN" w:bidi="he-IL"/>
        </w:rPr>
        <w:t xml:space="preserve"> của </w:t>
      </w:r>
      <w:r w:rsidR="00DB5F31" w:rsidRPr="009010EF">
        <w:rPr>
          <w:rFonts w:ascii="Arial" w:eastAsia="Times New Roman" w:hAnsi="Arial" w:cs="Arial"/>
          <w:color w:val="000000" w:themeColor="text1"/>
          <w:spacing w:val="-2"/>
          <w:sz w:val="24"/>
          <w:szCs w:val="24"/>
          <w:lang w:val="vi-VN" w:bidi="he-IL"/>
        </w:rPr>
        <w:t>QCVN</w:t>
      </w:r>
      <w:r w:rsidR="004E070A" w:rsidRPr="009010EF">
        <w:rPr>
          <w:rFonts w:ascii="Arial" w:eastAsia="Times New Roman" w:hAnsi="Arial" w:cs="Arial"/>
          <w:color w:val="000000" w:themeColor="text1"/>
          <w:spacing w:val="-2"/>
          <w:sz w:val="24"/>
          <w:szCs w:val="24"/>
          <w:lang w:val="vi-VN" w:bidi="he-IL"/>
        </w:rPr>
        <w:t xml:space="preserve"> </w:t>
      </w:r>
      <w:r w:rsidR="00DB5F31" w:rsidRPr="009010EF">
        <w:rPr>
          <w:rFonts w:ascii="Arial" w:eastAsia="Times New Roman" w:hAnsi="Arial" w:cs="Arial"/>
          <w:color w:val="000000" w:themeColor="text1"/>
          <w:spacing w:val="-2"/>
          <w:sz w:val="24"/>
          <w:szCs w:val="24"/>
          <w:lang w:val="vi-VN" w:bidi="he-IL"/>
        </w:rPr>
        <w:t>06:20</w:t>
      </w:r>
      <w:r w:rsidR="00234743" w:rsidRPr="009010EF">
        <w:rPr>
          <w:rFonts w:ascii="Arial" w:eastAsia="Times New Roman" w:hAnsi="Arial" w:cs="Arial"/>
          <w:color w:val="000000" w:themeColor="text1"/>
          <w:spacing w:val="-2"/>
          <w:sz w:val="24"/>
          <w:szCs w:val="24"/>
          <w:lang w:val="vi-VN" w:bidi="he-IL"/>
        </w:rPr>
        <w:t>2</w:t>
      </w:r>
      <w:r w:rsidR="00DB5F31" w:rsidRPr="009010EF">
        <w:rPr>
          <w:rFonts w:ascii="Arial" w:eastAsia="Times New Roman" w:hAnsi="Arial" w:cs="Arial"/>
          <w:color w:val="000000" w:themeColor="text1"/>
          <w:spacing w:val="-2"/>
          <w:sz w:val="24"/>
          <w:szCs w:val="24"/>
          <w:lang w:val="vi-VN" w:bidi="he-IL"/>
        </w:rPr>
        <w:t>0/BXD).</w:t>
      </w:r>
    </w:p>
    <w:p w14:paraId="2EB8FD27" w14:textId="2C115B77" w:rsidR="00971480" w:rsidRPr="00734F64" w:rsidRDefault="00971480" w:rsidP="00734F6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34F64">
        <w:rPr>
          <w:rFonts w:ascii="Arial" w:eastAsia="Times New Roman" w:hAnsi="Arial" w:cs="Arial"/>
          <w:color w:val="000000" w:themeColor="text1"/>
          <w:spacing w:val="-2"/>
          <w:sz w:val="24"/>
          <w:szCs w:val="24"/>
          <w:lang w:val="vi-VN" w:bidi="he-IL"/>
        </w:rPr>
        <w:t xml:space="preserve">Phải </w:t>
      </w:r>
      <w:r w:rsidR="009C57A4" w:rsidRPr="00734F64">
        <w:rPr>
          <w:rFonts w:ascii="Arial" w:eastAsia="Times New Roman" w:hAnsi="Arial" w:cs="Arial"/>
          <w:color w:val="000000" w:themeColor="text1"/>
          <w:spacing w:val="-2"/>
          <w:sz w:val="24"/>
          <w:szCs w:val="24"/>
          <w:lang w:val="vi-VN" w:bidi="he-IL"/>
        </w:rPr>
        <w:t>chèn</w:t>
      </w:r>
      <w:r w:rsidRPr="00734F64">
        <w:rPr>
          <w:rFonts w:ascii="Arial" w:eastAsia="Times New Roman" w:hAnsi="Arial" w:cs="Arial"/>
          <w:color w:val="000000" w:themeColor="text1"/>
          <w:spacing w:val="-2"/>
          <w:sz w:val="24"/>
          <w:szCs w:val="24"/>
          <w:lang w:val="vi-VN" w:bidi="he-IL"/>
        </w:rPr>
        <w:t xml:space="preserve"> kín khe hở cả bên trong và bên ngoài ống, hộp luồn dây, nơi đường dẫn điện xuyên qua, bằng vật liệu có cấp chống cháy lan của bộ phận xây dựng bị xuyên qua đó, trừ các ống, hộp luồn dây thuộc loại chống cháy lan, có tiết diện bên trong không lớn hơn 710 mm</w:t>
      </w:r>
      <w:r w:rsidRPr="00734F64">
        <w:rPr>
          <w:rFonts w:ascii="Arial" w:eastAsia="Times New Roman" w:hAnsi="Arial" w:cs="Arial"/>
          <w:color w:val="000000" w:themeColor="text1"/>
          <w:spacing w:val="-2"/>
          <w:sz w:val="24"/>
          <w:szCs w:val="24"/>
          <w:vertAlign w:val="superscript"/>
          <w:lang w:val="vi-VN" w:bidi="he-IL"/>
        </w:rPr>
        <w:t>2</w:t>
      </w:r>
      <w:r w:rsidRPr="00734F64">
        <w:rPr>
          <w:rFonts w:ascii="Arial" w:eastAsia="Times New Roman" w:hAnsi="Arial" w:cs="Arial"/>
          <w:color w:val="000000" w:themeColor="text1"/>
          <w:spacing w:val="-2"/>
          <w:sz w:val="24"/>
          <w:szCs w:val="24"/>
          <w:lang w:val="vi-VN" w:bidi="he-IL"/>
        </w:rPr>
        <w:t xml:space="preserve">, đáp ứng ứng yêu cầu thử nghiệm đối với IP33 và các đầu ống, hộp đi vào một trong các khoang bị xuyên qua được ngăn cách bằng kết cấu xây dựng. Vật liệu lấp kín phải chịu được ảnh hưởng từ bên ngoài như đường dẫn điện và chịu được tác động của nước, tác động của các sản phẩm do cháy như phần tử xây dựng. </w:t>
      </w:r>
    </w:p>
    <w:p w14:paraId="09D48B20" w14:textId="646F3AF5" w:rsidR="00971480" w:rsidRPr="00765784" w:rsidRDefault="00971480" w:rsidP="000239E7">
      <w:pPr>
        <w:pStyle w:val="Heading3"/>
      </w:pPr>
      <w:r w:rsidRPr="00765784">
        <w:t>Yêu cầu đối với đường dẫn điện đi liền kề với các dịch vụ khác</w:t>
      </w:r>
    </w:p>
    <w:p w14:paraId="39EA08D1" w14:textId="50D2874C" w:rsidR="00971480" w:rsidRPr="00734F64" w:rsidRDefault="00971480" w:rsidP="00734F6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34F64">
        <w:rPr>
          <w:rFonts w:ascii="Arial" w:eastAsia="Times New Roman" w:hAnsi="Arial" w:cs="Arial"/>
          <w:color w:val="000000" w:themeColor="text1"/>
          <w:spacing w:val="-2"/>
          <w:sz w:val="24"/>
          <w:szCs w:val="24"/>
          <w:lang w:val="vi-VN" w:bidi="he-IL"/>
        </w:rPr>
        <w:t>Không được bố trí các mạch điện có điện áp thấp và ELV trên cùng một đường dẫn, trừ khi:</w:t>
      </w:r>
    </w:p>
    <w:p w14:paraId="62610A9F" w14:textId="73E08F57" w:rsidR="00971480" w:rsidRPr="004E070A" w:rsidRDefault="00971480" w:rsidP="00C9484F">
      <w:pPr>
        <w:pStyle w:val="ListParagraph"/>
        <w:widowControl w:val="0"/>
        <w:numPr>
          <w:ilvl w:val="0"/>
          <w:numId w:val="27"/>
        </w:numPr>
        <w:spacing w:before="120" w:after="120" w:line="288" w:lineRule="auto"/>
        <w:ind w:left="714" w:hanging="357"/>
        <w:contextualSpacing w:val="0"/>
        <w:jc w:val="both"/>
        <w:rPr>
          <w:rFonts w:asciiTheme="minorHAnsi" w:eastAsia="Times New Roman" w:hAnsiTheme="minorHAnsi" w:cstheme="minorHAnsi"/>
          <w:sz w:val="24"/>
          <w:szCs w:val="24"/>
          <w:lang w:val="vi-VN"/>
        </w:rPr>
      </w:pPr>
      <w:r w:rsidRPr="004E070A">
        <w:rPr>
          <w:rFonts w:asciiTheme="minorHAnsi" w:eastAsia="Times New Roman" w:hAnsiTheme="minorHAnsi" w:cstheme="minorHAnsi"/>
          <w:sz w:val="24"/>
          <w:szCs w:val="24"/>
          <w:lang w:val="vi-VN"/>
        </w:rPr>
        <w:t>Mọi sợi cáp hoặc dây dẫn trên đường dẫn điện có cách điện ứng với điện áp cao nhất;</w:t>
      </w:r>
    </w:p>
    <w:p w14:paraId="3FE167A7" w14:textId="5E906434" w:rsidR="00971480" w:rsidRPr="004E070A" w:rsidRDefault="00971480" w:rsidP="00C9484F">
      <w:pPr>
        <w:pStyle w:val="ListParagraph"/>
        <w:widowControl w:val="0"/>
        <w:numPr>
          <w:ilvl w:val="0"/>
          <w:numId w:val="27"/>
        </w:numPr>
        <w:spacing w:before="120" w:after="120" w:line="288" w:lineRule="auto"/>
        <w:ind w:left="714" w:hanging="357"/>
        <w:contextualSpacing w:val="0"/>
        <w:jc w:val="both"/>
        <w:rPr>
          <w:rFonts w:asciiTheme="minorHAnsi" w:eastAsia="Times New Roman" w:hAnsiTheme="minorHAnsi" w:cstheme="minorHAnsi"/>
          <w:sz w:val="24"/>
          <w:szCs w:val="24"/>
          <w:lang w:val="vi-VN"/>
        </w:rPr>
      </w:pPr>
      <w:r w:rsidRPr="004E070A">
        <w:rPr>
          <w:rFonts w:asciiTheme="minorHAnsi" w:eastAsia="Times New Roman" w:hAnsiTheme="minorHAnsi" w:cstheme="minorHAnsi"/>
          <w:sz w:val="24"/>
          <w:szCs w:val="24"/>
          <w:lang w:val="vi-VN"/>
        </w:rPr>
        <w:t>Mọi ruột dẫn trong một sợi cáp nhiều ruột có cách điện ứng với điện áp cao nhất có trong sợi cáp;</w:t>
      </w:r>
    </w:p>
    <w:p w14:paraId="45524F1B" w14:textId="6A04FFD6" w:rsidR="00971480" w:rsidRPr="004E070A" w:rsidRDefault="00971480" w:rsidP="00C9484F">
      <w:pPr>
        <w:pStyle w:val="ListParagraph"/>
        <w:widowControl w:val="0"/>
        <w:numPr>
          <w:ilvl w:val="0"/>
          <w:numId w:val="27"/>
        </w:numPr>
        <w:spacing w:before="120" w:after="120" w:line="288" w:lineRule="auto"/>
        <w:ind w:left="714" w:hanging="357"/>
        <w:contextualSpacing w:val="0"/>
        <w:jc w:val="both"/>
        <w:rPr>
          <w:rFonts w:asciiTheme="minorHAnsi" w:eastAsia="Times New Roman" w:hAnsiTheme="minorHAnsi" w:cstheme="minorHAnsi"/>
          <w:sz w:val="24"/>
          <w:szCs w:val="24"/>
          <w:lang w:val="vi-VN"/>
        </w:rPr>
      </w:pPr>
      <w:r w:rsidRPr="004E070A">
        <w:rPr>
          <w:rFonts w:asciiTheme="minorHAnsi" w:eastAsia="Times New Roman" w:hAnsiTheme="minorHAnsi" w:cstheme="minorHAnsi"/>
          <w:sz w:val="24"/>
          <w:szCs w:val="24"/>
          <w:lang w:val="vi-VN"/>
        </w:rPr>
        <w:t>Sợi cáp có cách điện ứng với điện áp của nó và được đặt trong một ngăn riêng trong ống, hộp luồn dây;</w:t>
      </w:r>
    </w:p>
    <w:p w14:paraId="01B185B2" w14:textId="70BBDC70" w:rsidR="00971480" w:rsidRPr="004E070A" w:rsidRDefault="00971480" w:rsidP="00C9484F">
      <w:pPr>
        <w:pStyle w:val="ListParagraph"/>
        <w:widowControl w:val="0"/>
        <w:numPr>
          <w:ilvl w:val="0"/>
          <w:numId w:val="27"/>
        </w:numPr>
        <w:spacing w:before="120" w:after="120" w:line="288" w:lineRule="auto"/>
        <w:ind w:left="714" w:hanging="357"/>
        <w:contextualSpacing w:val="0"/>
        <w:jc w:val="both"/>
        <w:rPr>
          <w:rFonts w:asciiTheme="minorHAnsi" w:eastAsia="Times New Roman" w:hAnsiTheme="minorHAnsi" w:cstheme="minorHAnsi"/>
          <w:sz w:val="24"/>
          <w:szCs w:val="24"/>
          <w:lang w:val="vi-VN"/>
        </w:rPr>
      </w:pPr>
      <w:r w:rsidRPr="004E070A">
        <w:rPr>
          <w:rFonts w:asciiTheme="minorHAnsi" w:eastAsia="Times New Roman" w:hAnsiTheme="minorHAnsi" w:cstheme="minorHAnsi"/>
          <w:sz w:val="24"/>
          <w:szCs w:val="24"/>
          <w:lang w:val="vi-VN"/>
        </w:rPr>
        <w:t xml:space="preserve">Các sợi cáp đặt trên </w:t>
      </w:r>
      <w:r w:rsidR="00C96B66" w:rsidRPr="004E070A">
        <w:rPr>
          <w:rFonts w:asciiTheme="minorHAnsi" w:eastAsia="Times New Roman" w:hAnsiTheme="minorHAnsi" w:cstheme="minorHAnsi"/>
          <w:sz w:val="24"/>
          <w:szCs w:val="24"/>
          <w:lang w:val="vi-VN"/>
        </w:rPr>
        <w:t xml:space="preserve">máng cáp </w:t>
      </w:r>
      <w:r w:rsidRPr="004E070A">
        <w:rPr>
          <w:rFonts w:asciiTheme="minorHAnsi" w:eastAsia="Times New Roman" w:hAnsiTheme="minorHAnsi" w:cstheme="minorHAnsi"/>
          <w:sz w:val="24"/>
          <w:szCs w:val="24"/>
          <w:lang w:val="vi-VN"/>
        </w:rPr>
        <w:t>có vách ngăn riêng;</w:t>
      </w:r>
    </w:p>
    <w:p w14:paraId="1262AAB3" w14:textId="2972AC8C" w:rsidR="00971480" w:rsidRPr="004E070A" w:rsidRDefault="00971480" w:rsidP="00C9484F">
      <w:pPr>
        <w:pStyle w:val="ListParagraph"/>
        <w:widowControl w:val="0"/>
        <w:numPr>
          <w:ilvl w:val="0"/>
          <w:numId w:val="27"/>
        </w:numPr>
        <w:spacing w:before="120" w:after="120" w:line="288" w:lineRule="auto"/>
        <w:ind w:left="714" w:hanging="357"/>
        <w:contextualSpacing w:val="0"/>
        <w:jc w:val="both"/>
        <w:rPr>
          <w:rFonts w:asciiTheme="minorHAnsi" w:eastAsia="Times New Roman" w:hAnsiTheme="minorHAnsi" w:cstheme="minorHAnsi"/>
          <w:sz w:val="24"/>
          <w:szCs w:val="24"/>
          <w:lang w:val="vi-VN"/>
        </w:rPr>
      </w:pPr>
      <w:r w:rsidRPr="004E070A">
        <w:rPr>
          <w:rFonts w:asciiTheme="minorHAnsi" w:eastAsia="Times New Roman" w:hAnsiTheme="minorHAnsi" w:cstheme="minorHAnsi"/>
          <w:sz w:val="24"/>
          <w:szCs w:val="24"/>
          <w:lang w:val="vi-VN"/>
        </w:rPr>
        <w:t>Dùng ống, hộp luồn dây riêng.</w:t>
      </w:r>
    </w:p>
    <w:p w14:paraId="6E3B4EDF" w14:textId="1970F14A" w:rsidR="00971480" w:rsidRPr="00734F64" w:rsidRDefault="00971480" w:rsidP="00734F6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34F64">
        <w:rPr>
          <w:rFonts w:ascii="Arial" w:eastAsia="Times New Roman" w:hAnsi="Arial" w:cs="Arial"/>
          <w:color w:val="000000" w:themeColor="text1"/>
          <w:spacing w:val="-2"/>
          <w:sz w:val="24"/>
          <w:szCs w:val="24"/>
          <w:lang w:val="vi-VN" w:bidi="he-IL"/>
        </w:rPr>
        <w:t>Khi đường dẫn điện chôn ngầm giao chéo hoặc đi gần đường dẫn truyền thông phải đảm bảo khoảng cách giữa các loại đường dẫn này ít nhất là 100 mm hoặc phải đáp ứng một trong các yêu cầu sau:</w:t>
      </w:r>
    </w:p>
    <w:p w14:paraId="744DBA8B" w14:textId="67BEBEAD" w:rsidR="00971480" w:rsidRPr="00CB0098" w:rsidRDefault="00971480" w:rsidP="00C9484F">
      <w:pPr>
        <w:pStyle w:val="ListParagraph"/>
        <w:widowControl w:val="0"/>
        <w:numPr>
          <w:ilvl w:val="0"/>
          <w:numId w:val="28"/>
        </w:numPr>
        <w:spacing w:before="120" w:after="120" w:line="288" w:lineRule="auto"/>
        <w:contextualSpacing w:val="0"/>
        <w:jc w:val="both"/>
        <w:rPr>
          <w:rFonts w:asciiTheme="minorHAnsi" w:eastAsia="Times New Roman" w:hAnsiTheme="minorHAnsi" w:cstheme="minorHAnsi"/>
          <w:sz w:val="24"/>
          <w:szCs w:val="24"/>
          <w:lang w:val="vi-VN"/>
        </w:rPr>
      </w:pPr>
      <w:r w:rsidRPr="00CB0098">
        <w:rPr>
          <w:rFonts w:asciiTheme="minorHAnsi" w:eastAsia="Times New Roman" w:hAnsiTheme="minorHAnsi" w:cstheme="minorHAnsi"/>
          <w:sz w:val="24"/>
          <w:szCs w:val="24"/>
          <w:lang w:val="vi-VN"/>
        </w:rPr>
        <w:t>Phân cách giữa các đường dẫn bằng gạch, bê tông chịu lửa hoặc ống chịu lửa;</w:t>
      </w:r>
    </w:p>
    <w:p w14:paraId="64FA584F" w14:textId="1A5B60A8" w:rsidR="00971480" w:rsidRPr="00CB0098" w:rsidRDefault="00971480" w:rsidP="00C9484F">
      <w:pPr>
        <w:pStyle w:val="ListParagraph"/>
        <w:widowControl w:val="0"/>
        <w:numPr>
          <w:ilvl w:val="0"/>
          <w:numId w:val="28"/>
        </w:numPr>
        <w:spacing w:before="120" w:after="120" w:line="288" w:lineRule="auto"/>
        <w:ind w:left="714" w:hanging="357"/>
        <w:contextualSpacing w:val="0"/>
        <w:jc w:val="both"/>
        <w:rPr>
          <w:rFonts w:asciiTheme="minorHAnsi" w:eastAsia="Times New Roman" w:hAnsiTheme="minorHAnsi" w:cstheme="minorHAnsi"/>
          <w:sz w:val="24"/>
          <w:szCs w:val="24"/>
          <w:lang w:val="vi-VN"/>
        </w:rPr>
      </w:pPr>
      <w:r w:rsidRPr="00CB0098">
        <w:rPr>
          <w:rFonts w:asciiTheme="minorHAnsi" w:eastAsia="Times New Roman" w:hAnsiTheme="minorHAnsi" w:cstheme="minorHAnsi"/>
          <w:sz w:val="24"/>
          <w:szCs w:val="24"/>
          <w:lang w:val="vi-VN"/>
        </w:rPr>
        <w:t>Có biện pháp bảo vệ về cơ giữa các đường dẫn khi giao chéo.</w:t>
      </w:r>
    </w:p>
    <w:p w14:paraId="731ACB9A" w14:textId="0DF8DD9F" w:rsidR="00971480" w:rsidRPr="00734F64" w:rsidRDefault="00971480" w:rsidP="00734F6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34F64">
        <w:rPr>
          <w:rFonts w:ascii="Arial" w:eastAsia="Times New Roman" w:hAnsi="Arial" w:cs="Arial"/>
          <w:color w:val="000000" w:themeColor="text1"/>
          <w:spacing w:val="-2"/>
          <w:sz w:val="24"/>
          <w:szCs w:val="24"/>
          <w:lang w:val="vi-VN" w:bidi="he-IL"/>
        </w:rPr>
        <w:lastRenderedPageBreak/>
        <w:t>Đường dẫn điện không được đặt gần các dịch vụ khác có thể gây hại cho đường dẫn điện, trừ khi được bảo vệ thích hợp.</w:t>
      </w:r>
    </w:p>
    <w:p w14:paraId="6601CB47" w14:textId="15859B10" w:rsidR="00971480" w:rsidRPr="00734F64" w:rsidRDefault="00971480" w:rsidP="00734F6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34F64">
        <w:rPr>
          <w:rFonts w:ascii="Arial" w:eastAsia="Times New Roman" w:hAnsi="Arial" w:cs="Arial"/>
          <w:color w:val="000000" w:themeColor="text1"/>
          <w:spacing w:val="-2"/>
          <w:sz w:val="24"/>
          <w:szCs w:val="24"/>
          <w:lang w:val="vi-VN" w:bidi="he-IL"/>
        </w:rPr>
        <w:t xml:space="preserve">Không được đặt đường dẫn điện trong khoang </w:t>
      </w:r>
      <w:r w:rsidR="00C96B66" w:rsidRPr="00734F64">
        <w:rPr>
          <w:rFonts w:ascii="Arial" w:eastAsia="Times New Roman" w:hAnsi="Arial" w:cs="Arial"/>
          <w:color w:val="000000" w:themeColor="text1"/>
          <w:spacing w:val="-2"/>
          <w:sz w:val="24"/>
          <w:szCs w:val="24"/>
          <w:lang w:val="vi-VN" w:bidi="he-IL"/>
        </w:rPr>
        <w:t xml:space="preserve">thang </w:t>
      </w:r>
      <w:r w:rsidRPr="00734F64">
        <w:rPr>
          <w:rFonts w:ascii="Arial" w:eastAsia="Times New Roman" w:hAnsi="Arial" w:cs="Arial"/>
          <w:color w:val="000000" w:themeColor="text1"/>
          <w:spacing w:val="-2"/>
          <w:sz w:val="24"/>
          <w:szCs w:val="24"/>
          <w:lang w:val="vi-VN" w:bidi="he-IL"/>
        </w:rPr>
        <w:t>máy, trừ khi nó là một bộ phận của thang máy.</w:t>
      </w:r>
    </w:p>
    <w:p w14:paraId="6DE05834" w14:textId="195B7E64" w:rsidR="00971480" w:rsidRPr="00765784" w:rsidRDefault="00971480" w:rsidP="000239E7">
      <w:pPr>
        <w:pStyle w:val="Heading3"/>
      </w:pPr>
      <w:r w:rsidRPr="00765784">
        <w:t>Yêu cầu về lắp đặt đường dẫn điện liên quan đến bảo trì</w:t>
      </w:r>
    </w:p>
    <w:p w14:paraId="52A4B4EE" w14:textId="3F1B94EA" w:rsidR="00971480" w:rsidRPr="009010EF" w:rsidRDefault="00971480" w:rsidP="00734F6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34F64">
        <w:rPr>
          <w:rFonts w:ascii="Arial" w:eastAsia="Times New Roman" w:hAnsi="Arial" w:cs="Arial"/>
          <w:color w:val="000000" w:themeColor="text1"/>
          <w:spacing w:val="-2"/>
          <w:sz w:val="24"/>
          <w:szCs w:val="24"/>
          <w:lang w:val="vi-VN" w:bidi="he-IL"/>
        </w:rPr>
        <w:t xml:space="preserve">Việc lắp đặt đường dẫn điện phải phù hợp với yêu cầu bảo trì, trong suốt vòng đời </w:t>
      </w:r>
      <w:r w:rsidR="00CB0098" w:rsidRPr="009010EF">
        <w:rPr>
          <w:rFonts w:ascii="Arial" w:eastAsia="Times New Roman" w:hAnsi="Arial" w:cs="Arial"/>
          <w:color w:val="000000" w:themeColor="text1"/>
          <w:spacing w:val="-2"/>
          <w:sz w:val="24"/>
          <w:szCs w:val="24"/>
          <w:lang w:val="vi-VN" w:bidi="he-IL"/>
        </w:rPr>
        <w:t>sử dụng</w:t>
      </w:r>
      <w:r w:rsidRPr="009010EF">
        <w:rPr>
          <w:rFonts w:ascii="Arial" w:eastAsia="Times New Roman" w:hAnsi="Arial" w:cs="Arial"/>
          <w:color w:val="000000" w:themeColor="text1"/>
          <w:spacing w:val="-2"/>
          <w:sz w:val="24"/>
          <w:szCs w:val="24"/>
          <w:lang w:val="vi-VN" w:bidi="he-IL"/>
        </w:rPr>
        <w:t>.</w:t>
      </w:r>
    </w:p>
    <w:p w14:paraId="13BDF9FC" w14:textId="29663F21" w:rsidR="00971480" w:rsidRPr="00734F64" w:rsidRDefault="00971480" w:rsidP="00734F6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34F64">
        <w:rPr>
          <w:rFonts w:ascii="Arial" w:eastAsia="Times New Roman" w:hAnsi="Arial" w:cs="Arial"/>
          <w:color w:val="000000" w:themeColor="text1"/>
          <w:spacing w:val="-2"/>
          <w:sz w:val="24"/>
          <w:szCs w:val="24"/>
          <w:lang w:val="vi-VN" w:bidi="he-IL"/>
        </w:rPr>
        <w:t>Khi cần tháo dỡ một biện pháp bảo vệ nào đó để bảo trì, thì phải lắp đặt trở lại sao cho không làm giảm cấp bảo vệ ban đầu.</w:t>
      </w:r>
    </w:p>
    <w:p w14:paraId="77DBED84" w14:textId="7887C318" w:rsidR="00C13F27" w:rsidRPr="00734F64" w:rsidRDefault="00971480" w:rsidP="00734F6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34F64">
        <w:rPr>
          <w:rFonts w:ascii="Arial" w:eastAsia="Times New Roman" w:hAnsi="Arial" w:cs="Arial"/>
          <w:color w:val="000000" w:themeColor="text1"/>
          <w:spacing w:val="-2"/>
          <w:sz w:val="24"/>
          <w:szCs w:val="24"/>
          <w:lang w:val="vi-VN" w:bidi="he-IL"/>
        </w:rPr>
        <w:t>Phải bố trí sao cho tiếp cận an toàn đến các phần tử cần bảo trì</w:t>
      </w:r>
      <w:r w:rsidR="00AF686B" w:rsidRPr="00734F64">
        <w:rPr>
          <w:rFonts w:ascii="Arial" w:eastAsia="Times New Roman" w:hAnsi="Arial" w:cs="Arial"/>
          <w:color w:val="000000" w:themeColor="text1"/>
          <w:spacing w:val="-2"/>
          <w:sz w:val="24"/>
          <w:szCs w:val="24"/>
          <w:lang w:val="vi-VN" w:bidi="he-IL"/>
        </w:rPr>
        <w:t xml:space="preserve"> </w:t>
      </w:r>
      <w:r w:rsidRPr="00734F64">
        <w:rPr>
          <w:rFonts w:ascii="Arial" w:eastAsia="Times New Roman" w:hAnsi="Arial" w:cs="Arial"/>
          <w:color w:val="000000" w:themeColor="text1"/>
          <w:spacing w:val="-2"/>
          <w:sz w:val="24"/>
          <w:szCs w:val="24"/>
          <w:lang w:val="vi-VN" w:bidi="he-IL"/>
        </w:rPr>
        <w:t>của đường dẫn điện.</w:t>
      </w:r>
    </w:p>
    <w:p w14:paraId="05CD6888" w14:textId="158A136E" w:rsidR="00846F85" w:rsidRPr="00765784" w:rsidRDefault="00971480" w:rsidP="000239E7">
      <w:pPr>
        <w:pStyle w:val="Heading3"/>
      </w:pPr>
      <w:r w:rsidRPr="00765784">
        <w:t>Yêu cầu về lắp đặt tủ điện, thiết bị bảo vệ</w:t>
      </w:r>
    </w:p>
    <w:p w14:paraId="342FDD08" w14:textId="11CC130D" w:rsidR="00971480" w:rsidRPr="00734F64" w:rsidRDefault="00971480" w:rsidP="00734F6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34F64">
        <w:rPr>
          <w:rFonts w:ascii="Arial" w:eastAsia="Times New Roman" w:hAnsi="Arial" w:cs="Arial"/>
          <w:color w:val="000000" w:themeColor="text1"/>
          <w:spacing w:val="-2"/>
          <w:sz w:val="24"/>
          <w:szCs w:val="24"/>
          <w:lang w:val="vi-VN" w:bidi="he-IL"/>
        </w:rPr>
        <w:t>Tại đầu vào nhà phải lắp đặt tủ phân phối điện chính, trừ trường hợp nhánh rẽ từ đường dây trên không vào nhà có lắp đặt thiết bị bảo vệ với dòng điện tác động không lớn hơn</w:t>
      </w:r>
      <w:r w:rsidR="00B85C99" w:rsidRPr="00734F64">
        <w:rPr>
          <w:rFonts w:ascii="Arial" w:eastAsia="Times New Roman" w:hAnsi="Arial" w:cs="Arial"/>
          <w:color w:val="000000" w:themeColor="text1"/>
          <w:spacing w:val="-2"/>
          <w:sz w:val="24"/>
          <w:szCs w:val="24"/>
          <w:lang w:val="vi-VN" w:bidi="he-IL"/>
        </w:rPr>
        <w:t xml:space="preserve"> </w:t>
      </w:r>
      <w:r w:rsidRPr="00734F64">
        <w:rPr>
          <w:rFonts w:ascii="Arial" w:eastAsia="Times New Roman" w:hAnsi="Arial" w:cs="Arial"/>
          <w:color w:val="000000" w:themeColor="text1"/>
          <w:spacing w:val="-2"/>
          <w:sz w:val="24"/>
          <w:szCs w:val="24"/>
          <w:lang w:val="vi-VN" w:bidi="he-IL"/>
        </w:rPr>
        <w:t>25 A.</w:t>
      </w:r>
    </w:p>
    <w:p w14:paraId="2B3F5B84" w14:textId="4C9BF5CA" w:rsidR="00971480" w:rsidRPr="00734F64" w:rsidRDefault="00971480" w:rsidP="00734F6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34F64">
        <w:rPr>
          <w:rFonts w:ascii="Arial" w:eastAsia="Times New Roman" w:hAnsi="Arial" w:cs="Arial"/>
          <w:color w:val="000000" w:themeColor="text1"/>
          <w:spacing w:val="-2"/>
          <w:sz w:val="24"/>
          <w:szCs w:val="24"/>
          <w:lang w:val="vi-VN" w:bidi="he-IL"/>
        </w:rPr>
        <w:t xml:space="preserve">Sau tủ phân phối điện chính phải lắp đặt tủ phân phối điện phụ để cấp điện cho các phần của nhà. </w:t>
      </w:r>
    </w:p>
    <w:p w14:paraId="38A6A81A" w14:textId="335CD235" w:rsidR="00971480" w:rsidRPr="00734F64" w:rsidRDefault="00971480" w:rsidP="00734F6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34F64">
        <w:rPr>
          <w:rFonts w:ascii="Arial" w:eastAsia="Times New Roman" w:hAnsi="Arial" w:cs="Arial"/>
          <w:color w:val="000000" w:themeColor="text1"/>
          <w:spacing w:val="-2"/>
          <w:sz w:val="24"/>
          <w:szCs w:val="24"/>
          <w:lang w:val="vi-VN" w:bidi="he-IL"/>
        </w:rPr>
        <w:t>Tủ phân phối điện dùng chung phải có khóa.</w:t>
      </w:r>
    </w:p>
    <w:p w14:paraId="6C8BBC6B" w14:textId="4CBF9F26" w:rsidR="00971480" w:rsidRPr="00734F64" w:rsidRDefault="00971480" w:rsidP="00734F6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34F64">
        <w:rPr>
          <w:rFonts w:ascii="Arial" w:eastAsia="Times New Roman" w:hAnsi="Arial" w:cs="Arial"/>
          <w:color w:val="000000" w:themeColor="text1"/>
          <w:spacing w:val="-2"/>
          <w:sz w:val="24"/>
          <w:szCs w:val="24"/>
          <w:lang w:val="vi-VN" w:bidi="he-IL"/>
        </w:rPr>
        <w:t>Tủ phân phối điện phải lắp đặt ở vị trí khô ráo; an toàn; thuận tiện cho thao</w:t>
      </w:r>
      <w:r w:rsidR="00B85C99" w:rsidRPr="00734F64">
        <w:rPr>
          <w:rFonts w:ascii="Arial" w:eastAsia="Times New Roman" w:hAnsi="Arial" w:cs="Arial"/>
          <w:color w:val="000000" w:themeColor="text1"/>
          <w:spacing w:val="-2"/>
          <w:sz w:val="24"/>
          <w:szCs w:val="24"/>
          <w:lang w:val="vi-VN" w:bidi="he-IL"/>
        </w:rPr>
        <w:t xml:space="preserve"> </w:t>
      </w:r>
      <w:r w:rsidRPr="00734F64">
        <w:rPr>
          <w:rFonts w:ascii="Arial" w:eastAsia="Times New Roman" w:hAnsi="Arial" w:cs="Arial"/>
          <w:color w:val="000000" w:themeColor="text1"/>
          <w:spacing w:val="-2"/>
          <w:sz w:val="24"/>
          <w:szCs w:val="24"/>
          <w:lang w:val="vi-VN" w:bidi="he-IL"/>
        </w:rPr>
        <w:t>tác và sửa chữa.</w:t>
      </w:r>
    </w:p>
    <w:p w14:paraId="47C83FF2" w14:textId="3752AA46" w:rsidR="00971480" w:rsidRPr="00734F64" w:rsidRDefault="00971480" w:rsidP="00734F6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bookmarkStart w:id="44" w:name="_Toc29891389"/>
      <w:r w:rsidRPr="00734F64">
        <w:rPr>
          <w:rFonts w:ascii="Arial" w:eastAsia="Times New Roman" w:hAnsi="Arial" w:cs="Arial"/>
          <w:color w:val="000000" w:themeColor="text1"/>
          <w:spacing w:val="-2"/>
          <w:sz w:val="24"/>
          <w:szCs w:val="24"/>
          <w:lang w:val="vi-VN" w:bidi="he-IL"/>
        </w:rPr>
        <w:t>Không được lắp đặt tủ điện ở dưới hoặc trong phòng vệ sinh, phòng tắm, chỗ rửa, phòng giặt, phòng có hóa chất.</w:t>
      </w:r>
      <w:bookmarkEnd w:id="44"/>
    </w:p>
    <w:p w14:paraId="6849F01E" w14:textId="4F904C6A" w:rsidR="00971480" w:rsidRPr="00734F64" w:rsidRDefault="00971480" w:rsidP="00734F6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34F64">
        <w:rPr>
          <w:rFonts w:ascii="Arial" w:eastAsia="Times New Roman" w:hAnsi="Arial" w:cs="Arial"/>
          <w:color w:val="000000" w:themeColor="text1"/>
          <w:spacing w:val="-2"/>
          <w:sz w:val="24"/>
          <w:szCs w:val="24"/>
          <w:lang w:val="vi-VN" w:bidi="he-IL"/>
        </w:rPr>
        <w:t xml:space="preserve">Không được bố trí các nắp đậy, van, mặt bích, cửa thăm dò, vòi của đường ống dẫn nước, ống thông gió, ống hơi nóng và các loại hộp kỹ thuật khác ở nơi đặt tủ điện. Không được đặt các đường ống khí đốt và đường ống dẫn chất dễ cháy đi </w:t>
      </w:r>
      <w:r w:rsidR="00FC26C2" w:rsidRPr="00734F64">
        <w:rPr>
          <w:rFonts w:ascii="Arial" w:eastAsia="Times New Roman" w:hAnsi="Arial" w:cs="Arial"/>
          <w:color w:val="000000" w:themeColor="text1"/>
          <w:spacing w:val="-2"/>
          <w:sz w:val="24"/>
          <w:szCs w:val="24"/>
          <w:lang w:val="vi-VN" w:bidi="he-IL"/>
        </w:rPr>
        <w:t xml:space="preserve">xuyên </w:t>
      </w:r>
      <w:r w:rsidRPr="00734F64">
        <w:rPr>
          <w:rFonts w:ascii="Arial" w:eastAsia="Times New Roman" w:hAnsi="Arial" w:cs="Arial"/>
          <w:color w:val="000000" w:themeColor="text1"/>
          <w:spacing w:val="-2"/>
          <w:sz w:val="24"/>
          <w:szCs w:val="24"/>
          <w:lang w:val="vi-VN" w:bidi="he-IL"/>
        </w:rPr>
        <w:t>qua phòng đặt tủ điện.</w:t>
      </w:r>
    </w:p>
    <w:p w14:paraId="778D9A7E" w14:textId="3714634F" w:rsidR="00DB5F31" w:rsidRPr="00734F64" w:rsidRDefault="00971480" w:rsidP="00734F6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34F64">
        <w:rPr>
          <w:rFonts w:ascii="Arial" w:eastAsia="Times New Roman" w:hAnsi="Arial" w:cs="Arial"/>
          <w:color w:val="000000" w:themeColor="text1"/>
          <w:spacing w:val="-2"/>
          <w:sz w:val="24"/>
          <w:szCs w:val="24"/>
          <w:lang w:val="vi-VN" w:bidi="he-IL"/>
        </w:rPr>
        <w:t xml:space="preserve">Phòng dành riêng để lắp đặt tủ phân phối điện phải được thông gió và chiếu sáng bằng điện và phải có cánh cửa mở ra phía ngoài, phải có khóa. </w:t>
      </w:r>
    </w:p>
    <w:p w14:paraId="0E6CCDAF" w14:textId="422A43FC" w:rsidR="00DB5F31" w:rsidRPr="00765784" w:rsidRDefault="00971480" w:rsidP="000239E7">
      <w:pPr>
        <w:pStyle w:val="Heading3"/>
      </w:pPr>
      <w:r w:rsidRPr="00765784">
        <w:t>Yêu cầu đối với việc lắp đặt thiết bị điện trong nhà</w:t>
      </w:r>
    </w:p>
    <w:p w14:paraId="7F1B7A6D" w14:textId="34EF0FE1" w:rsidR="00DB5F31" w:rsidRPr="00734F64" w:rsidRDefault="00971480" w:rsidP="00734F6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34F64">
        <w:rPr>
          <w:rFonts w:ascii="Arial" w:eastAsia="Times New Roman" w:hAnsi="Arial" w:cs="Arial"/>
          <w:color w:val="000000" w:themeColor="text1"/>
          <w:spacing w:val="-2"/>
          <w:sz w:val="24"/>
          <w:szCs w:val="24"/>
          <w:lang w:val="vi-VN" w:bidi="he-IL"/>
        </w:rPr>
        <w:t>Các thiết bị điện lắp đặt trong nhà phải phù hợp với điện áp của mạng cấp điện, tính chất môi trường và yêu cầu sử dụng.</w:t>
      </w:r>
    </w:p>
    <w:p w14:paraId="5C34AF37" w14:textId="4AA057A4" w:rsidR="00DB5F31" w:rsidRPr="00734F64" w:rsidRDefault="00971480" w:rsidP="00734F6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34F64">
        <w:rPr>
          <w:rFonts w:ascii="Arial" w:eastAsia="Times New Roman" w:hAnsi="Arial" w:cs="Arial"/>
          <w:color w:val="000000" w:themeColor="text1"/>
          <w:spacing w:val="-2"/>
          <w:sz w:val="24"/>
          <w:szCs w:val="24"/>
          <w:lang w:val="vi-VN" w:bidi="he-IL"/>
        </w:rPr>
        <w:t>Trong nhà xây dựng mới và cải tạo phải sử dụng loại ổ cắm điện có cực nối đất an toàn, cực này phải nối với dây PE.</w:t>
      </w:r>
    </w:p>
    <w:p w14:paraId="6C32C87D" w14:textId="4A6757AD" w:rsidR="00DB5F31" w:rsidRPr="00734F64" w:rsidRDefault="00971480" w:rsidP="00734F6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34F64">
        <w:rPr>
          <w:rFonts w:ascii="Arial" w:eastAsia="Times New Roman" w:hAnsi="Arial" w:cs="Arial"/>
          <w:color w:val="000000" w:themeColor="text1"/>
          <w:spacing w:val="-2"/>
          <w:sz w:val="24"/>
          <w:szCs w:val="24"/>
          <w:lang w:val="vi-VN" w:bidi="he-IL"/>
        </w:rPr>
        <w:t>Ở những nơi dành cho trẻ em, ổ cắm điện và công tắc đèn phải đặt cao cách sàn hoàn thiện 1,5 m, trừ trường hợp có các biện pháp bảo vệ an toàn.</w:t>
      </w:r>
    </w:p>
    <w:p w14:paraId="734258BF" w14:textId="18C449F7" w:rsidR="00DB5F31" w:rsidRPr="00734F64" w:rsidRDefault="00971480" w:rsidP="00734F6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34F64">
        <w:rPr>
          <w:rFonts w:ascii="Arial" w:eastAsia="Times New Roman" w:hAnsi="Arial" w:cs="Arial"/>
          <w:color w:val="000000" w:themeColor="text1"/>
          <w:spacing w:val="-2"/>
          <w:sz w:val="24"/>
          <w:szCs w:val="24"/>
          <w:lang w:val="vi-VN" w:bidi="he-IL"/>
        </w:rPr>
        <w:lastRenderedPageBreak/>
        <w:t xml:space="preserve">Trong các cửa hàng, nhà hàng và nhà công cộng khác, các công tắc đèn chiếu sáng bình thường, chiếu sáng sự cố và thoát </w:t>
      </w:r>
      <w:r w:rsidR="00D661C4" w:rsidRPr="00734F64">
        <w:rPr>
          <w:rFonts w:ascii="Arial" w:eastAsia="Times New Roman" w:hAnsi="Arial" w:cs="Arial"/>
          <w:color w:val="000000" w:themeColor="text1"/>
          <w:spacing w:val="-2"/>
          <w:sz w:val="24"/>
          <w:szCs w:val="24"/>
          <w:lang w:val="vi-VN" w:bidi="he-IL"/>
        </w:rPr>
        <w:t>nạn</w:t>
      </w:r>
      <w:r w:rsidRPr="00734F64">
        <w:rPr>
          <w:rFonts w:ascii="Arial" w:eastAsia="Times New Roman" w:hAnsi="Arial" w:cs="Arial"/>
          <w:color w:val="000000" w:themeColor="text1"/>
          <w:spacing w:val="-2"/>
          <w:sz w:val="24"/>
          <w:szCs w:val="24"/>
          <w:lang w:val="vi-VN" w:bidi="he-IL"/>
        </w:rPr>
        <w:t xml:space="preserve"> phải lắp đặt ở các nơi chỉ có người quản lí tiếp cận được để thao tác.</w:t>
      </w:r>
    </w:p>
    <w:p w14:paraId="5353829C" w14:textId="222CF4B6" w:rsidR="006335B0" w:rsidRPr="00734F64" w:rsidRDefault="00971480" w:rsidP="00734F6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34F64">
        <w:rPr>
          <w:rFonts w:ascii="Arial" w:eastAsia="Times New Roman" w:hAnsi="Arial" w:cs="Arial"/>
          <w:color w:val="000000" w:themeColor="text1"/>
          <w:spacing w:val="-2"/>
          <w:sz w:val="24"/>
          <w:szCs w:val="24"/>
          <w:lang w:val="vi-VN" w:bidi="he-IL"/>
        </w:rPr>
        <w:t>Phải lắp đặt động cơ điện dùng chung và các thiết bị bảo vệ, điều khiển của chúng ở vị trí thuận tiện và chỉ có người có trách nhiệm mới tiếp cận được để thao tác.</w:t>
      </w:r>
    </w:p>
    <w:p w14:paraId="45C671D0" w14:textId="22AC8AE4" w:rsidR="00971480" w:rsidRPr="00734F64" w:rsidRDefault="00971480" w:rsidP="00734F6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34F64">
        <w:rPr>
          <w:rFonts w:ascii="Arial" w:eastAsia="Times New Roman" w:hAnsi="Arial" w:cs="Arial"/>
          <w:color w:val="000000" w:themeColor="text1"/>
          <w:spacing w:val="-2"/>
          <w:sz w:val="24"/>
          <w:szCs w:val="24"/>
          <w:lang w:val="vi-VN" w:bidi="he-IL"/>
        </w:rPr>
        <w:t xml:space="preserve">Phải bố trí các nút bấm điều khiển thiết bị điện dùng chung tại chỗ vận hành thuận tiện và có nhãn ghi để phân biệt. </w:t>
      </w:r>
    </w:p>
    <w:p w14:paraId="69091BEA" w14:textId="30421966" w:rsidR="00971480" w:rsidRPr="00734F64" w:rsidRDefault="00971480" w:rsidP="00734F6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bookmarkStart w:id="45" w:name="_Toc29891390"/>
      <w:r w:rsidRPr="00734F64">
        <w:rPr>
          <w:rFonts w:ascii="Arial" w:eastAsia="Times New Roman" w:hAnsi="Arial" w:cs="Arial"/>
          <w:color w:val="000000" w:themeColor="text1"/>
          <w:spacing w:val="-2"/>
          <w:sz w:val="24"/>
          <w:szCs w:val="24"/>
          <w:lang w:val="vi-VN" w:bidi="he-IL"/>
        </w:rPr>
        <w:t>Trường hợp phải lắp đặt động cơ điện ở tầng áp mái thì không được lắp đặt trực tiếp trên các phòng ở, phòng làm việc và phải đảm bảo mức ồn cho phép theo các quy định hiện hành.</w:t>
      </w:r>
      <w:bookmarkEnd w:id="45"/>
    </w:p>
    <w:p w14:paraId="1D80DAAB" w14:textId="279A5E4E" w:rsidR="00971480" w:rsidRPr="00765784" w:rsidRDefault="00971480" w:rsidP="000239E7">
      <w:pPr>
        <w:pStyle w:val="Heading3"/>
      </w:pPr>
      <w:r w:rsidRPr="00765784">
        <w:t>Yêu cầu đối với đường dẫn điện và thiết bị điện cho chiếu sáng nhân tạo và các mục đích sử dụng khác</w:t>
      </w:r>
    </w:p>
    <w:p w14:paraId="735192DB" w14:textId="553E3613" w:rsidR="00971480" w:rsidRPr="00734F64" w:rsidRDefault="00971480" w:rsidP="00734F6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34F64">
        <w:rPr>
          <w:rFonts w:ascii="Arial" w:eastAsia="Times New Roman" w:hAnsi="Arial" w:cs="Arial"/>
          <w:color w:val="000000" w:themeColor="text1"/>
          <w:spacing w:val="-2"/>
          <w:sz w:val="24"/>
          <w:szCs w:val="24"/>
          <w:lang w:val="vi-VN" w:bidi="he-IL"/>
        </w:rPr>
        <w:t>Tiết diện của ruột dây dẫn và cáp không được nhỏ hơn các trị số quy định tại Bảng 1.</w:t>
      </w:r>
    </w:p>
    <w:p w14:paraId="1B7BD95E" w14:textId="31A4FDF6" w:rsidR="00971480" w:rsidRPr="00734F64" w:rsidRDefault="00971480" w:rsidP="00734F6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34F64">
        <w:rPr>
          <w:rFonts w:ascii="Arial" w:eastAsia="Times New Roman" w:hAnsi="Arial" w:cs="Arial"/>
          <w:color w:val="000000" w:themeColor="text1"/>
          <w:spacing w:val="-2"/>
          <w:sz w:val="24"/>
          <w:szCs w:val="24"/>
          <w:lang w:val="vi-VN" w:bidi="he-IL"/>
        </w:rPr>
        <w:t>Đường dẫn điện phục vụ chiếu sáng biển quảng cáo gắn với nhà phải có thiết bị bảo vệ để cắt được nguồn cấp điện khi xảy ra sự cố hư hỏng cách điện, ngắn mạch hoặc phải đặt kín bên trong kết cấu xây dựng, hoặc cáp phải có vỏ bọc cách điện đạt tiêu chuẩn và phải luồn trong ống nhựa chịu lực và chịu nhiệt, hoặc phải có biện pháp bảo vệ khác.</w:t>
      </w:r>
    </w:p>
    <w:p w14:paraId="794E9DB9" w14:textId="00CBF75E" w:rsidR="00971480" w:rsidRPr="00734F64" w:rsidRDefault="00971480" w:rsidP="00734F6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34F64">
        <w:rPr>
          <w:rFonts w:ascii="Arial" w:eastAsia="Times New Roman" w:hAnsi="Arial" w:cs="Arial"/>
          <w:color w:val="000000" w:themeColor="text1"/>
          <w:spacing w:val="-2"/>
          <w:sz w:val="24"/>
          <w:szCs w:val="24"/>
          <w:lang w:val="vi-VN" w:bidi="he-IL"/>
        </w:rPr>
        <w:t xml:space="preserve">Phải cấp điện bằng các đường dẫn điện riêng từ tủ phân phối điện chính cho </w:t>
      </w:r>
      <w:r w:rsidR="00A53C10" w:rsidRPr="00734F64">
        <w:rPr>
          <w:rFonts w:ascii="Arial" w:eastAsia="Times New Roman" w:hAnsi="Arial" w:cs="Arial"/>
          <w:color w:val="000000" w:themeColor="text1"/>
          <w:spacing w:val="-2"/>
          <w:sz w:val="24"/>
          <w:szCs w:val="24"/>
          <w:lang w:val="vi-VN" w:bidi="he-IL"/>
        </w:rPr>
        <w:t xml:space="preserve">ổ cắm, chiếu sáng của </w:t>
      </w:r>
      <w:r w:rsidRPr="00734F64">
        <w:rPr>
          <w:rFonts w:ascii="Arial" w:eastAsia="Times New Roman" w:hAnsi="Arial" w:cs="Arial"/>
          <w:color w:val="000000" w:themeColor="text1"/>
          <w:spacing w:val="-2"/>
          <w:sz w:val="24"/>
          <w:szCs w:val="24"/>
          <w:lang w:val="vi-VN" w:bidi="he-IL"/>
        </w:rPr>
        <w:t>cầu thang, lối đi chung, hành lang</w:t>
      </w:r>
      <w:r w:rsidR="00A53C10" w:rsidRPr="00734F64">
        <w:rPr>
          <w:rFonts w:ascii="Arial" w:eastAsia="Times New Roman" w:hAnsi="Arial" w:cs="Arial"/>
          <w:color w:val="000000" w:themeColor="text1"/>
          <w:spacing w:val="-2"/>
          <w:sz w:val="24"/>
          <w:szCs w:val="24"/>
          <w:lang w:val="vi-VN" w:bidi="he-IL"/>
        </w:rPr>
        <w:t>, phòng kỹ thuật</w:t>
      </w:r>
      <w:r w:rsidRPr="00734F64">
        <w:rPr>
          <w:rFonts w:ascii="Arial" w:eastAsia="Times New Roman" w:hAnsi="Arial" w:cs="Arial"/>
          <w:color w:val="000000" w:themeColor="text1"/>
          <w:spacing w:val="-2"/>
          <w:sz w:val="24"/>
          <w:szCs w:val="24"/>
          <w:lang w:val="vi-VN" w:bidi="he-IL"/>
        </w:rPr>
        <w:t xml:space="preserve">. </w:t>
      </w:r>
    </w:p>
    <w:p w14:paraId="5805B359" w14:textId="445700DD" w:rsidR="00971480" w:rsidRPr="00734F64" w:rsidRDefault="00971480" w:rsidP="00734F6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34F64">
        <w:rPr>
          <w:rFonts w:ascii="Arial" w:eastAsia="Times New Roman" w:hAnsi="Arial" w:cs="Arial"/>
          <w:color w:val="000000" w:themeColor="text1"/>
          <w:spacing w:val="-2"/>
          <w:sz w:val="24"/>
          <w:szCs w:val="24"/>
          <w:lang w:val="vi-VN" w:bidi="he-IL"/>
        </w:rPr>
        <w:t xml:space="preserve">Phải bảo vệ đường dẫn điện nhóm chiếu sáng trong nhà bằng cầu chảy hoặc máy cắt với dòng điện danh định không lớn hơn 25 A. Đối với đường dẫn điện cấp điện cho nhóm các thiết bị chiếu sáng ở các nhà công cộng có công suất lớn cho phép bảo vệ bằng cầu chảy hoặc máy cắt với dòng điện danh định đến 63 A. </w:t>
      </w:r>
    </w:p>
    <w:p w14:paraId="6DBE41F5" w14:textId="53EE5689" w:rsidR="00971480" w:rsidRPr="00734F64" w:rsidRDefault="00971480" w:rsidP="00734F6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34F64">
        <w:rPr>
          <w:rFonts w:ascii="Arial" w:eastAsia="Times New Roman" w:hAnsi="Arial" w:cs="Arial"/>
          <w:color w:val="000000" w:themeColor="text1"/>
          <w:spacing w:val="-2"/>
          <w:sz w:val="24"/>
          <w:szCs w:val="24"/>
          <w:lang w:val="vi-VN" w:bidi="he-IL"/>
        </w:rPr>
        <w:t>Hệ thống các dây dẫn lắp đặt cố định cho chiếu sáng phải được đấu nối và kết thúc tại:</w:t>
      </w:r>
    </w:p>
    <w:p w14:paraId="36F55209" w14:textId="0E69B1B2" w:rsidR="00971480" w:rsidRPr="00734F64" w:rsidRDefault="00971480" w:rsidP="00C9484F">
      <w:pPr>
        <w:pStyle w:val="ListParagraph"/>
        <w:widowControl w:val="0"/>
        <w:numPr>
          <w:ilvl w:val="0"/>
          <w:numId w:val="29"/>
        </w:numPr>
        <w:spacing w:before="120" w:after="120" w:line="288" w:lineRule="auto"/>
        <w:contextualSpacing w:val="0"/>
        <w:jc w:val="both"/>
        <w:rPr>
          <w:rFonts w:asciiTheme="minorHAnsi" w:eastAsia="Times New Roman" w:hAnsiTheme="minorHAnsi" w:cstheme="minorHAnsi"/>
          <w:sz w:val="24"/>
          <w:szCs w:val="24"/>
          <w:lang w:val="vi-VN"/>
        </w:rPr>
      </w:pPr>
      <w:r w:rsidRPr="00734F64">
        <w:rPr>
          <w:rFonts w:asciiTheme="minorHAnsi" w:eastAsia="Times New Roman" w:hAnsiTheme="minorHAnsi" w:cstheme="minorHAnsi"/>
          <w:sz w:val="24"/>
          <w:szCs w:val="24"/>
          <w:lang w:val="vi-VN"/>
        </w:rPr>
        <w:t>Hộp đấu nối; hoặc</w:t>
      </w:r>
    </w:p>
    <w:p w14:paraId="7C58EAD3" w14:textId="7BDE590F" w:rsidR="00971480" w:rsidRPr="00734F64" w:rsidRDefault="00971480" w:rsidP="00C9484F">
      <w:pPr>
        <w:pStyle w:val="ListParagraph"/>
        <w:widowControl w:val="0"/>
        <w:numPr>
          <w:ilvl w:val="0"/>
          <w:numId w:val="29"/>
        </w:numPr>
        <w:spacing w:before="120" w:after="120" w:line="288" w:lineRule="auto"/>
        <w:contextualSpacing w:val="0"/>
        <w:jc w:val="both"/>
        <w:rPr>
          <w:rFonts w:asciiTheme="minorHAnsi" w:eastAsia="Times New Roman" w:hAnsiTheme="minorHAnsi" w:cstheme="minorHAnsi"/>
          <w:sz w:val="24"/>
          <w:szCs w:val="24"/>
          <w:lang w:val="vi-VN"/>
        </w:rPr>
      </w:pPr>
      <w:r w:rsidRPr="00734F64">
        <w:rPr>
          <w:rFonts w:asciiTheme="minorHAnsi" w:eastAsia="Times New Roman" w:hAnsiTheme="minorHAnsi" w:cstheme="minorHAnsi"/>
          <w:sz w:val="24"/>
          <w:szCs w:val="24"/>
          <w:lang w:val="vi-VN"/>
        </w:rPr>
        <w:t>Ổ cắm đèn được gắn trong hộp; hoặc</w:t>
      </w:r>
    </w:p>
    <w:p w14:paraId="7A358C65" w14:textId="71ED1CA4" w:rsidR="00971480" w:rsidRPr="00734F64" w:rsidRDefault="00971480" w:rsidP="00C9484F">
      <w:pPr>
        <w:pStyle w:val="ListParagraph"/>
        <w:widowControl w:val="0"/>
        <w:numPr>
          <w:ilvl w:val="0"/>
          <w:numId w:val="29"/>
        </w:numPr>
        <w:spacing w:before="120" w:after="120" w:line="288" w:lineRule="auto"/>
        <w:contextualSpacing w:val="0"/>
        <w:jc w:val="both"/>
        <w:rPr>
          <w:rFonts w:asciiTheme="minorHAnsi" w:eastAsia="Times New Roman" w:hAnsiTheme="minorHAnsi" w:cstheme="minorHAnsi"/>
          <w:sz w:val="24"/>
          <w:szCs w:val="24"/>
          <w:lang w:val="vi-VN"/>
        </w:rPr>
      </w:pPr>
      <w:r w:rsidRPr="00734F64">
        <w:rPr>
          <w:rFonts w:asciiTheme="minorHAnsi" w:eastAsia="Times New Roman" w:hAnsiTheme="minorHAnsi" w:cstheme="minorHAnsi"/>
          <w:sz w:val="24"/>
          <w:szCs w:val="24"/>
          <w:lang w:val="vi-VN"/>
        </w:rPr>
        <w:t>Thiết bị được thiết kế để kết nối trực tiếp với hệ thống dây dẫn.</w:t>
      </w:r>
    </w:p>
    <w:p w14:paraId="735806AF" w14:textId="0952B821" w:rsidR="00971480" w:rsidRPr="00734F64" w:rsidRDefault="00971480" w:rsidP="00734F6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34F64">
        <w:rPr>
          <w:rFonts w:ascii="Arial" w:eastAsia="Times New Roman" w:hAnsi="Arial" w:cs="Arial"/>
          <w:color w:val="000000" w:themeColor="text1"/>
          <w:spacing w:val="-2"/>
          <w:sz w:val="24"/>
          <w:szCs w:val="24"/>
          <w:lang w:val="vi-VN" w:bidi="he-IL"/>
        </w:rPr>
        <w:t>Điều kiện lắp đặt dây xuyên qua:</w:t>
      </w:r>
    </w:p>
    <w:p w14:paraId="13055B7E" w14:textId="02D9D558" w:rsidR="00971480" w:rsidRPr="00734F64" w:rsidRDefault="00971480" w:rsidP="00C9484F">
      <w:pPr>
        <w:pStyle w:val="ListParagraph"/>
        <w:widowControl w:val="0"/>
        <w:numPr>
          <w:ilvl w:val="0"/>
          <w:numId w:val="30"/>
        </w:numPr>
        <w:spacing w:before="120" w:after="120" w:line="288" w:lineRule="auto"/>
        <w:contextualSpacing w:val="0"/>
        <w:jc w:val="both"/>
        <w:rPr>
          <w:rFonts w:asciiTheme="minorHAnsi" w:eastAsia="Times New Roman" w:hAnsiTheme="minorHAnsi" w:cstheme="minorHAnsi"/>
          <w:sz w:val="24"/>
          <w:szCs w:val="24"/>
          <w:lang w:val="vi-VN"/>
        </w:rPr>
      </w:pPr>
      <w:r w:rsidRPr="00734F64">
        <w:rPr>
          <w:rFonts w:asciiTheme="minorHAnsi" w:eastAsia="Times New Roman" w:hAnsiTheme="minorHAnsi" w:cstheme="minorHAnsi"/>
          <w:sz w:val="24"/>
          <w:szCs w:val="24"/>
          <w:lang w:val="vi-VN"/>
        </w:rPr>
        <w:t>Việc lắp đặt dây xuyên qua chỉ được phép thực hiện đối với bộ đèn được thiết kế cho dây xuyên qua;</w:t>
      </w:r>
    </w:p>
    <w:p w14:paraId="4F93A440" w14:textId="03DAC066" w:rsidR="00971480" w:rsidRPr="00734F64" w:rsidRDefault="00971480" w:rsidP="00C9484F">
      <w:pPr>
        <w:pStyle w:val="ListParagraph"/>
        <w:widowControl w:val="0"/>
        <w:numPr>
          <w:ilvl w:val="0"/>
          <w:numId w:val="30"/>
        </w:numPr>
        <w:spacing w:before="120" w:after="120" w:line="288" w:lineRule="auto"/>
        <w:contextualSpacing w:val="0"/>
        <w:jc w:val="both"/>
        <w:rPr>
          <w:rFonts w:asciiTheme="minorHAnsi" w:eastAsia="Times New Roman" w:hAnsiTheme="minorHAnsi" w:cstheme="minorHAnsi"/>
          <w:sz w:val="24"/>
          <w:szCs w:val="24"/>
          <w:lang w:val="vi-VN"/>
        </w:rPr>
      </w:pPr>
      <w:r w:rsidRPr="00734F64">
        <w:rPr>
          <w:rFonts w:asciiTheme="minorHAnsi" w:eastAsia="Times New Roman" w:hAnsiTheme="minorHAnsi" w:cstheme="minorHAnsi"/>
          <w:sz w:val="24"/>
          <w:szCs w:val="24"/>
          <w:lang w:val="vi-VN"/>
        </w:rPr>
        <w:t>Trường hợp yêu cầu phải có thiết bị kết nối, nhưng không được cung cấp cùng với bộ đèn được thiết kế cho dây xuyên qua, thì khi kết nối phải sử dụng các thiết bị kết nối phù hợp;</w:t>
      </w:r>
    </w:p>
    <w:p w14:paraId="6E10FCEB" w14:textId="67A1F468" w:rsidR="00971480" w:rsidRPr="00734F64" w:rsidRDefault="00971480" w:rsidP="00C9484F">
      <w:pPr>
        <w:pStyle w:val="ListParagraph"/>
        <w:widowControl w:val="0"/>
        <w:numPr>
          <w:ilvl w:val="0"/>
          <w:numId w:val="30"/>
        </w:numPr>
        <w:spacing w:before="120" w:after="120" w:line="288" w:lineRule="auto"/>
        <w:contextualSpacing w:val="0"/>
        <w:jc w:val="both"/>
        <w:rPr>
          <w:rFonts w:asciiTheme="minorHAnsi" w:eastAsia="Times New Roman" w:hAnsiTheme="minorHAnsi" w:cstheme="minorHAnsi"/>
          <w:sz w:val="24"/>
          <w:szCs w:val="24"/>
          <w:lang w:val="vi-VN"/>
        </w:rPr>
      </w:pPr>
      <w:r w:rsidRPr="00734F64">
        <w:rPr>
          <w:rFonts w:asciiTheme="minorHAnsi" w:eastAsia="Times New Roman" w:hAnsiTheme="minorHAnsi" w:cstheme="minorHAnsi"/>
          <w:sz w:val="24"/>
          <w:szCs w:val="24"/>
          <w:lang w:val="vi-VN"/>
        </w:rPr>
        <w:t xml:space="preserve">Dây dẫn xuyên qua phải được lựa chọn theo nhiệt độ ghi trên nhãn của bộ đèn hoặc trong bản hướng dẫn của nhà chế tạo. Trường hợp không có thông </w:t>
      </w:r>
      <w:r w:rsidRPr="00734F64">
        <w:rPr>
          <w:rFonts w:asciiTheme="minorHAnsi" w:eastAsia="Times New Roman" w:hAnsiTheme="minorHAnsi" w:cstheme="minorHAnsi"/>
          <w:sz w:val="24"/>
          <w:szCs w:val="24"/>
          <w:lang w:val="vi-VN"/>
        </w:rPr>
        <w:lastRenderedPageBreak/>
        <w:t>tin về nhiệt độ thì phải sử dụng các dây dẫn chịu nhiệt.</w:t>
      </w:r>
    </w:p>
    <w:p w14:paraId="1CC3C320" w14:textId="44047C0A" w:rsidR="00971480" w:rsidRPr="00734F64" w:rsidRDefault="00971480" w:rsidP="00734F6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34F64">
        <w:rPr>
          <w:rFonts w:ascii="Arial" w:eastAsia="Times New Roman" w:hAnsi="Arial" w:cs="Arial"/>
          <w:color w:val="000000" w:themeColor="text1"/>
          <w:spacing w:val="-2"/>
          <w:sz w:val="24"/>
          <w:szCs w:val="24"/>
          <w:lang w:val="vi-VN" w:bidi="he-IL"/>
        </w:rPr>
        <w:t>Thiết bị chiếu sáng của nhà phải:</w:t>
      </w:r>
    </w:p>
    <w:p w14:paraId="1D2170ED" w14:textId="245F34A0" w:rsidR="00971480" w:rsidRPr="00734F64" w:rsidRDefault="00971480" w:rsidP="00C9484F">
      <w:pPr>
        <w:pStyle w:val="ListParagraph"/>
        <w:widowControl w:val="0"/>
        <w:numPr>
          <w:ilvl w:val="0"/>
          <w:numId w:val="31"/>
        </w:numPr>
        <w:spacing w:before="120" w:after="120" w:line="288" w:lineRule="auto"/>
        <w:contextualSpacing w:val="0"/>
        <w:jc w:val="both"/>
        <w:rPr>
          <w:rFonts w:asciiTheme="minorHAnsi" w:eastAsia="Times New Roman" w:hAnsiTheme="minorHAnsi" w:cstheme="minorHAnsi"/>
          <w:sz w:val="24"/>
          <w:szCs w:val="24"/>
          <w:lang w:val="vi-VN"/>
        </w:rPr>
      </w:pPr>
      <w:r w:rsidRPr="00734F64">
        <w:rPr>
          <w:rFonts w:asciiTheme="minorHAnsi" w:eastAsia="Times New Roman" w:hAnsiTheme="minorHAnsi" w:cstheme="minorHAnsi"/>
          <w:sz w:val="24"/>
          <w:szCs w:val="24"/>
          <w:lang w:val="vi-VN"/>
        </w:rPr>
        <w:t>Có độ rọi phù hợp loại công việc, nhóm phòng và công trình theo quy định tại Phụ lục C;</w:t>
      </w:r>
    </w:p>
    <w:p w14:paraId="26F606D2" w14:textId="686BC039" w:rsidR="00971480" w:rsidRPr="00734F64" w:rsidRDefault="00971480" w:rsidP="00C9484F">
      <w:pPr>
        <w:pStyle w:val="ListParagraph"/>
        <w:widowControl w:val="0"/>
        <w:numPr>
          <w:ilvl w:val="0"/>
          <w:numId w:val="31"/>
        </w:numPr>
        <w:spacing w:before="120" w:after="120" w:line="288" w:lineRule="auto"/>
        <w:contextualSpacing w:val="0"/>
        <w:jc w:val="both"/>
        <w:rPr>
          <w:rFonts w:asciiTheme="minorHAnsi" w:eastAsia="Times New Roman" w:hAnsiTheme="minorHAnsi" w:cstheme="minorHAnsi"/>
          <w:sz w:val="24"/>
          <w:szCs w:val="24"/>
          <w:lang w:val="vi-VN"/>
        </w:rPr>
      </w:pPr>
      <w:r w:rsidRPr="00734F64">
        <w:rPr>
          <w:rFonts w:asciiTheme="minorHAnsi" w:eastAsia="Times New Roman" w:hAnsiTheme="minorHAnsi" w:cstheme="minorHAnsi"/>
          <w:sz w:val="24"/>
          <w:szCs w:val="24"/>
          <w:lang w:val="vi-VN"/>
        </w:rPr>
        <w:t>Áp dụng các biện pháp hạn chế chói lóa phản xạ theo quy địnhtại Phụ lục D.</w:t>
      </w:r>
    </w:p>
    <w:p w14:paraId="47706E25" w14:textId="6DF3083D" w:rsidR="001E1FA8" w:rsidRPr="00734F64" w:rsidRDefault="00971480" w:rsidP="00734F6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34F64">
        <w:rPr>
          <w:rFonts w:ascii="Arial" w:eastAsia="Times New Roman" w:hAnsi="Arial" w:cs="Arial"/>
          <w:color w:val="000000" w:themeColor="text1"/>
          <w:spacing w:val="-2"/>
          <w:sz w:val="24"/>
          <w:szCs w:val="24"/>
          <w:lang w:val="vi-VN" w:bidi="he-IL"/>
        </w:rPr>
        <w:t xml:space="preserve">Phải bố trí đường dẫn điện riêng biệt từ tủ phân phối điện chính cho thang máy và thang cuốn. </w:t>
      </w:r>
    </w:p>
    <w:p w14:paraId="3F3E62B3" w14:textId="3A48E3B2" w:rsidR="001E1FA8" w:rsidRPr="00734F64" w:rsidRDefault="00971480" w:rsidP="00734F6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34F64">
        <w:rPr>
          <w:rFonts w:ascii="Arial" w:eastAsia="Times New Roman" w:hAnsi="Arial" w:cs="Arial"/>
          <w:color w:val="000000" w:themeColor="text1"/>
          <w:spacing w:val="-2"/>
          <w:sz w:val="24"/>
          <w:szCs w:val="24"/>
          <w:lang w:val="vi-VN" w:bidi="he-IL"/>
        </w:rPr>
        <w:t xml:space="preserve">Phải gắn thiết bị tự động khống chế mức nước vào mạch điều khiển động cơ điện của máy bơm nước vào bể, thùng chứa. </w:t>
      </w:r>
    </w:p>
    <w:p w14:paraId="575D3E06" w14:textId="02B88498" w:rsidR="00971480" w:rsidRPr="00734F64" w:rsidRDefault="00734F64" w:rsidP="00734F6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Pr>
          <w:rFonts w:ascii="Arial" w:eastAsia="Times New Roman" w:hAnsi="Arial" w:cs="Arial"/>
          <w:color w:val="000000" w:themeColor="text1"/>
          <w:spacing w:val="-2"/>
          <w:sz w:val="24"/>
          <w:szCs w:val="24"/>
          <w:lang w:bidi="he-IL"/>
        </w:rPr>
        <w:t xml:space="preserve"> </w:t>
      </w:r>
      <w:r w:rsidR="00971480" w:rsidRPr="00734F64">
        <w:rPr>
          <w:rFonts w:ascii="Arial" w:eastAsia="Times New Roman" w:hAnsi="Arial" w:cs="Arial"/>
          <w:color w:val="000000" w:themeColor="text1"/>
          <w:spacing w:val="-2"/>
          <w:sz w:val="24"/>
          <w:szCs w:val="24"/>
          <w:lang w:val="vi-VN" w:bidi="he-IL"/>
        </w:rPr>
        <w:t>Các hệ thống thông gió, điều hòa không khí, đun nước nóng bằng điện trở phải được cấp điện trực tiếp bằng các đường dẫn điện riêng từ tủ phân phối điện và phải có thiết bị bảo vệ cắt điện tự động.</w:t>
      </w:r>
    </w:p>
    <w:p w14:paraId="2F215395" w14:textId="5EAC8EFD" w:rsidR="00971480" w:rsidRPr="00B85C99" w:rsidRDefault="00971480" w:rsidP="00BC0526">
      <w:pPr>
        <w:pStyle w:val="Heading2"/>
      </w:pPr>
      <w:bookmarkStart w:id="46" w:name="_Toc29891391"/>
      <w:r w:rsidRPr="00B85C99">
        <w:t>Hệ thống nối đất và dây dẫn bảo vệ</w:t>
      </w:r>
      <w:bookmarkEnd w:id="46"/>
    </w:p>
    <w:p w14:paraId="2C904815" w14:textId="7DE9998C" w:rsidR="00971480" w:rsidRPr="00734F64" w:rsidRDefault="00971480" w:rsidP="000239E7">
      <w:pPr>
        <w:pStyle w:val="Heading3"/>
      </w:pPr>
      <w:r w:rsidRPr="00734F64">
        <w:t>Các yêu cầu chung</w:t>
      </w:r>
    </w:p>
    <w:p w14:paraId="362A1603" w14:textId="6795ACDF" w:rsidR="00971480" w:rsidRPr="00734F64" w:rsidRDefault="00971480" w:rsidP="00734F6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34F64">
        <w:rPr>
          <w:rFonts w:ascii="Arial" w:eastAsia="Times New Roman" w:hAnsi="Arial" w:cs="Arial"/>
          <w:color w:val="000000" w:themeColor="text1"/>
          <w:spacing w:val="-2"/>
          <w:sz w:val="24"/>
          <w:szCs w:val="24"/>
          <w:lang w:val="vi-VN" w:bidi="he-IL"/>
        </w:rPr>
        <w:t>Hệ thống nối đất gồm các phần tử chính là điện cực nối đất, thanh nối đất chính (là đầu nối hoặc thanh góp để nối các thiết bị điện vào hệ thống nối đất) và dây dẫn nối đất (là vật dẫn để nối thanh nối đất chính với điện cực nối đất) được liên kết với nhau và thể hiện tại Phụ lục E</w:t>
      </w:r>
      <w:r w:rsidR="00734F64" w:rsidRPr="00734F64">
        <w:rPr>
          <w:rFonts w:ascii="Arial" w:eastAsia="Times New Roman" w:hAnsi="Arial" w:cs="Arial"/>
          <w:color w:val="000000" w:themeColor="text1"/>
          <w:spacing w:val="-2"/>
          <w:sz w:val="24"/>
          <w:szCs w:val="24"/>
          <w:lang w:val="vi-VN" w:bidi="he-IL"/>
        </w:rPr>
        <w:t>.</w:t>
      </w:r>
    </w:p>
    <w:p w14:paraId="079B3667" w14:textId="051714B1" w:rsidR="00971480" w:rsidRPr="00734F64" w:rsidRDefault="00971480" w:rsidP="00734F6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34F64">
        <w:rPr>
          <w:rFonts w:ascii="Arial" w:eastAsia="Times New Roman" w:hAnsi="Arial" w:cs="Arial"/>
          <w:color w:val="000000" w:themeColor="text1"/>
          <w:spacing w:val="-2"/>
          <w:sz w:val="24"/>
          <w:szCs w:val="24"/>
          <w:lang w:val="vi-VN" w:bidi="he-IL"/>
        </w:rPr>
        <w:t>Hệ thống nối đất phải:</w:t>
      </w:r>
    </w:p>
    <w:p w14:paraId="6882C191" w14:textId="1FDCE63A" w:rsidR="00971480" w:rsidRPr="004528B5" w:rsidRDefault="00971480" w:rsidP="00C9484F">
      <w:pPr>
        <w:pStyle w:val="ListParagraph"/>
        <w:widowControl w:val="0"/>
        <w:numPr>
          <w:ilvl w:val="0"/>
          <w:numId w:val="32"/>
        </w:numPr>
        <w:spacing w:before="120" w:after="120" w:line="288" w:lineRule="auto"/>
        <w:contextualSpacing w:val="0"/>
        <w:jc w:val="both"/>
        <w:rPr>
          <w:rFonts w:asciiTheme="minorHAnsi" w:eastAsia="Times New Roman" w:hAnsiTheme="minorHAnsi" w:cstheme="minorHAnsi"/>
          <w:sz w:val="24"/>
          <w:szCs w:val="24"/>
          <w:lang w:val="vi-VN"/>
        </w:rPr>
      </w:pPr>
      <w:r w:rsidRPr="004528B5">
        <w:rPr>
          <w:rFonts w:asciiTheme="minorHAnsi" w:eastAsia="Times New Roman" w:hAnsiTheme="minorHAnsi" w:cstheme="minorHAnsi"/>
          <w:sz w:val="24"/>
          <w:szCs w:val="24"/>
          <w:lang w:val="vi-VN"/>
        </w:rPr>
        <w:t xml:space="preserve">Tin cậy và phù hợp với các yêu cầu bảo vệ và vận hành lâu dài của thiết bị điện; </w:t>
      </w:r>
    </w:p>
    <w:p w14:paraId="7B48C1B2" w14:textId="4862DAA3" w:rsidR="00971480" w:rsidRPr="004528B5" w:rsidRDefault="00971480" w:rsidP="00C9484F">
      <w:pPr>
        <w:pStyle w:val="ListParagraph"/>
        <w:widowControl w:val="0"/>
        <w:numPr>
          <w:ilvl w:val="0"/>
          <w:numId w:val="32"/>
        </w:numPr>
        <w:spacing w:before="120" w:after="120" w:line="288" w:lineRule="auto"/>
        <w:contextualSpacing w:val="0"/>
        <w:jc w:val="both"/>
        <w:rPr>
          <w:rFonts w:asciiTheme="minorHAnsi" w:eastAsia="Times New Roman" w:hAnsiTheme="minorHAnsi" w:cstheme="minorHAnsi"/>
          <w:sz w:val="24"/>
          <w:szCs w:val="24"/>
          <w:lang w:val="vi-VN"/>
        </w:rPr>
      </w:pPr>
      <w:r w:rsidRPr="004528B5">
        <w:rPr>
          <w:rFonts w:asciiTheme="minorHAnsi" w:eastAsia="Times New Roman" w:hAnsiTheme="minorHAnsi" w:cstheme="minorHAnsi"/>
          <w:sz w:val="24"/>
          <w:szCs w:val="24"/>
          <w:lang w:val="vi-VN"/>
        </w:rPr>
        <w:t>Có khả năng chịu được dòng điện sự cố mà không gây nguy hiểm cho người hoặc hư hỏng thiết bị;</w:t>
      </w:r>
    </w:p>
    <w:p w14:paraId="313BCAB1" w14:textId="790D9681" w:rsidR="00971480" w:rsidRPr="004528B5" w:rsidRDefault="00971480" w:rsidP="00C9484F">
      <w:pPr>
        <w:pStyle w:val="ListParagraph"/>
        <w:widowControl w:val="0"/>
        <w:numPr>
          <w:ilvl w:val="0"/>
          <w:numId w:val="32"/>
        </w:numPr>
        <w:spacing w:before="120" w:after="120" w:line="288" w:lineRule="auto"/>
        <w:contextualSpacing w:val="0"/>
        <w:jc w:val="both"/>
        <w:rPr>
          <w:rFonts w:asciiTheme="minorHAnsi" w:eastAsia="Times New Roman" w:hAnsiTheme="minorHAnsi" w:cstheme="minorHAnsi"/>
          <w:sz w:val="24"/>
          <w:szCs w:val="24"/>
          <w:lang w:val="vi-VN"/>
        </w:rPr>
      </w:pPr>
      <w:r w:rsidRPr="004528B5">
        <w:rPr>
          <w:rFonts w:asciiTheme="minorHAnsi" w:eastAsia="Times New Roman" w:hAnsiTheme="minorHAnsi" w:cstheme="minorHAnsi"/>
          <w:sz w:val="24"/>
          <w:szCs w:val="24"/>
          <w:lang w:val="vi-VN"/>
        </w:rPr>
        <w:t>Không bị hư hỏng các bộ phận kim loại do tác động từ bên ngoài như ăn mòn hoặc tác động cơ học.</w:t>
      </w:r>
    </w:p>
    <w:p w14:paraId="5DDBBA0C" w14:textId="2D050F46" w:rsidR="00D93107" w:rsidRPr="004528B5" w:rsidRDefault="00D93107" w:rsidP="00C9484F">
      <w:pPr>
        <w:pStyle w:val="ListParagraph"/>
        <w:widowControl w:val="0"/>
        <w:numPr>
          <w:ilvl w:val="0"/>
          <w:numId w:val="32"/>
        </w:numPr>
        <w:spacing w:before="120" w:after="120" w:line="288" w:lineRule="auto"/>
        <w:contextualSpacing w:val="0"/>
        <w:jc w:val="both"/>
        <w:rPr>
          <w:rFonts w:asciiTheme="minorHAnsi" w:eastAsia="Times New Roman" w:hAnsiTheme="minorHAnsi" w:cstheme="minorHAnsi"/>
          <w:sz w:val="24"/>
          <w:szCs w:val="24"/>
          <w:lang w:val="vi-VN"/>
        </w:rPr>
      </w:pPr>
      <w:r w:rsidRPr="004528B5">
        <w:rPr>
          <w:rFonts w:asciiTheme="minorHAnsi" w:eastAsia="Times New Roman" w:hAnsiTheme="minorHAnsi" w:cstheme="minorHAnsi"/>
          <w:sz w:val="24"/>
          <w:szCs w:val="24"/>
          <w:lang w:val="vi-VN"/>
        </w:rPr>
        <w:t>Tính đến trường hợp có dòng điện tần số cao chạy qua.</w:t>
      </w:r>
    </w:p>
    <w:p w14:paraId="517D3EB7" w14:textId="24A9BE57" w:rsidR="00971480" w:rsidRPr="00734F64" w:rsidRDefault="00971480" w:rsidP="000239E7">
      <w:pPr>
        <w:pStyle w:val="Heading3"/>
      </w:pPr>
      <w:r w:rsidRPr="00734F64">
        <w:t>Yêu cầu đối với điện cực nối đất</w:t>
      </w:r>
    </w:p>
    <w:p w14:paraId="4CDBE2F3" w14:textId="061083F5" w:rsidR="00971480" w:rsidRPr="004528B5" w:rsidRDefault="00971480" w:rsidP="004528B5">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4528B5">
        <w:rPr>
          <w:rFonts w:ascii="Arial" w:eastAsia="Times New Roman" w:hAnsi="Arial" w:cs="Arial"/>
          <w:color w:val="000000" w:themeColor="text1"/>
          <w:spacing w:val="-2"/>
          <w:sz w:val="24"/>
          <w:szCs w:val="24"/>
          <w:lang w:val="vi-VN" w:bidi="he-IL"/>
        </w:rPr>
        <w:t>Điện trở nối đất của điện cực trong hệ thống nối đất ở điều kiện bất lợi nhất phải đáp ứng điều kiện chống điện giật tại 2.4.2.3.</w:t>
      </w:r>
    </w:p>
    <w:p w14:paraId="2A9E5068" w14:textId="562BE4E6" w:rsidR="00971480" w:rsidRPr="004528B5" w:rsidRDefault="00971480" w:rsidP="004528B5">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4528B5">
        <w:rPr>
          <w:rFonts w:ascii="Arial" w:eastAsia="Times New Roman" w:hAnsi="Arial" w:cs="Arial"/>
          <w:color w:val="000000" w:themeColor="text1"/>
          <w:spacing w:val="-2"/>
          <w:sz w:val="24"/>
          <w:szCs w:val="24"/>
          <w:lang w:val="vi-VN" w:bidi="he-IL"/>
        </w:rPr>
        <w:t>Không được sử dụng đường ống dẫn các chất có khả năng gây cháy, nổ làm một phần của điện cực nối đất.</w:t>
      </w:r>
    </w:p>
    <w:p w14:paraId="167F6E3D" w14:textId="0B83CEC2" w:rsidR="00971480" w:rsidRPr="004528B5" w:rsidRDefault="00971480" w:rsidP="004528B5">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4528B5">
        <w:rPr>
          <w:rFonts w:ascii="Arial" w:eastAsia="Times New Roman" w:hAnsi="Arial" w:cs="Arial"/>
          <w:color w:val="000000" w:themeColor="text1"/>
          <w:spacing w:val="-2"/>
          <w:sz w:val="24"/>
          <w:szCs w:val="24"/>
          <w:lang w:val="vi-VN" w:bidi="he-IL"/>
        </w:rPr>
        <w:t>Vật liệu làm điện cực nối đất phải chống được ăn mòn do điện phân.</w:t>
      </w:r>
    </w:p>
    <w:p w14:paraId="31B4E670" w14:textId="156CC545" w:rsidR="00971480" w:rsidRPr="004528B5" w:rsidRDefault="00971480" w:rsidP="004528B5">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4528B5">
        <w:rPr>
          <w:rFonts w:ascii="Arial" w:eastAsia="Times New Roman" w:hAnsi="Arial" w:cs="Arial"/>
          <w:color w:val="000000" w:themeColor="text1"/>
          <w:spacing w:val="-2"/>
          <w:sz w:val="24"/>
          <w:szCs w:val="24"/>
          <w:lang w:val="vi-VN" w:bidi="he-IL"/>
        </w:rPr>
        <w:t>Vật liệu và kích thước nhỏ nhất cho phép của các phần tử làm điện cực nối đất phải đáp ứng quy định tại Phụ lục G.</w:t>
      </w:r>
    </w:p>
    <w:p w14:paraId="03F92D15" w14:textId="156E7997" w:rsidR="00971480" w:rsidRPr="004528B5" w:rsidRDefault="00971480" w:rsidP="004528B5">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4528B5">
        <w:rPr>
          <w:rFonts w:ascii="Arial" w:eastAsia="Times New Roman" w:hAnsi="Arial" w:cs="Arial"/>
          <w:color w:val="000000" w:themeColor="text1"/>
          <w:spacing w:val="-2"/>
          <w:sz w:val="24"/>
          <w:szCs w:val="24"/>
          <w:lang w:val="vi-VN" w:bidi="he-IL"/>
        </w:rPr>
        <w:t>Điện cực không được ngâm trực tiếp trong nước.</w:t>
      </w:r>
    </w:p>
    <w:p w14:paraId="094342AB" w14:textId="699BD0EC" w:rsidR="00971480" w:rsidRPr="004528B5" w:rsidRDefault="00971480" w:rsidP="004528B5">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4528B5">
        <w:rPr>
          <w:rFonts w:ascii="Arial" w:eastAsia="Times New Roman" w:hAnsi="Arial" w:cs="Arial"/>
          <w:color w:val="000000" w:themeColor="text1"/>
          <w:spacing w:val="-2"/>
          <w:sz w:val="24"/>
          <w:szCs w:val="24"/>
          <w:lang w:val="vi-VN" w:bidi="he-IL"/>
        </w:rPr>
        <w:lastRenderedPageBreak/>
        <w:t>Khi điện cực nối đất gồm nhiều thành phần được nối với nhau, thì mối nối phải được hàn hóa nhiệt hoặc đầu cốt ép, kẹp hoặc các dạng đấu nối cơ học phù hợp.</w:t>
      </w:r>
    </w:p>
    <w:p w14:paraId="74614AE6" w14:textId="798697D6" w:rsidR="00971480" w:rsidRPr="00734F64" w:rsidRDefault="00971480" w:rsidP="000239E7">
      <w:pPr>
        <w:pStyle w:val="Heading3"/>
      </w:pPr>
      <w:r w:rsidRPr="00734F64">
        <w:t>Yêu cầu đối với thanh nối đất chính</w:t>
      </w:r>
    </w:p>
    <w:p w14:paraId="53833CE9" w14:textId="086388B9" w:rsidR="00971480" w:rsidRPr="004528B5" w:rsidRDefault="00971480" w:rsidP="004528B5">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4528B5">
        <w:rPr>
          <w:rFonts w:ascii="Arial" w:eastAsia="Times New Roman" w:hAnsi="Arial" w:cs="Arial"/>
          <w:color w:val="000000" w:themeColor="text1"/>
          <w:spacing w:val="-2"/>
          <w:sz w:val="24"/>
          <w:szCs w:val="24"/>
          <w:lang w:val="vi-VN" w:bidi="he-IL"/>
        </w:rPr>
        <w:t>Trong hệ thống nối đất sử dụng liên kết bảo vệ thì các dây dẫn sau đây phải nối với thanh nối đất chính:</w:t>
      </w:r>
    </w:p>
    <w:p w14:paraId="6CC48B16" w14:textId="534C1CFF" w:rsidR="00971480" w:rsidRPr="004528B5" w:rsidRDefault="00971480" w:rsidP="00C9484F">
      <w:pPr>
        <w:pStyle w:val="ListParagraph"/>
        <w:widowControl w:val="0"/>
        <w:numPr>
          <w:ilvl w:val="0"/>
          <w:numId w:val="33"/>
        </w:numPr>
        <w:spacing w:before="120" w:after="120" w:line="288" w:lineRule="auto"/>
        <w:contextualSpacing w:val="0"/>
        <w:jc w:val="both"/>
        <w:rPr>
          <w:rFonts w:asciiTheme="minorHAnsi" w:eastAsia="Times New Roman" w:hAnsiTheme="minorHAnsi" w:cstheme="minorHAnsi"/>
          <w:sz w:val="24"/>
          <w:szCs w:val="24"/>
          <w:lang w:val="vi-VN"/>
        </w:rPr>
      </w:pPr>
      <w:r w:rsidRPr="004528B5">
        <w:rPr>
          <w:rFonts w:asciiTheme="minorHAnsi" w:eastAsia="Times New Roman" w:hAnsiTheme="minorHAnsi" w:cstheme="minorHAnsi"/>
          <w:sz w:val="24"/>
          <w:szCs w:val="24"/>
          <w:lang w:val="vi-VN"/>
        </w:rPr>
        <w:t>Dây dẫn nối đất;</w:t>
      </w:r>
    </w:p>
    <w:p w14:paraId="4B18C008" w14:textId="0F90C148" w:rsidR="00971480" w:rsidRPr="004528B5" w:rsidRDefault="00971480" w:rsidP="00C9484F">
      <w:pPr>
        <w:pStyle w:val="ListParagraph"/>
        <w:widowControl w:val="0"/>
        <w:numPr>
          <w:ilvl w:val="0"/>
          <w:numId w:val="33"/>
        </w:numPr>
        <w:spacing w:before="120" w:after="120" w:line="288" w:lineRule="auto"/>
        <w:contextualSpacing w:val="0"/>
        <w:jc w:val="both"/>
        <w:rPr>
          <w:rFonts w:asciiTheme="minorHAnsi" w:eastAsia="Times New Roman" w:hAnsiTheme="minorHAnsi" w:cstheme="minorHAnsi"/>
          <w:sz w:val="24"/>
          <w:szCs w:val="24"/>
          <w:lang w:val="vi-VN"/>
        </w:rPr>
      </w:pPr>
      <w:r w:rsidRPr="004528B5">
        <w:rPr>
          <w:rFonts w:asciiTheme="minorHAnsi" w:eastAsia="Times New Roman" w:hAnsiTheme="minorHAnsi" w:cstheme="minorHAnsi"/>
          <w:sz w:val="24"/>
          <w:szCs w:val="24"/>
          <w:lang w:val="vi-VN"/>
        </w:rPr>
        <w:t>Dây PE;</w:t>
      </w:r>
    </w:p>
    <w:p w14:paraId="0F8BC242" w14:textId="258F4947" w:rsidR="00971480" w:rsidRPr="004528B5" w:rsidRDefault="00971480" w:rsidP="00C9484F">
      <w:pPr>
        <w:pStyle w:val="ListParagraph"/>
        <w:widowControl w:val="0"/>
        <w:numPr>
          <w:ilvl w:val="0"/>
          <w:numId w:val="33"/>
        </w:numPr>
        <w:spacing w:before="120" w:after="120" w:line="288" w:lineRule="auto"/>
        <w:contextualSpacing w:val="0"/>
        <w:jc w:val="both"/>
        <w:rPr>
          <w:rFonts w:asciiTheme="minorHAnsi" w:eastAsia="Times New Roman" w:hAnsiTheme="minorHAnsi" w:cstheme="minorHAnsi"/>
          <w:sz w:val="24"/>
          <w:szCs w:val="24"/>
          <w:lang w:val="vi-VN"/>
        </w:rPr>
      </w:pPr>
      <w:r w:rsidRPr="004528B5">
        <w:rPr>
          <w:rFonts w:asciiTheme="minorHAnsi" w:eastAsia="Times New Roman" w:hAnsiTheme="minorHAnsi" w:cstheme="minorHAnsi"/>
          <w:sz w:val="24"/>
          <w:szCs w:val="24"/>
          <w:lang w:val="vi-VN"/>
        </w:rPr>
        <w:t>Dây dẫn liên kết đẳng thế bảo vệ (sau đây gọi là dây dẫn liên kết bảo vệ);</w:t>
      </w:r>
    </w:p>
    <w:p w14:paraId="7FA81F29" w14:textId="3DA9DE3C" w:rsidR="00971480" w:rsidRPr="004528B5" w:rsidRDefault="00971480" w:rsidP="00C9484F">
      <w:pPr>
        <w:pStyle w:val="ListParagraph"/>
        <w:widowControl w:val="0"/>
        <w:numPr>
          <w:ilvl w:val="0"/>
          <w:numId w:val="33"/>
        </w:numPr>
        <w:spacing w:before="120" w:after="120" w:line="288" w:lineRule="auto"/>
        <w:contextualSpacing w:val="0"/>
        <w:jc w:val="both"/>
        <w:rPr>
          <w:rFonts w:asciiTheme="minorHAnsi" w:eastAsia="Times New Roman" w:hAnsiTheme="minorHAnsi" w:cstheme="minorHAnsi"/>
          <w:sz w:val="24"/>
          <w:szCs w:val="24"/>
          <w:lang w:val="vi-VN"/>
        </w:rPr>
      </w:pPr>
      <w:r w:rsidRPr="004528B5">
        <w:rPr>
          <w:rFonts w:asciiTheme="minorHAnsi" w:eastAsia="Times New Roman" w:hAnsiTheme="minorHAnsi" w:cstheme="minorHAnsi"/>
          <w:sz w:val="24"/>
          <w:szCs w:val="24"/>
          <w:lang w:val="vi-VN"/>
        </w:rPr>
        <w:t>Dây dẫn nối đất chức năng, nếu có.</w:t>
      </w:r>
    </w:p>
    <w:p w14:paraId="6FC06925" w14:textId="307C9AB0" w:rsidR="00971480" w:rsidRPr="004528B5" w:rsidRDefault="00971480" w:rsidP="004528B5">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4528B5">
        <w:rPr>
          <w:rFonts w:ascii="Arial" w:eastAsia="Times New Roman" w:hAnsi="Arial" w:cs="Arial"/>
          <w:color w:val="000000" w:themeColor="text1"/>
          <w:spacing w:val="-2"/>
          <w:sz w:val="24"/>
          <w:szCs w:val="24"/>
          <w:lang w:val="vi-VN" w:bidi="he-IL"/>
        </w:rPr>
        <w:t>Thanh nối đất chính phải bố trí ở nơi dễ tiếp cận.</w:t>
      </w:r>
    </w:p>
    <w:p w14:paraId="438E9705" w14:textId="10040BEB" w:rsidR="00971480" w:rsidRPr="004528B5" w:rsidRDefault="00971480" w:rsidP="004528B5">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4528B5">
        <w:rPr>
          <w:rFonts w:ascii="Arial" w:eastAsia="Times New Roman" w:hAnsi="Arial" w:cs="Arial"/>
          <w:color w:val="000000" w:themeColor="text1"/>
          <w:spacing w:val="-2"/>
          <w:sz w:val="24"/>
          <w:szCs w:val="24"/>
          <w:lang w:val="vi-VN" w:bidi="he-IL"/>
        </w:rPr>
        <w:t>Thanh nối đất chính phải có khả năng tách từng dây dẫn riêng rẽ khỏi mối nối. Mối nối phải chắc chắn và chỉ tách được bằng dụng cụ chuyên dùng.</w:t>
      </w:r>
    </w:p>
    <w:p w14:paraId="504467EB" w14:textId="71C595E2" w:rsidR="00971480" w:rsidRPr="00734F64" w:rsidRDefault="00971480" w:rsidP="000239E7">
      <w:pPr>
        <w:pStyle w:val="Heading3"/>
      </w:pPr>
      <w:r w:rsidRPr="00734F64">
        <w:t>Yêu cầu đối với dây dẫn nối đất</w:t>
      </w:r>
    </w:p>
    <w:p w14:paraId="6B5378B0" w14:textId="202C9872" w:rsidR="00971480" w:rsidRPr="00B85C99" w:rsidRDefault="00971480" w:rsidP="007E7C06">
      <w:pPr>
        <w:spacing w:before="120" w:after="120" w:line="288" w:lineRule="auto"/>
        <w:rPr>
          <w:rFonts w:asciiTheme="minorHAnsi" w:hAnsiTheme="minorHAnsi" w:cstheme="minorHAnsi"/>
          <w:lang w:val="vi-VN"/>
        </w:rPr>
      </w:pPr>
      <w:r w:rsidRPr="00B85C99">
        <w:rPr>
          <w:rFonts w:asciiTheme="minorHAnsi" w:hAnsiTheme="minorHAnsi" w:cstheme="minorHAnsi"/>
          <w:lang w:val="vi-VN"/>
        </w:rPr>
        <w:t>Tiết diện nhỏ nhất cho phép của phần dây dẫn nối đất không chôn trong đất phải phù hợp với tiết diện của dâ</w:t>
      </w:r>
      <w:r w:rsidR="004528B5">
        <w:rPr>
          <w:rFonts w:asciiTheme="minorHAnsi" w:hAnsiTheme="minorHAnsi" w:cstheme="minorHAnsi"/>
          <w:lang w:val="vi-VN"/>
        </w:rPr>
        <w:t xml:space="preserve">y PE được xác </w:t>
      </w:r>
      <w:r w:rsidR="004528B5" w:rsidRPr="009010EF">
        <w:rPr>
          <w:rFonts w:asciiTheme="minorHAnsi" w:hAnsiTheme="minorHAnsi" w:cstheme="minorHAnsi"/>
          <w:lang w:val="vi-VN"/>
        </w:rPr>
        <w:t>định tại 2.2.5.1</w:t>
      </w:r>
      <w:r w:rsidRPr="009010EF">
        <w:rPr>
          <w:rFonts w:asciiTheme="minorHAnsi" w:hAnsiTheme="minorHAnsi" w:cstheme="minorHAnsi"/>
          <w:lang w:val="vi-VN"/>
        </w:rPr>
        <w:t>.</w:t>
      </w:r>
      <w:r w:rsidRPr="00B85C99">
        <w:rPr>
          <w:rFonts w:asciiTheme="minorHAnsi" w:hAnsiTheme="minorHAnsi" w:cstheme="minorHAnsi"/>
          <w:lang w:val="vi-VN"/>
        </w:rPr>
        <w:t xml:space="preserve"> Trường hợp chôn trong đất thì phải tuân theo các trị số quy định tại Phụ lục G.</w:t>
      </w:r>
    </w:p>
    <w:p w14:paraId="7C49DB5D" w14:textId="59500B80" w:rsidR="00971480" w:rsidRPr="00734F64" w:rsidRDefault="00971480" w:rsidP="000239E7">
      <w:pPr>
        <w:pStyle w:val="Heading3"/>
      </w:pPr>
      <w:r w:rsidRPr="00734F64">
        <w:t>Yêu cầu đối với dây PE</w:t>
      </w:r>
    </w:p>
    <w:p w14:paraId="3871807D" w14:textId="418A54A1" w:rsidR="00971480" w:rsidRPr="004528B5" w:rsidRDefault="00971480" w:rsidP="004528B5">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4528B5">
        <w:rPr>
          <w:rFonts w:ascii="Arial" w:eastAsia="Times New Roman" w:hAnsi="Arial" w:cs="Arial"/>
          <w:color w:val="000000" w:themeColor="text1"/>
          <w:spacing w:val="-2"/>
          <w:sz w:val="24"/>
          <w:szCs w:val="24"/>
          <w:lang w:val="vi-VN" w:bidi="he-IL"/>
        </w:rPr>
        <w:t>Dây PE phải đáp ứng các yêu cầu sau đây:</w:t>
      </w:r>
    </w:p>
    <w:p w14:paraId="755AFF11" w14:textId="3B710B86" w:rsidR="00971480" w:rsidRPr="004528B5" w:rsidRDefault="00971480" w:rsidP="00C9484F">
      <w:pPr>
        <w:pStyle w:val="ListParagraph"/>
        <w:widowControl w:val="0"/>
        <w:numPr>
          <w:ilvl w:val="0"/>
          <w:numId w:val="34"/>
        </w:numPr>
        <w:spacing w:before="120" w:after="120" w:line="288" w:lineRule="auto"/>
        <w:contextualSpacing w:val="0"/>
        <w:jc w:val="both"/>
        <w:rPr>
          <w:rFonts w:asciiTheme="minorHAnsi" w:eastAsia="Times New Roman" w:hAnsiTheme="minorHAnsi" w:cstheme="minorHAnsi"/>
          <w:sz w:val="24"/>
          <w:szCs w:val="24"/>
          <w:lang w:val="vi-VN"/>
        </w:rPr>
      </w:pPr>
      <w:r w:rsidRPr="004528B5">
        <w:rPr>
          <w:rFonts w:asciiTheme="minorHAnsi" w:eastAsia="Times New Roman" w:hAnsiTheme="minorHAnsi" w:cstheme="minorHAnsi"/>
          <w:sz w:val="24"/>
          <w:szCs w:val="24"/>
          <w:lang w:val="vi-VN"/>
        </w:rPr>
        <w:t>Dây PE phải được bảo vệ chống các hư hỏng về cơ, hoá và điện hoá, chịu được các lực động điện</w:t>
      </w:r>
      <w:r w:rsidR="00CA7142" w:rsidRPr="004528B5">
        <w:rPr>
          <w:rFonts w:asciiTheme="minorHAnsi" w:eastAsia="Times New Roman" w:hAnsiTheme="minorHAnsi" w:cstheme="minorHAnsi"/>
          <w:sz w:val="24"/>
          <w:szCs w:val="24"/>
          <w:lang w:val="vi-VN"/>
        </w:rPr>
        <w:t xml:space="preserve"> </w:t>
      </w:r>
      <w:r w:rsidRPr="004528B5">
        <w:rPr>
          <w:rFonts w:asciiTheme="minorHAnsi" w:eastAsia="Times New Roman" w:hAnsiTheme="minorHAnsi" w:cstheme="minorHAnsi"/>
          <w:sz w:val="24"/>
          <w:szCs w:val="24"/>
          <w:lang w:val="vi-VN"/>
        </w:rPr>
        <w:t>và tác động nhiệt trong mọi điều kiện làm việc;</w:t>
      </w:r>
    </w:p>
    <w:p w14:paraId="3EF83034" w14:textId="0BE8A36A" w:rsidR="00971480" w:rsidRPr="004528B5" w:rsidRDefault="00971480" w:rsidP="00C9484F">
      <w:pPr>
        <w:pStyle w:val="ListParagraph"/>
        <w:widowControl w:val="0"/>
        <w:numPr>
          <w:ilvl w:val="0"/>
          <w:numId w:val="34"/>
        </w:numPr>
        <w:spacing w:before="120" w:after="120" w:line="288" w:lineRule="auto"/>
        <w:contextualSpacing w:val="0"/>
        <w:jc w:val="both"/>
        <w:rPr>
          <w:rFonts w:asciiTheme="minorHAnsi" w:eastAsia="Times New Roman" w:hAnsiTheme="minorHAnsi" w:cstheme="minorHAnsi"/>
          <w:sz w:val="24"/>
          <w:szCs w:val="24"/>
          <w:lang w:val="vi-VN"/>
        </w:rPr>
      </w:pPr>
      <w:r w:rsidRPr="004528B5">
        <w:rPr>
          <w:rFonts w:asciiTheme="minorHAnsi" w:eastAsia="Times New Roman" w:hAnsiTheme="minorHAnsi" w:cstheme="minorHAnsi"/>
          <w:sz w:val="24"/>
          <w:szCs w:val="24"/>
          <w:lang w:val="vi-VN"/>
        </w:rPr>
        <w:t>Trên dây PE không được đặt thiết bị đóng cắt và không được bố trí các mối nối, trừ</w:t>
      </w:r>
      <w:r w:rsidR="00CA7142" w:rsidRPr="004528B5">
        <w:rPr>
          <w:rFonts w:asciiTheme="minorHAnsi" w:eastAsia="Times New Roman" w:hAnsiTheme="minorHAnsi" w:cstheme="minorHAnsi"/>
          <w:sz w:val="24"/>
          <w:szCs w:val="24"/>
          <w:lang w:val="vi-VN"/>
        </w:rPr>
        <w:t xml:space="preserve"> </w:t>
      </w:r>
      <w:r w:rsidRPr="004528B5">
        <w:rPr>
          <w:rFonts w:asciiTheme="minorHAnsi" w:eastAsia="Times New Roman" w:hAnsiTheme="minorHAnsi" w:cstheme="minorHAnsi"/>
          <w:sz w:val="24"/>
          <w:szCs w:val="24"/>
          <w:lang w:val="vi-VN"/>
        </w:rPr>
        <w:t>các mối nối có thể tách bằng dụng cụ chuyên dùng;</w:t>
      </w:r>
    </w:p>
    <w:p w14:paraId="525E0CA3" w14:textId="4885BDCD" w:rsidR="00971480" w:rsidRPr="004528B5" w:rsidRDefault="00971480" w:rsidP="00C9484F">
      <w:pPr>
        <w:pStyle w:val="ListParagraph"/>
        <w:widowControl w:val="0"/>
        <w:numPr>
          <w:ilvl w:val="0"/>
          <w:numId w:val="34"/>
        </w:numPr>
        <w:spacing w:before="120" w:after="120" w:line="288" w:lineRule="auto"/>
        <w:contextualSpacing w:val="0"/>
        <w:jc w:val="both"/>
        <w:rPr>
          <w:rFonts w:asciiTheme="minorHAnsi" w:eastAsia="Times New Roman" w:hAnsiTheme="minorHAnsi" w:cstheme="minorHAnsi"/>
          <w:sz w:val="24"/>
          <w:szCs w:val="24"/>
          <w:lang w:val="vi-VN"/>
        </w:rPr>
      </w:pPr>
      <w:r w:rsidRPr="004528B5">
        <w:rPr>
          <w:rFonts w:asciiTheme="minorHAnsi" w:eastAsia="Times New Roman" w:hAnsiTheme="minorHAnsi" w:cstheme="minorHAnsi"/>
          <w:sz w:val="24"/>
          <w:szCs w:val="24"/>
          <w:lang w:val="vi-VN"/>
        </w:rPr>
        <w:t>Không được dùng vỏ kim loại của thiết bị làm một phần của</w:t>
      </w:r>
      <w:r w:rsidR="00B85C99" w:rsidRPr="004528B5">
        <w:rPr>
          <w:rFonts w:asciiTheme="minorHAnsi" w:eastAsia="Times New Roman" w:hAnsiTheme="minorHAnsi" w:cstheme="minorHAnsi"/>
          <w:sz w:val="24"/>
          <w:szCs w:val="24"/>
          <w:lang w:val="vi-VN"/>
        </w:rPr>
        <w:t xml:space="preserve"> </w:t>
      </w:r>
      <w:r w:rsidRPr="004528B5">
        <w:rPr>
          <w:rFonts w:asciiTheme="minorHAnsi" w:eastAsia="Times New Roman" w:hAnsiTheme="minorHAnsi" w:cstheme="minorHAnsi"/>
          <w:sz w:val="24"/>
          <w:szCs w:val="24"/>
          <w:lang w:val="vi-VN"/>
        </w:rPr>
        <w:t>dây PE cho các thiết bị khác;</w:t>
      </w:r>
    </w:p>
    <w:p w14:paraId="7D17A992" w14:textId="50DE3CEE" w:rsidR="00971480" w:rsidRPr="004528B5" w:rsidRDefault="00971480" w:rsidP="00C9484F">
      <w:pPr>
        <w:pStyle w:val="ListParagraph"/>
        <w:widowControl w:val="0"/>
        <w:numPr>
          <w:ilvl w:val="0"/>
          <w:numId w:val="34"/>
        </w:numPr>
        <w:spacing w:before="120" w:after="120" w:line="288" w:lineRule="auto"/>
        <w:contextualSpacing w:val="0"/>
        <w:jc w:val="both"/>
        <w:rPr>
          <w:rFonts w:asciiTheme="minorHAnsi" w:eastAsia="Times New Roman" w:hAnsiTheme="minorHAnsi" w:cstheme="minorHAnsi"/>
          <w:sz w:val="24"/>
          <w:szCs w:val="24"/>
          <w:lang w:val="vi-VN"/>
        </w:rPr>
      </w:pPr>
      <w:r w:rsidRPr="004528B5">
        <w:rPr>
          <w:rFonts w:asciiTheme="minorHAnsi" w:eastAsia="Times New Roman" w:hAnsiTheme="minorHAnsi" w:cstheme="minorHAnsi"/>
          <w:sz w:val="24"/>
          <w:szCs w:val="24"/>
          <w:lang w:val="vi-VN"/>
        </w:rPr>
        <w:t>Các mối nối của dây PE phải được tiếp cận dễ dàng để kiểm tra và thử nghiệm, trừ các mối nối được bọc kín hoặc lấp đầy bằng chất độn;</w:t>
      </w:r>
    </w:p>
    <w:p w14:paraId="0FD13682" w14:textId="75BD5681" w:rsidR="00971480" w:rsidRPr="004528B5" w:rsidRDefault="00971480" w:rsidP="00C9484F">
      <w:pPr>
        <w:pStyle w:val="ListParagraph"/>
        <w:widowControl w:val="0"/>
        <w:numPr>
          <w:ilvl w:val="0"/>
          <w:numId w:val="34"/>
        </w:numPr>
        <w:spacing w:before="120" w:after="120" w:line="288" w:lineRule="auto"/>
        <w:contextualSpacing w:val="0"/>
        <w:jc w:val="both"/>
        <w:rPr>
          <w:rFonts w:asciiTheme="minorHAnsi" w:eastAsia="Times New Roman" w:hAnsiTheme="minorHAnsi" w:cstheme="minorHAnsi"/>
          <w:sz w:val="24"/>
          <w:szCs w:val="24"/>
          <w:lang w:val="vi-VN"/>
        </w:rPr>
      </w:pPr>
      <w:r w:rsidRPr="004528B5">
        <w:rPr>
          <w:rFonts w:asciiTheme="minorHAnsi" w:eastAsia="Times New Roman" w:hAnsiTheme="minorHAnsi" w:cstheme="minorHAnsi"/>
          <w:sz w:val="24"/>
          <w:szCs w:val="24"/>
          <w:lang w:val="vi-VN"/>
        </w:rPr>
        <w:t>Khi kiểm tra thông mạch của hệ thống nối đất không được mắc nối tiếp các thiết bị chuyên dùng (như bộ tác động cảm biến, cuộn dây, máy biến dòng điện) vào dây PE;</w:t>
      </w:r>
    </w:p>
    <w:p w14:paraId="6824E56D" w14:textId="07BE808C" w:rsidR="00971480" w:rsidRPr="004528B5" w:rsidRDefault="00971480" w:rsidP="00C9484F">
      <w:pPr>
        <w:pStyle w:val="ListParagraph"/>
        <w:widowControl w:val="0"/>
        <w:numPr>
          <w:ilvl w:val="0"/>
          <w:numId w:val="34"/>
        </w:numPr>
        <w:spacing w:before="120" w:after="120" w:line="288" w:lineRule="auto"/>
        <w:contextualSpacing w:val="0"/>
        <w:jc w:val="both"/>
        <w:rPr>
          <w:rFonts w:asciiTheme="minorHAnsi" w:eastAsia="Times New Roman" w:hAnsiTheme="minorHAnsi" w:cstheme="minorHAnsi"/>
          <w:sz w:val="24"/>
          <w:szCs w:val="24"/>
          <w:lang w:val="vi-VN"/>
        </w:rPr>
      </w:pPr>
      <w:r w:rsidRPr="004528B5">
        <w:rPr>
          <w:rFonts w:asciiTheme="minorHAnsi" w:eastAsia="Times New Roman" w:hAnsiTheme="minorHAnsi" w:cstheme="minorHAnsi"/>
          <w:sz w:val="24"/>
          <w:szCs w:val="24"/>
          <w:lang w:val="vi-VN"/>
        </w:rPr>
        <w:t>Tiết diện của dây PE không nhỏ hơn các trị số quy định tại Bảng</w:t>
      </w:r>
      <w:r w:rsidR="006E2405" w:rsidRPr="004528B5">
        <w:rPr>
          <w:rFonts w:asciiTheme="minorHAnsi" w:eastAsia="Times New Roman" w:hAnsiTheme="minorHAnsi" w:cstheme="minorHAnsi"/>
          <w:sz w:val="24"/>
          <w:szCs w:val="24"/>
          <w:lang w:val="vi-VN"/>
        </w:rPr>
        <w:t xml:space="preserve"> </w:t>
      </w:r>
      <w:r w:rsidRPr="004528B5">
        <w:rPr>
          <w:rFonts w:asciiTheme="minorHAnsi" w:eastAsia="Times New Roman" w:hAnsiTheme="minorHAnsi" w:cstheme="minorHAnsi"/>
          <w:sz w:val="24"/>
          <w:szCs w:val="24"/>
          <w:lang w:val="vi-VN"/>
        </w:rPr>
        <w:t>1.</w:t>
      </w:r>
    </w:p>
    <w:p w14:paraId="6A827C62" w14:textId="2934C39B" w:rsidR="00971480" w:rsidRPr="004528B5" w:rsidRDefault="00971480" w:rsidP="00C9484F">
      <w:pPr>
        <w:pStyle w:val="ListParagraph"/>
        <w:widowControl w:val="0"/>
        <w:numPr>
          <w:ilvl w:val="0"/>
          <w:numId w:val="34"/>
        </w:numPr>
        <w:spacing w:before="120" w:after="120" w:line="288" w:lineRule="auto"/>
        <w:contextualSpacing w:val="0"/>
        <w:jc w:val="both"/>
        <w:rPr>
          <w:rFonts w:asciiTheme="minorHAnsi" w:eastAsia="Times New Roman" w:hAnsiTheme="minorHAnsi" w:cstheme="minorHAnsi"/>
          <w:sz w:val="24"/>
          <w:szCs w:val="24"/>
          <w:lang w:val="vi-VN"/>
        </w:rPr>
      </w:pPr>
      <w:r w:rsidRPr="004528B5">
        <w:rPr>
          <w:rFonts w:asciiTheme="minorHAnsi" w:eastAsia="Times New Roman" w:hAnsiTheme="minorHAnsi" w:cstheme="minorHAnsi"/>
          <w:sz w:val="24"/>
          <w:szCs w:val="24"/>
          <w:lang w:val="vi-VN"/>
        </w:rPr>
        <w:t>Các mối nối giữa các dây PE hoặc giữa dây PE với các thiết bị điện phải đảm bảo tính liên tục về điện và độ bền cơ học.</w:t>
      </w:r>
    </w:p>
    <w:p w14:paraId="2AEAAA1F" w14:textId="7D3AB5A5" w:rsidR="00971480" w:rsidRPr="00B85C99" w:rsidRDefault="000239E7" w:rsidP="007E7C06">
      <w:pPr>
        <w:spacing w:before="120" w:after="120" w:line="288" w:lineRule="auto"/>
        <w:jc w:val="center"/>
        <w:rPr>
          <w:rFonts w:asciiTheme="minorHAnsi" w:hAnsiTheme="minorHAnsi" w:cstheme="minorHAnsi"/>
          <w:b/>
          <w:lang w:val="vi-VN"/>
        </w:rPr>
      </w:pPr>
      <w:r>
        <w:rPr>
          <w:rFonts w:asciiTheme="minorHAnsi" w:hAnsiTheme="minorHAnsi" w:cstheme="minorHAnsi"/>
          <w:b/>
          <w:lang w:val="vi-VN"/>
        </w:rPr>
        <w:t>Bảng 1 -</w:t>
      </w:r>
      <w:r w:rsidR="00971480" w:rsidRPr="00B85C99">
        <w:rPr>
          <w:rFonts w:asciiTheme="minorHAnsi" w:hAnsiTheme="minorHAnsi" w:cstheme="minorHAnsi"/>
          <w:b/>
          <w:lang w:val="vi-VN"/>
        </w:rPr>
        <w:t xml:space="preserve"> Tiết diện nhỏ nhất cho phép của dây PE </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85"/>
        <w:gridCol w:w="3615"/>
        <w:gridCol w:w="3580"/>
      </w:tblGrid>
      <w:tr w:rsidR="00C13F27" w:rsidRPr="00B85C99" w14:paraId="30556CDF" w14:textId="77777777" w:rsidTr="006335B0">
        <w:tc>
          <w:tcPr>
            <w:tcW w:w="1985" w:type="dxa"/>
            <w:vMerge w:val="restart"/>
            <w:shd w:val="clear" w:color="auto" w:fill="auto"/>
          </w:tcPr>
          <w:p w14:paraId="078D3E08" w14:textId="77777777" w:rsidR="006335B0" w:rsidRPr="00B85C99" w:rsidRDefault="00971480" w:rsidP="007E7C06">
            <w:pPr>
              <w:spacing w:before="120" w:after="120" w:line="288" w:lineRule="auto"/>
              <w:jc w:val="center"/>
              <w:rPr>
                <w:rFonts w:asciiTheme="minorHAnsi" w:hAnsiTheme="minorHAnsi" w:cstheme="minorHAnsi"/>
                <w:b/>
                <w:lang w:val="vi-VN" w:eastAsia="vi-VN"/>
              </w:rPr>
            </w:pPr>
            <w:r w:rsidRPr="00B85C99">
              <w:rPr>
                <w:rFonts w:asciiTheme="minorHAnsi" w:hAnsiTheme="minorHAnsi" w:cstheme="minorHAnsi"/>
                <w:b/>
                <w:lang w:val="vi-VN" w:eastAsia="vi-VN"/>
              </w:rPr>
              <w:t>Tiết diện của dây dẫn pha, S</w:t>
            </w:r>
          </w:p>
          <w:p w14:paraId="5091796B" w14:textId="64C7172B" w:rsidR="00971480" w:rsidRPr="000239E7" w:rsidRDefault="000239E7" w:rsidP="000239E7">
            <w:pPr>
              <w:spacing w:before="120" w:after="120" w:line="288" w:lineRule="auto"/>
              <w:jc w:val="center"/>
              <w:rPr>
                <w:rFonts w:asciiTheme="minorHAnsi" w:hAnsiTheme="minorHAnsi" w:cstheme="minorHAnsi"/>
                <w:b/>
              </w:rPr>
            </w:pPr>
            <w:r w:rsidRPr="000239E7">
              <w:rPr>
                <w:rFonts w:asciiTheme="minorHAnsi" w:hAnsiTheme="minorHAnsi" w:cstheme="minorHAnsi"/>
                <w:lang w:eastAsia="vi-VN"/>
              </w:rPr>
              <w:lastRenderedPageBreak/>
              <w:t>(</w:t>
            </w:r>
            <w:r w:rsidR="00971480" w:rsidRPr="00B85C99">
              <w:rPr>
                <w:rFonts w:asciiTheme="minorHAnsi" w:hAnsiTheme="minorHAnsi" w:cstheme="minorHAnsi"/>
                <w:lang w:val="vi-VN" w:eastAsia="vi-VN"/>
              </w:rPr>
              <w:t>mm</w:t>
            </w:r>
            <w:r w:rsidR="00971480" w:rsidRPr="00B85C99">
              <w:rPr>
                <w:rFonts w:asciiTheme="minorHAnsi" w:hAnsiTheme="minorHAnsi" w:cstheme="minorHAnsi"/>
                <w:vertAlign w:val="superscript"/>
                <w:lang w:val="vi-VN" w:eastAsia="vi-VN"/>
              </w:rPr>
              <w:t>2</w:t>
            </w:r>
            <w:r>
              <w:rPr>
                <w:rFonts w:asciiTheme="minorHAnsi" w:hAnsiTheme="minorHAnsi" w:cstheme="minorHAnsi"/>
                <w:lang w:eastAsia="vi-VN"/>
              </w:rPr>
              <w:t>)</w:t>
            </w:r>
          </w:p>
        </w:tc>
        <w:tc>
          <w:tcPr>
            <w:tcW w:w="7195" w:type="dxa"/>
            <w:gridSpan w:val="2"/>
            <w:shd w:val="clear" w:color="auto" w:fill="auto"/>
          </w:tcPr>
          <w:p w14:paraId="77EBE6C5" w14:textId="77777777" w:rsidR="00971480" w:rsidRPr="00B85C99" w:rsidRDefault="00971480" w:rsidP="007E7C06">
            <w:pPr>
              <w:spacing w:before="120" w:after="120" w:line="288" w:lineRule="auto"/>
              <w:jc w:val="center"/>
              <w:rPr>
                <w:rFonts w:asciiTheme="minorHAnsi" w:hAnsiTheme="minorHAnsi" w:cstheme="minorHAnsi"/>
                <w:b/>
                <w:lang w:val="vi-VN" w:eastAsia="vi-VN"/>
              </w:rPr>
            </w:pPr>
            <w:r w:rsidRPr="00B85C99">
              <w:rPr>
                <w:rFonts w:asciiTheme="minorHAnsi" w:hAnsiTheme="minorHAnsi" w:cstheme="minorHAnsi"/>
                <w:b/>
                <w:lang w:val="vi-VN" w:eastAsia="vi-VN"/>
              </w:rPr>
              <w:lastRenderedPageBreak/>
              <w:t xml:space="preserve">Tiết diện </w:t>
            </w:r>
            <w:r w:rsidRPr="00B85C99">
              <w:rPr>
                <w:rFonts w:asciiTheme="minorHAnsi" w:hAnsiTheme="minorHAnsi" w:cstheme="minorHAnsi"/>
                <w:b/>
                <w:lang w:val="vi-VN"/>
              </w:rPr>
              <w:t xml:space="preserve">nhỏ nhất cho phép </w:t>
            </w:r>
            <w:r w:rsidRPr="00B85C99">
              <w:rPr>
                <w:rFonts w:asciiTheme="minorHAnsi" w:hAnsiTheme="minorHAnsi" w:cstheme="minorHAnsi"/>
                <w:b/>
                <w:lang w:val="vi-VN" w:eastAsia="vi-VN"/>
              </w:rPr>
              <w:t xml:space="preserve">của dây PE tương ứng </w:t>
            </w:r>
          </w:p>
          <w:p w14:paraId="3000F8CC" w14:textId="6DDF2357" w:rsidR="00971480" w:rsidRPr="000239E7" w:rsidRDefault="000239E7" w:rsidP="007E7C06">
            <w:pPr>
              <w:spacing w:before="120" w:after="120" w:line="288" w:lineRule="auto"/>
              <w:jc w:val="center"/>
              <w:rPr>
                <w:rFonts w:asciiTheme="minorHAnsi" w:hAnsiTheme="minorHAnsi" w:cstheme="minorHAnsi"/>
                <w:b/>
              </w:rPr>
            </w:pPr>
            <w:r>
              <w:rPr>
                <w:rFonts w:asciiTheme="minorHAnsi" w:hAnsiTheme="minorHAnsi" w:cstheme="minorHAnsi"/>
                <w:lang w:eastAsia="vi-VN"/>
              </w:rPr>
              <w:t>(</w:t>
            </w:r>
            <w:r w:rsidR="00971480" w:rsidRPr="00B85C99">
              <w:rPr>
                <w:rFonts w:asciiTheme="minorHAnsi" w:hAnsiTheme="minorHAnsi" w:cstheme="minorHAnsi"/>
                <w:lang w:val="vi-VN" w:eastAsia="vi-VN"/>
              </w:rPr>
              <w:t>mm</w:t>
            </w:r>
            <w:r w:rsidR="00971480" w:rsidRPr="00B85C99">
              <w:rPr>
                <w:rFonts w:asciiTheme="minorHAnsi" w:hAnsiTheme="minorHAnsi" w:cstheme="minorHAnsi"/>
                <w:vertAlign w:val="superscript"/>
                <w:lang w:val="vi-VN" w:eastAsia="vi-VN"/>
              </w:rPr>
              <w:t>2</w:t>
            </w:r>
            <w:r>
              <w:rPr>
                <w:rFonts w:asciiTheme="minorHAnsi" w:hAnsiTheme="minorHAnsi" w:cstheme="minorHAnsi"/>
                <w:lang w:eastAsia="vi-VN"/>
              </w:rPr>
              <w:t>)</w:t>
            </w:r>
          </w:p>
        </w:tc>
      </w:tr>
      <w:tr w:rsidR="00C13F27" w:rsidRPr="00B85C99" w14:paraId="4498AF6F" w14:textId="77777777" w:rsidTr="006335B0">
        <w:trPr>
          <w:trHeight w:val="497"/>
        </w:trPr>
        <w:tc>
          <w:tcPr>
            <w:tcW w:w="1985" w:type="dxa"/>
            <w:vMerge/>
            <w:shd w:val="clear" w:color="auto" w:fill="auto"/>
          </w:tcPr>
          <w:p w14:paraId="583E7AC8" w14:textId="77777777" w:rsidR="00971480" w:rsidRPr="00B85C99" w:rsidRDefault="00971480" w:rsidP="007E7C06">
            <w:pPr>
              <w:spacing w:before="120" w:after="120" w:line="288" w:lineRule="auto"/>
              <w:jc w:val="center"/>
              <w:rPr>
                <w:rFonts w:asciiTheme="minorHAnsi" w:hAnsiTheme="minorHAnsi" w:cstheme="minorHAnsi"/>
                <w:b/>
                <w:lang w:val="vi-VN"/>
              </w:rPr>
            </w:pPr>
          </w:p>
        </w:tc>
        <w:tc>
          <w:tcPr>
            <w:tcW w:w="3615" w:type="dxa"/>
            <w:shd w:val="clear" w:color="auto" w:fill="auto"/>
          </w:tcPr>
          <w:p w14:paraId="6FF92757" w14:textId="77777777" w:rsidR="00971480" w:rsidRPr="00B85C99" w:rsidRDefault="00971480" w:rsidP="007E7C06">
            <w:pPr>
              <w:spacing w:before="120" w:after="120" w:line="288" w:lineRule="auto"/>
              <w:jc w:val="center"/>
              <w:rPr>
                <w:rFonts w:asciiTheme="minorHAnsi" w:hAnsiTheme="minorHAnsi" w:cstheme="minorHAnsi"/>
                <w:b/>
                <w:lang w:val="vi-VN"/>
              </w:rPr>
            </w:pPr>
            <w:r w:rsidRPr="00B85C99">
              <w:rPr>
                <w:rFonts w:asciiTheme="minorHAnsi" w:hAnsiTheme="minorHAnsi" w:cstheme="minorHAnsi"/>
                <w:b/>
                <w:lang w:val="vi-VN" w:eastAsia="vi-VN"/>
              </w:rPr>
              <w:t xml:space="preserve">Dây PE bằng đồng </w:t>
            </w:r>
          </w:p>
        </w:tc>
        <w:tc>
          <w:tcPr>
            <w:tcW w:w="3580" w:type="dxa"/>
            <w:shd w:val="clear" w:color="auto" w:fill="auto"/>
          </w:tcPr>
          <w:p w14:paraId="446728E5" w14:textId="77777777" w:rsidR="00971480" w:rsidRPr="00B85C99" w:rsidRDefault="00971480" w:rsidP="007E7C06">
            <w:pPr>
              <w:spacing w:before="120" w:after="120" w:line="288" w:lineRule="auto"/>
              <w:jc w:val="center"/>
              <w:rPr>
                <w:rFonts w:asciiTheme="minorHAnsi" w:hAnsiTheme="minorHAnsi" w:cstheme="minorHAnsi"/>
                <w:b/>
                <w:lang w:val="vi-VN"/>
              </w:rPr>
            </w:pPr>
            <w:r w:rsidRPr="00B85C99">
              <w:rPr>
                <w:rFonts w:asciiTheme="minorHAnsi" w:hAnsiTheme="minorHAnsi" w:cstheme="minorHAnsi"/>
                <w:b/>
                <w:lang w:val="vi-VN" w:eastAsia="vi-VN"/>
              </w:rPr>
              <w:t xml:space="preserve">Dây PE bằng thép </w:t>
            </w:r>
          </w:p>
        </w:tc>
      </w:tr>
      <w:tr w:rsidR="00C13F27" w:rsidRPr="00B85C99" w14:paraId="77DE4E84" w14:textId="77777777" w:rsidTr="006335B0">
        <w:tc>
          <w:tcPr>
            <w:tcW w:w="1985" w:type="dxa"/>
            <w:shd w:val="clear" w:color="auto" w:fill="auto"/>
            <w:vAlign w:val="center"/>
          </w:tcPr>
          <w:p w14:paraId="308F11C9" w14:textId="77777777" w:rsidR="00971480" w:rsidRPr="00B85C99" w:rsidRDefault="00971480" w:rsidP="007E7C06">
            <w:pPr>
              <w:spacing w:before="120" w:after="120" w:line="288" w:lineRule="auto"/>
              <w:jc w:val="center"/>
              <w:rPr>
                <w:rFonts w:asciiTheme="minorHAnsi" w:hAnsiTheme="minorHAnsi" w:cstheme="minorHAnsi"/>
                <w:lang w:val="vi-VN" w:eastAsia="vi-VN"/>
              </w:rPr>
            </w:pPr>
            <w:r w:rsidRPr="00B85C99">
              <w:rPr>
                <w:rFonts w:asciiTheme="minorHAnsi" w:hAnsiTheme="minorHAnsi" w:cstheme="minorHAnsi"/>
                <w:lang w:val="vi-VN" w:eastAsia="vi-VN"/>
              </w:rPr>
              <w:t>S ≤ 16</w:t>
            </w:r>
          </w:p>
        </w:tc>
        <w:tc>
          <w:tcPr>
            <w:tcW w:w="3615" w:type="dxa"/>
            <w:shd w:val="clear" w:color="auto" w:fill="auto"/>
            <w:vAlign w:val="center"/>
          </w:tcPr>
          <w:p w14:paraId="7BAA2B66" w14:textId="77777777" w:rsidR="00971480" w:rsidRPr="00B85C99" w:rsidRDefault="00971480" w:rsidP="007E7C06">
            <w:pPr>
              <w:spacing w:before="120" w:after="120" w:line="288" w:lineRule="auto"/>
              <w:jc w:val="center"/>
              <w:rPr>
                <w:rFonts w:asciiTheme="minorHAnsi" w:hAnsiTheme="minorHAnsi" w:cstheme="minorHAnsi"/>
                <w:lang w:val="vi-VN" w:eastAsia="vi-VN"/>
              </w:rPr>
            </w:pPr>
            <w:r w:rsidRPr="00B85C99">
              <w:rPr>
                <w:rFonts w:asciiTheme="minorHAnsi" w:hAnsiTheme="minorHAnsi" w:cstheme="minorHAnsi"/>
                <w:lang w:val="vi-VN" w:eastAsia="vi-VN"/>
              </w:rPr>
              <w:t>S</w:t>
            </w:r>
          </w:p>
        </w:tc>
        <w:tc>
          <w:tcPr>
            <w:tcW w:w="3580" w:type="dxa"/>
            <w:shd w:val="clear" w:color="auto" w:fill="auto"/>
            <w:vAlign w:val="center"/>
          </w:tcPr>
          <w:p w14:paraId="4A4FF106" w14:textId="41AB91EC" w:rsidR="00971480" w:rsidRPr="00B85C99" w:rsidRDefault="00971480" w:rsidP="007E7C06">
            <w:pPr>
              <w:spacing w:before="120" w:after="120" w:line="288" w:lineRule="auto"/>
              <w:jc w:val="center"/>
              <w:rPr>
                <w:rFonts w:asciiTheme="minorHAnsi" w:hAnsiTheme="minorHAnsi" w:cstheme="minorHAnsi"/>
                <w:lang w:val="vi-VN" w:eastAsia="vi-VN"/>
              </w:rPr>
            </w:pPr>
            <w:r w:rsidRPr="00B85C99">
              <w:rPr>
                <w:rFonts w:asciiTheme="minorHAnsi" w:hAnsiTheme="minorHAnsi" w:cstheme="minorHAnsi"/>
                <w:lang w:val="vi-VN" w:eastAsia="vi-VN"/>
              </w:rPr>
              <w:t>3</w:t>
            </w:r>
            <w:r w:rsidR="000239E7">
              <w:rPr>
                <w:rFonts w:asciiTheme="minorHAnsi" w:hAnsiTheme="minorHAnsi" w:cstheme="minorHAnsi"/>
                <w:lang w:eastAsia="vi-VN"/>
              </w:rPr>
              <w:t xml:space="preserve"> </w:t>
            </w:r>
            <w:r w:rsidRPr="00B85C99">
              <w:rPr>
                <w:rFonts w:asciiTheme="minorHAnsi" w:hAnsiTheme="minorHAnsi" w:cstheme="minorHAnsi"/>
                <w:lang w:val="vi-VN" w:eastAsia="vi-VN"/>
              </w:rPr>
              <w:t>×</w:t>
            </w:r>
            <w:r w:rsidR="000239E7">
              <w:rPr>
                <w:rFonts w:asciiTheme="minorHAnsi" w:hAnsiTheme="minorHAnsi" w:cstheme="minorHAnsi"/>
                <w:lang w:eastAsia="vi-VN"/>
              </w:rPr>
              <w:t xml:space="preserve"> </w:t>
            </w:r>
            <w:r w:rsidRPr="00B85C99">
              <w:rPr>
                <w:rFonts w:asciiTheme="minorHAnsi" w:hAnsiTheme="minorHAnsi" w:cstheme="minorHAnsi"/>
                <w:lang w:val="vi-VN" w:eastAsia="vi-VN"/>
              </w:rPr>
              <w:t>S</w:t>
            </w:r>
          </w:p>
        </w:tc>
      </w:tr>
      <w:tr w:rsidR="00C13F27" w:rsidRPr="00B85C99" w14:paraId="6A0BD9F0" w14:textId="77777777" w:rsidTr="006335B0">
        <w:tc>
          <w:tcPr>
            <w:tcW w:w="1985" w:type="dxa"/>
            <w:shd w:val="clear" w:color="auto" w:fill="auto"/>
            <w:vAlign w:val="center"/>
          </w:tcPr>
          <w:p w14:paraId="267707E7" w14:textId="77777777" w:rsidR="00971480" w:rsidRPr="00B85C99" w:rsidRDefault="00971480" w:rsidP="007E7C06">
            <w:pPr>
              <w:spacing w:before="120" w:after="120" w:line="288" w:lineRule="auto"/>
              <w:jc w:val="center"/>
              <w:rPr>
                <w:rFonts w:asciiTheme="minorHAnsi" w:hAnsiTheme="minorHAnsi" w:cstheme="minorHAnsi"/>
                <w:lang w:val="vi-VN" w:eastAsia="vi-VN"/>
              </w:rPr>
            </w:pPr>
            <w:r w:rsidRPr="00B85C99">
              <w:rPr>
                <w:rFonts w:asciiTheme="minorHAnsi" w:hAnsiTheme="minorHAnsi" w:cstheme="minorHAnsi"/>
                <w:lang w:val="vi-VN" w:eastAsia="vi-VN"/>
              </w:rPr>
              <w:t>16 &lt; S ≤ 35</w:t>
            </w:r>
          </w:p>
        </w:tc>
        <w:tc>
          <w:tcPr>
            <w:tcW w:w="3615" w:type="dxa"/>
            <w:shd w:val="clear" w:color="auto" w:fill="auto"/>
            <w:vAlign w:val="center"/>
          </w:tcPr>
          <w:p w14:paraId="3F76FCC3" w14:textId="77777777" w:rsidR="00971480" w:rsidRPr="00B85C99" w:rsidRDefault="00971480" w:rsidP="007E7C06">
            <w:pPr>
              <w:spacing w:before="120" w:after="120" w:line="288" w:lineRule="auto"/>
              <w:jc w:val="center"/>
              <w:rPr>
                <w:rFonts w:asciiTheme="minorHAnsi" w:hAnsiTheme="minorHAnsi" w:cstheme="minorHAnsi"/>
                <w:lang w:val="vi-VN" w:eastAsia="vi-VN"/>
              </w:rPr>
            </w:pPr>
            <w:r w:rsidRPr="00B85C99">
              <w:rPr>
                <w:rFonts w:asciiTheme="minorHAnsi" w:hAnsiTheme="minorHAnsi" w:cstheme="minorHAnsi"/>
                <w:lang w:val="vi-VN" w:eastAsia="vi-VN"/>
              </w:rPr>
              <w:t xml:space="preserve">16 </w:t>
            </w:r>
          </w:p>
        </w:tc>
        <w:tc>
          <w:tcPr>
            <w:tcW w:w="3580" w:type="dxa"/>
            <w:shd w:val="clear" w:color="auto" w:fill="auto"/>
            <w:vAlign w:val="center"/>
          </w:tcPr>
          <w:p w14:paraId="52CBA87E" w14:textId="78CA36AB" w:rsidR="00971480" w:rsidRPr="00B85C99" w:rsidRDefault="00971480" w:rsidP="007E7C06">
            <w:pPr>
              <w:spacing w:before="120" w:after="120" w:line="288" w:lineRule="auto"/>
              <w:jc w:val="center"/>
              <w:rPr>
                <w:rFonts w:asciiTheme="minorHAnsi" w:hAnsiTheme="minorHAnsi" w:cstheme="minorHAnsi"/>
                <w:lang w:val="vi-VN" w:eastAsia="vi-VN"/>
              </w:rPr>
            </w:pPr>
            <w:r w:rsidRPr="00B85C99">
              <w:rPr>
                <w:rFonts w:asciiTheme="minorHAnsi" w:hAnsiTheme="minorHAnsi" w:cstheme="minorHAnsi"/>
                <w:lang w:val="vi-VN" w:eastAsia="vi-VN"/>
              </w:rPr>
              <w:t>3</w:t>
            </w:r>
            <w:r w:rsidR="000239E7">
              <w:rPr>
                <w:rFonts w:asciiTheme="minorHAnsi" w:hAnsiTheme="minorHAnsi" w:cstheme="minorHAnsi"/>
                <w:lang w:eastAsia="vi-VN"/>
              </w:rPr>
              <w:t xml:space="preserve"> </w:t>
            </w:r>
            <w:r w:rsidRPr="00B85C99">
              <w:rPr>
                <w:rFonts w:asciiTheme="minorHAnsi" w:hAnsiTheme="minorHAnsi" w:cstheme="minorHAnsi"/>
                <w:lang w:val="vi-VN" w:eastAsia="vi-VN"/>
              </w:rPr>
              <w:t>×</w:t>
            </w:r>
            <w:r w:rsidR="000239E7">
              <w:rPr>
                <w:rFonts w:asciiTheme="minorHAnsi" w:hAnsiTheme="minorHAnsi" w:cstheme="minorHAnsi"/>
                <w:lang w:eastAsia="vi-VN"/>
              </w:rPr>
              <w:t xml:space="preserve"> </w:t>
            </w:r>
            <w:r w:rsidRPr="00B85C99">
              <w:rPr>
                <w:rFonts w:asciiTheme="minorHAnsi" w:hAnsiTheme="minorHAnsi" w:cstheme="minorHAnsi"/>
                <w:lang w:val="vi-VN" w:eastAsia="vi-VN"/>
              </w:rPr>
              <w:t>16</w:t>
            </w:r>
          </w:p>
        </w:tc>
      </w:tr>
      <w:tr w:rsidR="00C13F27" w:rsidRPr="00B85C99" w14:paraId="20FDE0D6" w14:textId="77777777" w:rsidTr="006335B0">
        <w:tc>
          <w:tcPr>
            <w:tcW w:w="1985" w:type="dxa"/>
            <w:shd w:val="clear" w:color="auto" w:fill="auto"/>
            <w:vAlign w:val="center"/>
          </w:tcPr>
          <w:p w14:paraId="63B4C92B" w14:textId="77777777" w:rsidR="00971480" w:rsidRPr="00B85C99" w:rsidRDefault="00971480" w:rsidP="007E7C06">
            <w:pPr>
              <w:spacing w:before="120" w:after="120" w:line="288" w:lineRule="auto"/>
              <w:jc w:val="center"/>
              <w:rPr>
                <w:rFonts w:asciiTheme="minorHAnsi" w:hAnsiTheme="minorHAnsi" w:cstheme="minorHAnsi"/>
                <w:lang w:val="vi-VN" w:eastAsia="vi-VN"/>
              </w:rPr>
            </w:pPr>
            <w:r w:rsidRPr="00B85C99">
              <w:rPr>
                <w:rFonts w:asciiTheme="minorHAnsi" w:hAnsiTheme="minorHAnsi" w:cstheme="minorHAnsi"/>
                <w:lang w:val="vi-VN" w:eastAsia="vi-VN"/>
              </w:rPr>
              <w:t>S &gt; 35</w:t>
            </w:r>
          </w:p>
        </w:tc>
        <w:tc>
          <w:tcPr>
            <w:tcW w:w="3615" w:type="dxa"/>
            <w:shd w:val="clear" w:color="auto" w:fill="auto"/>
            <w:vAlign w:val="center"/>
          </w:tcPr>
          <w:p w14:paraId="29964F90" w14:textId="77777777" w:rsidR="00971480" w:rsidRPr="00B85C99" w:rsidRDefault="00971480" w:rsidP="007E7C06">
            <w:pPr>
              <w:spacing w:before="120" w:after="120" w:line="288" w:lineRule="auto"/>
              <w:jc w:val="center"/>
              <w:rPr>
                <w:rFonts w:asciiTheme="minorHAnsi" w:hAnsiTheme="minorHAnsi" w:cstheme="minorHAnsi"/>
                <w:lang w:val="vi-VN" w:eastAsia="vi-VN"/>
              </w:rPr>
            </w:pPr>
            <w:r w:rsidRPr="00B85C99">
              <w:rPr>
                <w:rFonts w:asciiTheme="minorHAnsi" w:hAnsiTheme="minorHAnsi" w:cstheme="minorHAnsi"/>
                <w:position w:val="-24"/>
                <w:lang w:val="vi-VN" w:eastAsia="vi-VN"/>
              </w:rPr>
              <w:object w:dxaOrig="260" w:dyaOrig="620" w14:anchorId="2BF385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pt;height:31pt" o:ole="">
                  <v:imagedata r:id="rId14" o:title=""/>
                </v:shape>
                <o:OLEObject Type="Embed" ProgID="Equation.3" ShapeID="_x0000_i1025" DrawAspect="Content" ObjectID="_1660738857" r:id="rId15"/>
              </w:object>
            </w:r>
          </w:p>
        </w:tc>
        <w:tc>
          <w:tcPr>
            <w:tcW w:w="3580" w:type="dxa"/>
            <w:shd w:val="clear" w:color="auto" w:fill="auto"/>
            <w:vAlign w:val="center"/>
          </w:tcPr>
          <w:p w14:paraId="06771218" w14:textId="232DDE2F" w:rsidR="00971480" w:rsidRPr="00B85C99" w:rsidRDefault="00971480" w:rsidP="007E7C06">
            <w:pPr>
              <w:spacing w:before="120" w:after="120" w:line="288" w:lineRule="auto"/>
              <w:jc w:val="center"/>
              <w:rPr>
                <w:rFonts w:asciiTheme="minorHAnsi" w:hAnsiTheme="minorHAnsi" w:cstheme="minorHAnsi"/>
                <w:lang w:val="vi-VN" w:eastAsia="vi-VN"/>
              </w:rPr>
            </w:pPr>
            <w:r w:rsidRPr="00B85C99">
              <w:rPr>
                <w:rFonts w:asciiTheme="minorHAnsi" w:hAnsiTheme="minorHAnsi" w:cstheme="minorHAnsi"/>
                <w:lang w:val="vi-VN" w:eastAsia="vi-VN"/>
              </w:rPr>
              <w:t>3</w:t>
            </w:r>
            <w:r w:rsidR="000239E7">
              <w:rPr>
                <w:rFonts w:asciiTheme="minorHAnsi" w:hAnsiTheme="minorHAnsi" w:cstheme="minorHAnsi"/>
                <w:lang w:eastAsia="vi-VN"/>
              </w:rPr>
              <w:t xml:space="preserve"> </w:t>
            </w:r>
            <w:r w:rsidRPr="00B85C99">
              <w:rPr>
                <w:rFonts w:asciiTheme="minorHAnsi" w:hAnsiTheme="minorHAnsi" w:cstheme="minorHAnsi"/>
                <w:position w:val="-24"/>
                <w:lang w:val="vi-VN" w:eastAsia="vi-VN"/>
              </w:rPr>
              <w:object w:dxaOrig="420" w:dyaOrig="620" w14:anchorId="385DABA0">
                <v:shape id="_x0000_i1026" type="#_x0000_t75" style="width:21pt;height:31pt" o:ole="">
                  <v:imagedata r:id="rId16" o:title=""/>
                </v:shape>
                <o:OLEObject Type="Embed" ProgID="Equation.3" ShapeID="_x0000_i1026" DrawAspect="Content" ObjectID="_1660738858" r:id="rId17"/>
              </w:object>
            </w:r>
          </w:p>
        </w:tc>
      </w:tr>
    </w:tbl>
    <w:p w14:paraId="46A73B79" w14:textId="08D692AC" w:rsidR="00971480" w:rsidRPr="004528B5" w:rsidRDefault="00971480" w:rsidP="004528B5">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4528B5">
        <w:rPr>
          <w:rFonts w:ascii="Arial" w:eastAsia="Times New Roman" w:hAnsi="Arial" w:cs="Arial"/>
          <w:color w:val="000000" w:themeColor="text1"/>
          <w:spacing w:val="-2"/>
          <w:sz w:val="24"/>
          <w:szCs w:val="24"/>
          <w:lang w:val="vi-VN" w:bidi="he-IL"/>
        </w:rPr>
        <w:t xml:space="preserve">Các vật dẫn dùng làm dây PE gồm: </w:t>
      </w:r>
    </w:p>
    <w:p w14:paraId="18A1609C" w14:textId="47E36767" w:rsidR="00971480" w:rsidRPr="004528B5" w:rsidRDefault="00971480" w:rsidP="00C9484F">
      <w:pPr>
        <w:pStyle w:val="ListParagraph"/>
        <w:widowControl w:val="0"/>
        <w:numPr>
          <w:ilvl w:val="0"/>
          <w:numId w:val="35"/>
        </w:numPr>
        <w:spacing w:before="120" w:after="120" w:line="288" w:lineRule="auto"/>
        <w:contextualSpacing w:val="0"/>
        <w:jc w:val="both"/>
        <w:rPr>
          <w:rFonts w:asciiTheme="minorHAnsi" w:eastAsia="Times New Roman" w:hAnsiTheme="minorHAnsi" w:cstheme="minorHAnsi"/>
          <w:sz w:val="24"/>
          <w:szCs w:val="24"/>
          <w:lang w:val="vi-VN"/>
        </w:rPr>
      </w:pPr>
      <w:r w:rsidRPr="004528B5">
        <w:rPr>
          <w:rFonts w:asciiTheme="minorHAnsi" w:eastAsia="Times New Roman" w:hAnsiTheme="minorHAnsi" w:cstheme="minorHAnsi"/>
          <w:sz w:val="24"/>
          <w:szCs w:val="24"/>
          <w:lang w:val="vi-VN"/>
        </w:rPr>
        <w:t>Dây dẫn trong cáp nhiều ruột;</w:t>
      </w:r>
    </w:p>
    <w:p w14:paraId="0203F760" w14:textId="042458ED" w:rsidR="00971480" w:rsidRPr="004528B5" w:rsidRDefault="00971480" w:rsidP="00C9484F">
      <w:pPr>
        <w:pStyle w:val="ListParagraph"/>
        <w:widowControl w:val="0"/>
        <w:numPr>
          <w:ilvl w:val="0"/>
          <w:numId w:val="35"/>
        </w:numPr>
        <w:spacing w:before="120" w:after="120" w:line="288" w:lineRule="auto"/>
        <w:contextualSpacing w:val="0"/>
        <w:jc w:val="both"/>
        <w:rPr>
          <w:rFonts w:asciiTheme="minorHAnsi" w:eastAsia="Times New Roman" w:hAnsiTheme="minorHAnsi" w:cstheme="minorHAnsi"/>
          <w:sz w:val="24"/>
          <w:szCs w:val="24"/>
          <w:lang w:val="vi-VN"/>
        </w:rPr>
      </w:pPr>
      <w:r w:rsidRPr="004528B5">
        <w:rPr>
          <w:rFonts w:asciiTheme="minorHAnsi" w:eastAsia="Times New Roman" w:hAnsiTheme="minorHAnsi" w:cstheme="minorHAnsi"/>
          <w:sz w:val="24"/>
          <w:szCs w:val="24"/>
          <w:lang w:val="vi-VN"/>
        </w:rPr>
        <w:t>Dây dẫn bọc cách điện hoặc để trần, nằm trong cùng một vỏ bảo vệ với dây dẫn tải điện;</w:t>
      </w:r>
    </w:p>
    <w:p w14:paraId="6D35C1EA" w14:textId="10AFBFB9" w:rsidR="00971480" w:rsidRPr="004528B5" w:rsidRDefault="00971480" w:rsidP="00C9484F">
      <w:pPr>
        <w:pStyle w:val="ListParagraph"/>
        <w:widowControl w:val="0"/>
        <w:numPr>
          <w:ilvl w:val="0"/>
          <w:numId w:val="35"/>
        </w:numPr>
        <w:spacing w:before="120" w:after="120" w:line="288" w:lineRule="auto"/>
        <w:contextualSpacing w:val="0"/>
        <w:jc w:val="both"/>
        <w:rPr>
          <w:rFonts w:asciiTheme="minorHAnsi" w:eastAsia="Times New Roman" w:hAnsiTheme="minorHAnsi" w:cstheme="minorHAnsi"/>
          <w:sz w:val="24"/>
          <w:szCs w:val="24"/>
          <w:lang w:val="vi-VN"/>
        </w:rPr>
      </w:pPr>
      <w:r w:rsidRPr="004528B5">
        <w:rPr>
          <w:rFonts w:asciiTheme="minorHAnsi" w:eastAsia="Times New Roman" w:hAnsiTheme="minorHAnsi" w:cstheme="minorHAnsi"/>
          <w:sz w:val="24"/>
          <w:szCs w:val="24"/>
          <w:lang w:val="vi-VN"/>
        </w:rPr>
        <w:t>Dây dẫn để trần lắp cố định hoặc dây dẫn có vỏ cách điện;</w:t>
      </w:r>
    </w:p>
    <w:p w14:paraId="425D1603" w14:textId="63D7ACA9" w:rsidR="00971480" w:rsidRPr="004528B5" w:rsidRDefault="00971480" w:rsidP="00C9484F">
      <w:pPr>
        <w:pStyle w:val="ListParagraph"/>
        <w:widowControl w:val="0"/>
        <w:numPr>
          <w:ilvl w:val="0"/>
          <w:numId w:val="35"/>
        </w:numPr>
        <w:spacing w:before="120" w:after="120" w:line="288" w:lineRule="auto"/>
        <w:contextualSpacing w:val="0"/>
        <w:jc w:val="both"/>
        <w:rPr>
          <w:rFonts w:asciiTheme="minorHAnsi" w:eastAsia="Times New Roman" w:hAnsiTheme="minorHAnsi" w:cstheme="minorHAnsi"/>
          <w:sz w:val="24"/>
          <w:szCs w:val="24"/>
          <w:lang w:val="vi-VN"/>
        </w:rPr>
      </w:pPr>
      <w:r w:rsidRPr="004528B5">
        <w:rPr>
          <w:rFonts w:asciiTheme="minorHAnsi" w:eastAsia="Times New Roman" w:hAnsiTheme="minorHAnsi" w:cstheme="minorHAnsi"/>
          <w:sz w:val="24"/>
          <w:szCs w:val="24"/>
          <w:lang w:val="vi-VN"/>
        </w:rPr>
        <w:t>Vỏ cáp hoặc khung tủ điện bằng kim loại, lưới bọc cáp, vỏ thép của cáp, dây thép bện, dây dẫn đồng trục, ống kim loại đáp ứng đồng thời các yêu cầu sau:</w:t>
      </w:r>
    </w:p>
    <w:p w14:paraId="08224025" w14:textId="77777777" w:rsidR="00971480" w:rsidRPr="00B85C99" w:rsidRDefault="00E208F5" w:rsidP="00C9484F">
      <w:pPr>
        <w:numPr>
          <w:ilvl w:val="0"/>
          <w:numId w:val="36"/>
        </w:numPr>
        <w:spacing w:before="120" w:after="120" w:line="288" w:lineRule="auto"/>
        <w:rPr>
          <w:rFonts w:asciiTheme="minorHAnsi" w:hAnsiTheme="minorHAnsi" w:cstheme="minorHAnsi"/>
          <w:lang w:val="vi-VN"/>
        </w:rPr>
      </w:pPr>
      <w:r w:rsidRPr="00B85C99">
        <w:rPr>
          <w:rFonts w:asciiTheme="minorHAnsi" w:hAnsiTheme="minorHAnsi" w:cstheme="minorHAnsi"/>
          <w:lang w:val="vi-VN"/>
        </w:rPr>
        <w:t>T</w:t>
      </w:r>
      <w:r w:rsidR="00971480" w:rsidRPr="00B85C99">
        <w:rPr>
          <w:rFonts w:asciiTheme="minorHAnsi" w:hAnsiTheme="minorHAnsi" w:cstheme="minorHAnsi"/>
          <w:lang w:val="vi-VN"/>
        </w:rPr>
        <w:t>ính liên tục về điện được đảm bảo bằng các kết cấu hoặc đấu nối thích hợp, chống được hư hỏng về cơ cũng như ăn mòn điện hoá;</w:t>
      </w:r>
    </w:p>
    <w:p w14:paraId="250370C2" w14:textId="77777777" w:rsidR="00971480" w:rsidRPr="00B85C99" w:rsidRDefault="00E208F5" w:rsidP="00C9484F">
      <w:pPr>
        <w:numPr>
          <w:ilvl w:val="0"/>
          <w:numId w:val="36"/>
        </w:numPr>
        <w:spacing w:before="120" w:after="120" w:line="288" w:lineRule="auto"/>
        <w:rPr>
          <w:rFonts w:asciiTheme="minorHAnsi" w:hAnsiTheme="minorHAnsi" w:cstheme="minorHAnsi"/>
          <w:lang w:val="vi-VN"/>
        </w:rPr>
      </w:pPr>
      <w:r w:rsidRPr="00B85C99">
        <w:rPr>
          <w:rFonts w:asciiTheme="minorHAnsi" w:hAnsiTheme="minorHAnsi" w:cstheme="minorHAnsi"/>
          <w:lang w:val="vi-VN"/>
        </w:rPr>
        <w:t>Đ</w:t>
      </w:r>
      <w:r w:rsidR="00971480" w:rsidRPr="00B85C99">
        <w:rPr>
          <w:rFonts w:asciiTheme="minorHAnsi" w:hAnsiTheme="minorHAnsi" w:cstheme="minorHAnsi"/>
          <w:lang w:val="vi-VN"/>
        </w:rPr>
        <w:t>ấu nối được với các dây PE khác ở điểm nối dây được xác định trước;</w:t>
      </w:r>
    </w:p>
    <w:p w14:paraId="1009877D" w14:textId="77777777" w:rsidR="00971480" w:rsidRPr="00B85C99" w:rsidRDefault="00E208F5" w:rsidP="00C9484F">
      <w:pPr>
        <w:numPr>
          <w:ilvl w:val="0"/>
          <w:numId w:val="36"/>
        </w:numPr>
        <w:spacing w:before="120" w:after="120" w:line="288" w:lineRule="auto"/>
        <w:rPr>
          <w:rFonts w:asciiTheme="minorHAnsi" w:hAnsiTheme="minorHAnsi" w:cstheme="minorHAnsi"/>
          <w:lang w:val="vi-VN"/>
        </w:rPr>
      </w:pPr>
      <w:r w:rsidRPr="00B85C99">
        <w:rPr>
          <w:rFonts w:asciiTheme="minorHAnsi" w:hAnsiTheme="minorHAnsi" w:cstheme="minorHAnsi"/>
          <w:lang w:val="vi-VN"/>
        </w:rPr>
        <w:t>T</w:t>
      </w:r>
      <w:r w:rsidR="00971480" w:rsidRPr="00B85C99">
        <w:rPr>
          <w:rFonts w:asciiTheme="minorHAnsi" w:hAnsiTheme="minorHAnsi" w:cstheme="minorHAnsi"/>
          <w:lang w:val="vi-VN"/>
        </w:rPr>
        <w:t>iết diện không nhỏ hơn giá trị quy định tại Bảng 1.</w:t>
      </w:r>
    </w:p>
    <w:p w14:paraId="589F850D" w14:textId="2198338B" w:rsidR="00971480" w:rsidRPr="009010EF" w:rsidRDefault="00971480" w:rsidP="004528B5">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010EF">
        <w:rPr>
          <w:rFonts w:ascii="Arial" w:eastAsia="Times New Roman" w:hAnsi="Arial" w:cs="Arial"/>
          <w:color w:val="000000" w:themeColor="text1"/>
          <w:spacing w:val="-2"/>
          <w:sz w:val="24"/>
          <w:szCs w:val="24"/>
          <w:lang w:val="vi-VN" w:bidi="he-IL"/>
        </w:rPr>
        <w:t>Dây PE không phải là một bộ phận của cáp hoặc không nằm trong vỏ bảo vệ chung với dây pha thì tiết diện nhỏ nhất cho phép phải bằng:</w:t>
      </w:r>
    </w:p>
    <w:p w14:paraId="7AC017DD" w14:textId="2B061A17" w:rsidR="00971480" w:rsidRPr="009010EF" w:rsidRDefault="00BA0470" w:rsidP="00C9484F">
      <w:pPr>
        <w:pStyle w:val="ListParagraph"/>
        <w:widowControl w:val="0"/>
        <w:numPr>
          <w:ilvl w:val="0"/>
          <w:numId w:val="37"/>
        </w:numPr>
        <w:spacing w:before="120" w:after="120" w:line="288" w:lineRule="auto"/>
        <w:contextualSpacing w:val="0"/>
        <w:jc w:val="both"/>
        <w:rPr>
          <w:rFonts w:asciiTheme="minorHAnsi" w:eastAsia="Times New Roman" w:hAnsiTheme="minorHAnsi" w:cstheme="minorHAnsi"/>
          <w:sz w:val="24"/>
          <w:szCs w:val="24"/>
          <w:lang w:val="vi-VN"/>
        </w:rPr>
      </w:pPr>
      <w:r w:rsidRPr="009010EF">
        <w:rPr>
          <w:rFonts w:asciiTheme="minorHAnsi" w:eastAsia="Times New Roman" w:hAnsiTheme="minorHAnsi" w:cstheme="minorHAnsi"/>
          <w:sz w:val="24"/>
          <w:szCs w:val="24"/>
          <w:lang w:val="vi-VN"/>
        </w:rPr>
        <w:t>1</w:t>
      </w:r>
      <w:r w:rsidR="00971480" w:rsidRPr="009010EF">
        <w:rPr>
          <w:rFonts w:asciiTheme="minorHAnsi" w:eastAsia="Times New Roman" w:hAnsiTheme="minorHAnsi" w:cstheme="minorHAnsi"/>
          <w:sz w:val="24"/>
          <w:szCs w:val="24"/>
          <w:lang w:val="vi-VN"/>
        </w:rPr>
        <w:t>,5 mm</w:t>
      </w:r>
      <w:r w:rsidR="00971480" w:rsidRPr="009010EF">
        <w:rPr>
          <w:rFonts w:asciiTheme="minorHAnsi" w:eastAsia="Times New Roman" w:hAnsiTheme="minorHAnsi" w:cstheme="minorHAnsi"/>
          <w:sz w:val="24"/>
          <w:szCs w:val="24"/>
          <w:vertAlign w:val="superscript"/>
          <w:lang w:val="vi-VN"/>
        </w:rPr>
        <w:t>2</w:t>
      </w:r>
      <w:r w:rsidR="00971480" w:rsidRPr="009010EF">
        <w:rPr>
          <w:rFonts w:asciiTheme="minorHAnsi" w:eastAsia="Times New Roman" w:hAnsiTheme="minorHAnsi" w:cstheme="minorHAnsi"/>
          <w:sz w:val="24"/>
          <w:szCs w:val="24"/>
          <w:lang w:val="vi-VN"/>
        </w:rPr>
        <w:t xml:space="preserve"> cho dây dẫn có bảo vệ cơ; </w:t>
      </w:r>
    </w:p>
    <w:p w14:paraId="366078D0" w14:textId="737C4F91" w:rsidR="00971480" w:rsidRPr="004528B5" w:rsidRDefault="00971480" w:rsidP="00C9484F">
      <w:pPr>
        <w:pStyle w:val="ListParagraph"/>
        <w:widowControl w:val="0"/>
        <w:numPr>
          <w:ilvl w:val="0"/>
          <w:numId w:val="37"/>
        </w:numPr>
        <w:spacing w:before="120" w:after="120" w:line="288" w:lineRule="auto"/>
        <w:contextualSpacing w:val="0"/>
        <w:jc w:val="both"/>
        <w:rPr>
          <w:rFonts w:asciiTheme="minorHAnsi" w:eastAsia="Times New Roman" w:hAnsiTheme="minorHAnsi" w:cstheme="minorHAnsi"/>
          <w:sz w:val="24"/>
          <w:szCs w:val="24"/>
          <w:lang w:val="vi-VN"/>
        </w:rPr>
      </w:pPr>
      <w:r w:rsidRPr="004528B5">
        <w:rPr>
          <w:rFonts w:asciiTheme="minorHAnsi" w:eastAsia="Times New Roman" w:hAnsiTheme="minorHAnsi" w:cstheme="minorHAnsi"/>
          <w:sz w:val="24"/>
          <w:szCs w:val="24"/>
          <w:lang w:val="vi-VN"/>
        </w:rPr>
        <w:t>4 mm</w:t>
      </w:r>
      <w:r w:rsidRPr="004528B5">
        <w:rPr>
          <w:rFonts w:asciiTheme="minorHAnsi" w:eastAsia="Times New Roman" w:hAnsiTheme="minorHAnsi" w:cstheme="minorHAnsi"/>
          <w:sz w:val="24"/>
          <w:szCs w:val="24"/>
          <w:vertAlign w:val="superscript"/>
          <w:lang w:val="vi-VN"/>
        </w:rPr>
        <w:t>2</w:t>
      </w:r>
      <w:r w:rsidRPr="004528B5">
        <w:rPr>
          <w:rFonts w:asciiTheme="minorHAnsi" w:eastAsia="Times New Roman" w:hAnsiTheme="minorHAnsi" w:cstheme="minorHAnsi"/>
          <w:sz w:val="24"/>
          <w:szCs w:val="24"/>
          <w:lang w:val="vi-VN"/>
        </w:rPr>
        <w:t xml:space="preserve"> cho dây dẫn không có bảo vệ cơ. </w:t>
      </w:r>
    </w:p>
    <w:p w14:paraId="2E07A366" w14:textId="65AEA4B1" w:rsidR="00971480" w:rsidRPr="004528B5" w:rsidRDefault="00971480" w:rsidP="004528B5">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4528B5">
        <w:rPr>
          <w:rFonts w:ascii="Arial" w:eastAsia="Times New Roman" w:hAnsi="Arial" w:cs="Arial"/>
          <w:color w:val="000000" w:themeColor="text1"/>
          <w:spacing w:val="-2"/>
          <w:sz w:val="24"/>
          <w:szCs w:val="24"/>
          <w:lang w:val="vi-VN" w:bidi="he-IL"/>
        </w:rPr>
        <w:t xml:space="preserve">Dây PE dùng chung cho nhiều mạch điện thì tiết diện nhỏ nhất cho phép phải xác định theo Bảng 2 với dòng điện sự cố và thời gian tồn tại ứng với xung lượng nhiệt </w:t>
      </w:r>
      <w:r w:rsidRPr="004528B5">
        <w:rPr>
          <w:rFonts w:ascii="Arial" w:eastAsia="Times New Roman" w:hAnsi="Arial" w:cs="Arial"/>
          <w:color w:val="000000" w:themeColor="text1"/>
          <w:spacing w:val="-2"/>
          <w:sz w:val="24"/>
          <w:szCs w:val="24"/>
          <w:lang w:val="vi-VN" w:bidi="he-IL"/>
        </w:rPr>
        <w:fldChar w:fldCharType="begin"/>
      </w:r>
      <w:r w:rsidRPr="004528B5">
        <w:rPr>
          <w:rFonts w:ascii="Arial" w:eastAsia="Times New Roman" w:hAnsi="Arial" w:cs="Arial"/>
          <w:color w:val="000000" w:themeColor="text1"/>
          <w:spacing w:val="-2"/>
          <w:sz w:val="24"/>
          <w:szCs w:val="24"/>
          <w:lang w:val="vi-VN" w:bidi="he-IL"/>
        </w:rPr>
        <w:instrText xml:space="preserve"> QUOTE </w:instrText>
      </w:r>
      <w:r w:rsidRPr="004528B5">
        <w:rPr>
          <w:rFonts w:ascii="Arial" w:eastAsia="Times New Roman" w:hAnsi="Arial" w:cs="Arial"/>
          <w:noProof/>
          <w:color w:val="000000" w:themeColor="text1"/>
          <w:spacing w:val="-2"/>
          <w:sz w:val="24"/>
          <w:szCs w:val="24"/>
        </w:rPr>
        <w:drawing>
          <wp:inline distT="0" distB="0" distL="0" distR="0" wp14:anchorId="7C8DF369" wp14:editId="6CBFFEA0">
            <wp:extent cx="390525" cy="142875"/>
            <wp:effectExtent l="19050" t="0" r="0" b="0"/>
            <wp:docPr id="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clrChange>
                        <a:clrFrom>
                          <a:srgbClr val="FFFFFF"/>
                        </a:clrFrom>
                        <a:clrTo>
                          <a:srgbClr val="FFFFFF">
                            <a:alpha val="0"/>
                          </a:srgbClr>
                        </a:clrTo>
                      </a:clrChange>
                    </a:blip>
                    <a:srcRect/>
                    <a:stretch>
                      <a:fillRect/>
                    </a:stretch>
                  </pic:blipFill>
                  <pic:spPr bwMode="auto">
                    <a:xfrm>
                      <a:off x="0" y="0"/>
                      <a:ext cx="390525" cy="142875"/>
                    </a:xfrm>
                    <a:prstGeom prst="rect">
                      <a:avLst/>
                    </a:prstGeom>
                    <a:noFill/>
                    <a:ln w="9525">
                      <a:noFill/>
                      <a:miter lim="800000"/>
                      <a:headEnd/>
                      <a:tailEnd/>
                    </a:ln>
                  </pic:spPr>
                </pic:pic>
              </a:graphicData>
            </a:graphic>
          </wp:inline>
        </w:drawing>
      </w:r>
      <w:r w:rsidRPr="004528B5">
        <w:rPr>
          <w:rFonts w:ascii="Arial" w:eastAsia="Times New Roman" w:hAnsi="Arial" w:cs="Arial"/>
          <w:color w:val="000000" w:themeColor="text1"/>
          <w:spacing w:val="-2"/>
          <w:sz w:val="24"/>
          <w:szCs w:val="24"/>
          <w:lang w:val="vi-VN" w:bidi="he-IL"/>
        </w:rPr>
        <w:fldChar w:fldCharType="separate"/>
      </w:r>
      <w:r w:rsidRPr="004528B5">
        <w:rPr>
          <w:rFonts w:ascii="Arial" w:eastAsia="Times New Roman" w:hAnsi="Arial" w:cs="Arial"/>
          <w:color w:val="000000" w:themeColor="text1"/>
          <w:spacing w:val="-2"/>
          <w:sz w:val="24"/>
          <w:szCs w:val="24"/>
          <w:lang w:val="vi-VN" w:bidi="he-IL"/>
        </w:rPr>
        <w:t>(</w:t>
      </w:r>
      <w:r w:rsidRPr="004528B5">
        <w:rPr>
          <w:rFonts w:ascii="Arial" w:eastAsia="Times New Roman" w:hAnsi="Arial" w:cs="Arial"/>
          <w:color w:val="000000" w:themeColor="text1"/>
          <w:spacing w:val="-2"/>
          <w:sz w:val="24"/>
          <w:szCs w:val="24"/>
          <w:lang w:val="vi-VN" w:bidi="he-IL"/>
        </w:rPr>
        <w:fldChar w:fldCharType="end"/>
      </w:r>
      <w:r w:rsidRPr="004528B5">
        <w:rPr>
          <w:rFonts w:ascii="Arial" w:eastAsia="Times New Roman" w:hAnsi="Arial" w:cs="Arial"/>
          <w:color w:val="000000" w:themeColor="text1"/>
          <w:spacing w:val="-2"/>
          <w:sz w:val="24"/>
          <w:szCs w:val="24"/>
          <w:lang w:val="vi-VN" w:bidi="he-IL"/>
        </w:rPr>
        <w:t>I</w:t>
      </w:r>
      <w:r w:rsidRPr="004528B5">
        <w:rPr>
          <w:rFonts w:ascii="Arial" w:eastAsia="Times New Roman" w:hAnsi="Arial" w:cs="Arial"/>
          <w:color w:val="000000" w:themeColor="text1"/>
          <w:spacing w:val="-2"/>
          <w:sz w:val="24"/>
          <w:szCs w:val="24"/>
          <w:vertAlign w:val="superscript"/>
          <w:lang w:val="vi-VN" w:bidi="he-IL"/>
        </w:rPr>
        <w:t>2</w:t>
      </w:r>
      <w:r w:rsidRPr="004528B5">
        <w:rPr>
          <w:rFonts w:ascii="Arial" w:eastAsia="Times New Roman" w:hAnsi="Arial" w:cs="Arial"/>
          <w:color w:val="000000" w:themeColor="text1"/>
          <w:spacing w:val="-2"/>
          <w:sz w:val="24"/>
          <w:szCs w:val="24"/>
          <w:lang w:val="vi-VN" w:bidi="he-IL"/>
        </w:rPr>
        <w:t>x t) lớn nhất.</w:t>
      </w:r>
    </w:p>
    <w:p w14:paraId="76143FBE" w14:textId="75B5A9B9" w:rsidR="00971480" w:rsidRPr="004528B5" w:rsidRDefault="00971480" w:rsidP="004528B5">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4528B5">
        <w:rPr>
          <w:rFonts w:ascii="Arial" w:eastAsia="Times New Roman" w:hAnsi="Arial" w:cs="Arial"/>
          <w:color w:val="000000" w:themeColor="text1"/>
          <w:spacing w:val="-2"/>
          <w:sz w:val="24"/>
          <w:szCs w:val="24"/>
          <w:lang w:val="vi-VN" w:bidi="he-IL"/>
        </w:rPr>
        <w:t xml:space="preserve">Không được dùng các bộ phận kim loại dưới đây làm dây PE: </w:t>
      </w:r>
    </w:p>
    <w:p w14:paraId="01DE4501" w14:textId="73FC86CC" w:rsidR="00971480" w:rsidRPr="004528B5" w:rsidRDefault="00971480" w:rsidP="00C9484F">
      <w:pPr>
        <w:pStyle w:val="ListParagraph"/>
        <w:widowControl w:val="0"/>
        <w:numPr>
          <w:ilvl w:val="0"/>
          <w:numId w:val="38"/>
        </w:numPr>
        <w:spacing w:before="120" w:after="120" w:line="288" w:lineRule="auto"/>
        <w:contextualSpacing w:val="0"/>
        <w:jc w:val="both"/>
        <w:rPr>
          <w:rFonts w:asciiTheme="minorHAnsi" w:eastAsia="Times New Roman" w:hAnsiTheme="minorHAnsi" w:cstheme="minorHAnsi"/>
          <w:sz w:val="24"/>
          <w:szCs w:val="24"/>
          <w:lang w:val="vi-VN"/>
        </w:rPr>
      </w:pPr>
      <w:r w:rsidRPr="004528B5">
        <w:rPr>
          <w:rFonts w:asciiTheme="minorHAnsi" w:eastAsia="Times New Roman" w:hAnsiTheme="minorHAnsi" w:cstheme="minorHAnsi"/>
          <w:sz w:val="24"/>
          <w:szCs w:val="24"/>
          <w:lang w:val="vi-VN"/>
        </w:rPr>
        <w:t>Ống nước;</w:t>
      </w:r>
    </w:p>
    <w:p w14:paraId="4709D6E8" w14:textId="4553BEA4" w:rsidR="00971480" w:rsidRPr="004528B5" w:rsidRDefault="00971480" w:rsidP="00C9484F">
      <w:pPr>
        <w:pStyle w:val="ListParagraph"/>
        <w:widowControl w:val="0"/>
        <w:numPr>
          <w:ilvl w:val="0"/>
          <w:numId w:val="38"/>
        </w:numPr>
        <w:spacing w:before="120" w:after="120" w:line="288" w:lineRule="auto"/>
        <w:contextualSpacing w:val="0"/>
        <w:jc w:val="both"/>
        <w:rPr>
          <w:rFonts w:asciiTheme="minorHAnsi" w:eastAsia="Times New Roman" w:hAnsiTheme="minorHAnsi" w:cstheme="minorHAnsi"/>
          <w:sz w:val="24"/>
          <w:szCs w:val="24"/>
          <w:lang w:val="vi-VN"/>
        </w:rPr>
      </w:pPr>
      <w:r w:rsidRPr="004528B5">
        <w:rPr>
          <w:rFonts w:asciiTheme="minorHAnsi" w:eastAsia="Times New Roman" w:hAnsiTheme="minorHAnsi" w:cstheme="minorHAnsi"/>
          <w:sz w:val="24"/>
          <w:szCs w:val="24"/>
          <w:lang w:val="vi-VN"/>
        </w:rPr>
        <w:t>Ống chứa khí hoặc chất lỏng dễ cháy;</w:t>
      </w:r>
    </w:p>
    <w:p w14:paraId="5F866E2E" w14:textId="4012459B" w:rsidR="00971480" w:rsidRPr="004528B5" w:rsidRDefault="00971480" w:rsidP="00C9484F">
      <w:pPr>
        <w:pStyle w:val="ListParagraph"/>
        <w:widowControl w:val="0"/>
        <w:numPr>
          <w:ilvl w:val="0"/>
          <w:numId w:val="38"/>
        </w:numPr>
        <w:spacing w:before="120" w:after="120" w:line="288" w:lineRule="auto"/>
        <w:contextualSpacing w:val="0"/>
        <w:jc w:val="both"/>
        <w:rPr>
          <w:rFonts w:asciiTheme="minorHAnsi" w:eastAsia="Times New Roman" w:hAnsiTheme="minorHAnsi" w:cstheme="minorHAnsi"/>
          <w:sz w:val="24"/>
          <w:szCs w:val="24"/>
          <w:lang w:val="vi-VN"/>
        </w:rPr>
      </w:pPr>
      <w:r w:rsidRPr="004528B5">
        <w:rPr>
          <w:rFonts w:asciiTheme="minorHAnsi" w:eastAsia="Times New Roman" w:hAnsiTheme="minorHAnsi" w:cstheme="minorHAnsi"/>
          <w:sz w:val="24"/>
          <w:szCs w:val="24"/>
          <w:lang w:val="vi-VN"/>
        </w:rPr>
        <w:t>Các bộ phận, kết cấu chịu ứng suất cơ khi làm việc bình thường;</w:t>
      </w:r>
    </w:p>
    <w:p w14:paraId="433DBAC5" w14:textId="3D59F21F" w:rsidR="00971480" w:rsidRPr="004528B5" w:rsidRDefault="00971480" w:rsidP="000239E7">
      <w:pPr>
        <w:pStyle w:val="ListParagraph"/>
        <w:widowControl w:val="0"/>
        <w:numPr>
          <w:ilvl w:val="0"/>
          <w:numId w:val="38"/>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4528B5">
        <w:rPr>
          <w:rFonts w:asciiTheme="minorHAnsi" w:eastAsia="Times New Roman" w:hAnsiTheme="minorHAnsi" w:cstheme="minorHAnsi"/>
          <w:sz w:val="24"/>
          <w:szCs w:val="24"/>
          <w:lang w:val="vi-VN"/>
        </w:rPr>
        <w:t>Ống, bộ phận có thể uốn, xoắn được (trừ khi được thiết kế cho các mục đích đó);</w:t>
      </w:r>
    </w:p>
    <w:p w14:paraId="3232EC29" w14:textId="152CF5A8" w:rsidR="00971480" w:rsidRPr="004528B5" w:rsidRDefault="00971480" w:rsidP="00C9484F">
      <w:pPr>
        <w:pStyle w:val="ListParagraph"/>
        <w:widowControl w:val="0"/>
        <w:numPr>
          <w:ilvl w:val="0"/>
          <w:numId w:val="38"/>
        </w:numPr>
        <w:spacing w:before="120" w:after="120" w:line="288" w:lineRule="auto"/>
        <w:contextualSpacing w:val="0"/>
        <w:jc w:val="both"/>
        <w:rPr>
          <w:rFonts w:asciiTheme="minorHAnsi" w:eastAsia="Times New Roman" w:hAnsiTheme="minorHAnsi" w:cstheme="minorHAnsi"/>
          <w:sz w:val="24"/>
          <w:szCs w:val="24"/>
          <w:lang w:val="vi-VN"/>
        </w:rPr>
      </w:pPr>
      <w:r w:rsidRPr="004528B5">
        <w:rPr>
          <w:rFonts w:asciiTheme="minorHAnsi" w:eastAsia="Times New Roman" w:hAnsiTheme="minorHAnsi" w:cstheme="minorHAnsi"/>
          <w:sz w:val="24"/>
          <w:szCs w:val="24"/>
          <w:lang w:val="vi-VN"/>
        </w:rPr>
        <w:t>Giá đỡ dây, dây treo dây dẫn.</w:t>
      </w:r>
    </w:p>
    <w:p w14:paraId="669ABD81" w14:textId="1ED57226" w:rsidR="00971480" w:rsidRPr="00B03417" w:rsidRDefault="00971480" w:rsidP="00B03417">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B03417">
        <w:rPr>
          <w:rFonts w:ascii="Arial" w:eastAsia="Times New Roman" w:hAnsi="Arial" w:cs="Arial"/>
          <w:color w:val="000000" w:themeColor="text1"/>
          <w:spacing w:val="-2"/>
          <w:sz w:val="24"/>
          <w:szCs w:val="24"/>
          <w:lang w:val="vi-VN" w:bidi="he-IL"/>
        </w:rPr>
        <w:t>Khi dây dẫn nối đất bảo vệ kết hợp làm dây nối đất chức năng thì phải đáp ứng đồng thời các yêu cầu đối với dây PE và các yêu cầu về nối đất chức năng.</w:t>
      </w:r>
    </w:p>
    <w:p w14:paraId="5964EB2F" w14:textId="0F249979" w:rsidR="00971480" w:rsidRPr="00B03417" w:rsidRDefault="00971480" w:rsidP="00B03417">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B03417">
        <w:rPr>
          <w:rFonts w:ascii="Arial" w:eastAsia="Times New Roman" w:hAnsi="Arial" w:cs="Arial"/>
          <w:color w:val="000000" w:themeColor="text1"/>
          <w:spacing w:val="-2"/>
          <w:sz w:val="24"/>
          <w:szCs w:val="24"/>
          <w:lang w:val="vi-VN" w:bidi="he-IL"/>
        </w:rPr>
        <w:lastRenderedPageBreak/>
        <w:t>Nếu dùng thiết bị bảo vệ quá dòng để bảo vệ chống điện giật thì dây PE phải nằm trong cùng đường dẫn với dây tải điện.</w:t>
      </w:r>
    </w:p>
    <w:p w14:paraId="0F9F4471" w14:textId="5156B3C9" w:rsidR="00971480" w:rsidRPr="00734F64" w:rsidRDefault="00971480" w:rsidP="000239E7">
      <w:pPr>
        <w:pStyle w:val="Heading3"/>
      </w:pPr>
      <w:r w:rsidRPr="00734F64">
        <w:t>Yêu cầu đối với dây dẫn liên kết bảo vệ</w:t>
      </w:r>
    </w:p>
    <w:p w14:paraId="6C1158C6" w14:textId="648D5AFB" w:rsidR="00971480" w:rsidRPr="00B03417" w:rsidRDefault="00971480" w:rsidP="00B03417">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B03417">
        <w:rPr>
          <w:rFonts w:ascii="Arial" w:eastAsia="Times New Roman" w:hAnsi="Arial" w:cs="Arial"/>
          <w:color w:val="000000" w:themeColor="text1"/>
          <w:spacing w:val="-2"/>
          <w:sz w:val="24"/>
          <w:szCs w:val="24"/>
          <w:lang w:val="vi-VN" w:bidi="he-IL"/>
        </w:rPr>
        <w:t>Dây dẫn liên kết bảo vệ nối với thanh nối đất chính phải có tiết diện không nhỏ hơn một nửa của tiết diện dây PE lớn nhất trong hệ thống điện nhà và không nhỏ hơn:</w:t>
      </w:r>
    </w:p>
    <w:p w14:paraId="708786D5" w14:textId="4A6F0437" w:rsidR="00971480" w:rsidRPr="00B03417" w:rsidRDefault="00971480" w:rsidP="00C9484F">
      <w:pPr>
        <w:pStyle w:val="ListParagraph"/>
        <w:widowControl w:val="0"/>
        <w:numPr>
          <w:ilvl w:val="0"/>
          <w:numId w:val="39"/>
        </w:numPr>
        <w:spacing w:before="120" w:after="120" w:line="288" w:lineRule="auto"/>
        <w:contextualSpacing w:val="0"/>
        <w:jc w:val="both"/>
        <w:rPr>
          <w:rFonts w:asciiTheme="minorHAnsi" w:eastAsia="Times New Roman" w:hAnsiTheme="minorHAnsi" w:cstheme="minorHAnsi"/>
          <w:sz w:val="24"/>
          <w:szCs w:val="24"/>
          <w:lang w:val="vi-VN"/>
        </w:rPr>
      </w:pPr>
      <w:r w:rsidRPr="00B03417">
        <w:rPr>
          <w:rFonts w:asciiTheme="minorHAnsi" w:eastAsia="Times New Roman" w:hAnsiTheme="minorHAnsi" w:cstheme="minorHAnsi"/>
          <w:sz w:val="24"/>
          <w:szCs w:val="24"/>
          <w:lang w:val="vi-VN"/>
        </w:rPr>
        <w:t>6 mm</w:t>
      </w:r>
      <w:r w:rsidRPr="00B03417">
        <w:rPr>
          <w:rFonts w:asciiTheme="minorHAnsi" w:eastAsia="Times New Roman" w:hAnsiTheme="minorHAnsi" w:cstheme="minorHAnsi"/>
          <w:sz w:val="24"/>
          <w:szCs w:val="24"/>
          <w:vertAlign w:val="superscript"/>
          <w:lang w:val="vi-VN"/>
        </w:rPr>
        <w:t>2</w:t>
      </w:r>
      <w:r w:rsidRPr="00B03417">
        <w:rPr>
          <w:rFonts w:asciiTheme="minorHAnsi" w:eastAsia="Times New Roman" w:hAnsiTheme="minorHAnsi" w:cstheme="minorHAnsi"/>
          <w:sz w:val="24"/>
          <w:szCs w:val="24"/>
          <w:lang w:val="vi-VN"/>
        </w:rPr>
        <w:t xml:space="preserve"> đối với dây đồng;</w:t>
      </w:r>
    </w:p>
    <w:p w14:paraId="1A4C9098" w14:textId="2DE37B20" w:rsidR="00971480" w:rsidRPr="00B03417" w:rsidRDefault="00971480" w:rsidP="00C9484F">
      <w:pPr>
        <w:pStyle w:val="ListParagraph"/>
        <w:widowControl w:val="0"/>
        <w:numPr>
          <w:ilvl w:val="0"/>
          <w:numId w:val="39"/>
        </w:numPr>
        <w:spacing w:before="120" w:after="120" w:line="288" w:lineRule="auto"/>
        <w:contextualSpacing w:val="0"/>
        <w:jc w:val="both"/>
        <w:rPr>
          <w:rFonts w:asciiTheme="minorHAnsi" w:eastAsia="Times New Roman" w:hAnsiTheme="minorHAnsi" w:cstheme="minorHAnsi"/>
          <w:sz w:val="24"/>
          <w:szCs w:val="24"/>
          <w:lang w:val="vi-VN"/>
        </w:rPr>
      </w:pPr>
      <w:r w:rsidRPr="00B03417">
        <w:rPr>
          <w:rFonts w:asciiTheme="minorHAnsi" w:eastAsia="Times New Roman" w:hAnsiTheme="minorHAnsi" w:cstheme="minorHAnsi"/>
          <w:sz w:val="24"/>
          <w:szCs w:val="24"/>
          <w:lang w:val="vi-VN"/>
        </w:rPr>
        <w:t>50 mm</w:t>
      </w:r>
      <w:r w:rsidRPr="00B03417">
        <w:rPr>
          <w:rFonts w:asciiTheme="minorHAnsi" w:eastAsia="Times New Roman" w:hAnsiTheme="minorHAnsi" w:cstheme="minorHAnsi"/>
          <w:sz w:val="24"/>
          <w:szCs w:val="24"/>
          <w:vertAlign w:val="superscript"/>
          <w:lang w:val="vi-VN"/>
        </w:rPr>
        <w:t>2</w:t>
      </w:r>
      <w:r w:rsidRPr="00B03417">
        <w:rPr>
          <w:rFonts w:asciiTheme="minorHAnsi" w:eastAsia="Times New Roman" w:hAnsiTheme="minorHAnsi" w:cstheme="minorHAnsi"/>
          <w:sz w:val="24"/>
          <w:szCs w:val="24"/>
          <w:lang w:val="vi-VN"/>
        </w:rPr>
        <w:t xml:space="preserve"> đối với dây thép.</w:t>
      </w:r>
    </w:p>
    <w:p w14:paraId="0653CA66" w14:textId="72393FD7" w:rsidR="00971480" w:rsidRPr="00B03417" w:rsidRDefault="00971480" w:rsidP="00B03417">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B03417">
        <w:rPr>
          <w:rFonts w:ascii="Arial" w:eastAsia="Times New Roman" w:hAnsi="Arial" w:cs="Arial"/>
          <w:color w:val="000000" w:themeColor="text1"/>
          <w:spacing w:val="-2"/>
          <w:sz w:val="24"/>
          <w:szCs w:val="24"/>
          <w:lang w:val="vi-VN" w:bidi="he-IL"/>
        </w:rPr>
        <w:t>Dây dẫn liên kết bảo vệ nối giữa hai vỏ kim loại của thiết bị phải có khả năng dẫn điện bằng hoặc lớn hơn khả năng dẫn điện của dây PE có khả năng dẫn điện nhỏ nhất nối với các vỏ thiết bị đó.</w:t>
      </w:r>
    </w:p>
    <w:p w14:paraId="578860DA" w14:textId="31E4F1B4" w:rsidR="00971480" w:rsidRPr="00B03417" w:rsidRDefault="00971480" w:rsidP="00B03417">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B03417">
        <w:rPr>
          <w:rFonts w:ascii="Arial" w:eastAsia="Times New Roman" w:hAnsi="Arial" w:cs="Arial"/>
          <w:color w:val="000000" w:themeColor="text1"/>
          <w:spacing w:val="-2"/>
          <w:sz w:val="24"/>
          <w:szCs w:val="24"/>
          <w:lang w:val="vi-VN" w:bidi="he-IL"/>
        </w:rPr>
        <w:t>Dây dẫn liên kết bảo vệ nối giữa vỏ kim loại của thiết bị với các vật dẫn bên ngoài phải có khả năng dẫn điện không nhỏ hơn 1/2 khả năng dẫn điện của dây PE tương ứng.</w:t>
      </w:r>
    </w:p>
    <w:p w14:paraId="25F87512" w14:textId="5967F1C9" w:rsidR="00971480" w:rsidRPr="00B85C99" w:rsidRDefault="00971480" w:rsidP="00BC0526">
      <w:pPr>
        <w:pStyle w:val="Heading2"/>
      </w:pPr>
      <w:bookmarkStart w:id="47" w:name="_Toc29891392"/>
      <w:r w:rsidRPr="00B85C99">
        <w:t>Cách ly, đóng cắt mạch điện và dịch vụ an toàn</w:t>
      </w:r>
      <w:bookmarkEnd w:id="47"/>
    </w:p>
    <w:p w14:paraId="47B00044" w14:textId="3B493700" w:rsidR="00971480" w:rsidRPr="00734F64" w:rsidRDefault="00971480" w:rsidP="000239E7">
      <w:pPr>
        <w:pStyle w:val="Heading3"/>
      </w:pPr>
      <w:r w:rsidRPr="00734F64">
        <w:t>Thiết bị cách ly</w:t>
      </w:r>
    </w:p>
    <w:p w14:paraId="46070A8B" w14:textId="65B8FBD7" w:rsidR="00971480" w:rsidRPr="00DA433D" w:rsidRDefault="00971480" w:rsidP="00DA433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DA433D">
        <w:rPr>
          <w:rFonts w:ascii="Arial" w:eastAsia="Times New Roman" w:hAnsi="Arial" w:cs="Arial"/>
          <w:color w:val="000000" w:themeColor="text1"/>
          <w:spacing w:val="-2"/>
          <w:sz w:val="24"/>
          <w:szCs w:val="24"/>
          <w:lang w:val="vi-VN" w:bidi="he-IL"/>
        </w:rPr>
        <w:t>Tất cả các mạch điện đều phải có thiết bị để cách ly khỏi các dây dẫn đang có điện. Mỗi nguồn cấp điện phải có một thiết bị cách ly.</w:t>
      </w:r>
    </w:p>
    <w:p w14:paraId="172C482C" w14:textId="4902EC51" w:rsidR="00971480" w:rsidRPr="00DA433D" w:rsidRDefault="00971480" w:rsidP="00DA433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DA433D">
        <w:rPr>
          <w:rFonts w:ascii="Arial" w:eastAsia="Times New Roman" w:hAnsi="Arial" w:cs="Arial"/>
          <w:color w:val="000000" w:themeColor="text1"/>
          <w:spacing w:val="-2"/>
          <w:sz w:val="24"/>
          <w:szCs w:val="24"/>
          <w:lang w:val="vi-VN" w:bidi="he-IL"/>
        </w:rPr>
        <w:t>Thiết bị cách ly phải được thiết kế và</w:t>
      </w:r>
      <w:r w:rsidR="00DA433D">
        <w:rPr>
          <w:rFonts w:ascii="Arial" w:eastAsia="Times New Roman" w:hAnsi="Arial" w:cs="Arial"/>
          <w:color w:val="000000" w:themeColor="text1"/>
          <w:spacing w:val="-2"/>
          <w:sz w:val="24"/>
          <w:szCs w:val="24"/>
          <w:lang w:val="vi-VN" w:bidi="he-IL"/>
        </w:rPr>
        <w:t>/</w:t>
      </w:r>
      <w:r w:rsidRPr="00DA433D">
        <w:rPr>
          <w:rFonts w:ascii="Arial" w:eastAsia="Times New Roman" w:hAnsi="Arial" w:cs="Arial"/>
          <w:color w:val="000000" w:themeColor="text1"/>
          <w:spacing w:val="-2"/>
          <w:sz w:val="24"/>
          <w:szCs w:val="24"/>
          <w:lang w:val="vi-VN" w:bidi="he-IL"/>
        </w:rPr>
        <w:t>hoặc lắp đặt sao cho không bị đóng ngoài ý muốn.</w:t>
      </w:r>
    </w:p>
    <w:p w14:paraId="18D97303" w14:textId="2CD9A70E" w:rsidR="00971480" w:rsidRPr="00DA433D" w:rsidRDefault="00971480" w:rsidP="00DA433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DA433D">
        <w:rPr>
          <w:rFonts w:ascii="Arial" w:eastAsia="Times New Roman" w:hAnsi="Arial" w:cs="Arial"/>
          <w:color w:val="000000" w:themeColor="text1"/>
          <w:spacing w:val="-2"/>
          <w:sz w:val="24"/>
          <w:szCs w:val="24"/>
          <w:lang w:val="vi-VN" w:bidi="he-IL"/>
        </w:rPr>
        <w:t>Khi một hạng mục thiết bị hoặc vỏ bọc có chứa các bộ phận mạng điện nối với nhiều nguồn cấp điện, thì phải đặt cảnh báo ở vị trí phù hợp để người tiếp cận với các bộ phận mang điện nhận biết được về sự cần thiết phải cách ly các bộ phận mang điện đó với các nguồn cấp điện liên quan.</w:t>
      </w:r>
    </w:p>
    <w:p w14:paraId="691E0850" w14:textId="7CB670CE" w:rsidR="00971480" w:rsidRPr="00DA433D" w:rsidRDefault="00971480" w:rsidP="00DA433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DA433D">
        <w:rPr>
          <w:rFonts w:ascii="Arial" w:eastAsia="Times New Roman" w:hAnsi="Arial" w:cs="Arial"/>
          <w:color w:val="000000" w:themeColor="text1"/>
          <w:spacing w:val="-2"/>
          <w:sz w:val="24"/>
          <w:szCs w:val="24"/>
          <w:lang w:val="vi-VN" w:bidi="he-IL"/>
        </w:rPr>
        <w:t>Trong trường hợp cần thiết phải sử dụng phương tiện tích hợp để phóng năng lượng tích điện.</w:t>
      </w:r>
    </w:p>
    <w:p w14:paraId="4031D72E" w14:textId="6736A090" w:rsidR="00971480" w:rsidRPr="00DA433D" w:rsidRDefault="00971480" w:rsidP="00DA433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DA433D">
        <w:rPr>
          <w:rFonts w:ascii="Arial" w:eastAsia="Times New Roman" w:hAnsi="Arial" w:cs="Arial"/>
          <w:color w:val="000000" w:themeColor="text1"/>
          <w:spacing w:val="-2"/>
          <w:sz w:val="24"/>
          <w:szCs w:val="24"/>
          <w:lang w:val="vi-VN" w:bidi="he-IL"/>
        </w:rPr>
        <w:t>Thiết bị cách ly phải được lựa chọn và lắp đặt sao cho trạng thái tiếp xúc phải được nhận biết rõ ràng và tin cậy.</w:t>
      </w:r>
    </w:p>
    <w:p w14:paraId="5318CBB0" w14:textId="23F2A203" w:rsidR="00971480" w:rsidRPr="00DA433D" w:rsidRDefault="00971480" w:rsidP="00DA433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DA433D">
        <w:rPr>
          <w:rFonts w:ascii="Arial" w:eastAsia="Times New Roman" w:hAnsi="Arial" w:cs="Arial"/>
          <w:color w:val="000000" w:themeColor="text1"/>
          <w:spacing w:val="-2"/>
          <w:sz w:val="24"/>
          <w:szCs w:val="24"/>
          <w:lang w:val="vi-VN" w:bidi="he-IL"/>
        </w:rPr>
        <w:t>Không được sử dụng thiết bị bán dẫn làm thiết bị cách ly.</w:t>
      </w:r>
    </w:p>
    <w:p w14:paraId="794AFFD1" w14:textId="261CCC3F" w:rsidR="00971480" w:rsidRPr="00DA433D" w:rsidRDefault="00971480" w:rsidP="00DA433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DA433D">
        <w:rPr>
          <w:rFonts w:ascii="Arial" w:eastAsia="Times New Roman" w:hAnsi="Arial" w:cs="Arial"/>
          <w:color w:val="000000" w:themeColor="text1"/>
          <w:spacing w:val="-2"/>
          <w:sz w:val="24"/>
          <w:szCs w:val="24"/>
          <w:lang w:val="vi-VN" w:bidi="he-IL"/>
        </w:rPr>
        <w:t>Phải có biện pháp để ngăn ngừa việc mở thiết bị cách ly không chủ ý hoặc không cho phép.</w:t>
      </w:r>
    </w:p>
    <w:p w14:paraId="4D44EFCF" w14:textId="491CCF92" w:rsidR="00971480" w:rsidRPr="00DA433D" w:rsidRDefault="00971480" w:rsidP="00DA433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DA433D">
        <w:rPr>
          <w:rFonts w:ascii="Arial" w:eastAsia="Times New Roman" w:hAnsi="Arial" w:cs="Arial"/>
          <w:color w:val="000000" w:themeColor="text1"/>
          <w:spacing w:val="-2"/>
          <w:sz w:val="24"/>
          <w:szCs w:val="24"/>
          <w:lang w:val="vi-VN" w:bidi="he-IL"/>
        </w:rPr>
        <w:t>Trường hợp có con nối hoặc đầu nối ở dây dẫn trung tính thì phải thỏa mãn các điều kiện sau:</w:t>
      </w:r>
    </w:p>
    <w:p w14:paraId="68B0ADD7" w14:textId="2C91FD26" w:rsidR="00971480" w:rsidRPr="00DA433D" w:rsidRDefault="00971480" w:rsidP="00C9484F">
      <w:pPr>
        <w:pStyle w:val="ListParagraph"/>
        <w:widowControl w:val="0"/>
        <w:numPr>
          <w:ilvl w:val="0"/>
          <w:numId w:val="40"/>
        </w:numPr>
        <w:spacing w:before="120" w:after="120" w:line="288" w:lineRule="auto"/>
        <w:contextualSpacing w:val="0"/>
        <w:jc w:val="both"/>
        <w:rPr>
          <w:rFonts w:asciiTheme="minorHAnsi" w:eastAsia="Times New Roman" w:hAnsiTheme="minorHAnsi" w:cstheme="minorHAnsi"/>
          <w:sz w:val="24"/>
          <w:szCs w:val="24"/>
          <w:lang w:val="vi-VN"/>
        </w:rPr>
      </w:pPr>
      <w:r w:rsidRPr="00DA433D">
        <w:rPr>
          <w:rFonts w:asciiTheme="minorHAnsi" w:eastAsia="Times New Roman" w:hAnsiTheme="minorHAnsi" w:cstheme="minorHAnsi"/>
          <w:sz w:val="24"/>
          <w:szCs w:val="24"/>
          <w:lang w:val="vi-VN"/>
        </w:rPr>
        <w:t>Chỉ có người có chuyên môn mới được tiếp cận với con nối hoặc đầu nối;</w:t>
      </w:r>
    </w:p>
    <w:p w14:paraId="5D0A028C" w14:textId="5F4E545C" w:rsidR="00971480" w:rsidRPr="00DA433D" w:rsidRDefault="00971480" w:rsidP="00C9484F">
      <w:pPr>
        <w:pStyle w:val="ListParagraph"/>
        <w:widowControl w:val="0"/>
        <w:numPr>
          <w:ilvl w:val="0"/>
          <w:numId w:val="40"/>
        </w:numPr>
        <w:spacing w:before="120" w:after="120" w:line="288" w:lineRule="auto"/>
        <w:contextualSpacing w:val="0"/>
        <w:jc w:val="both"/>
        <w:rPr>
          <w:rFonts w:asciiTheme="minorHAnsi" w:eastAsia="Times New Roman" w:hAnsiTheme="minorHAnsi" w:cstheme="minorHAnsi"/>
          <w:sz w:val="24"/>
          <w:szCs w:val="24"/>
          <w:lang w:val="vi-VN"/>
        </w:rPr>
      </w:pPr>
      <w:r w:rsidRPr="00DA433D">
        <w:rPr>
          <w:rFonts w:asciiTheme="minorHAnsi" w:eastAsia="Times New Roman" w:hAnsiTheme="minorHAnsi" w:cstheme="minorHAnsi"/>
          <w:sz w:val="24"/>
          <w:szCs w:val="24"/>
          <w:lang w:val="vi-VN"/>
        </w:rPr>
        <w:t>Phải được thiết kế để tránh dịch chuyển không chủ ý hoặc không cho phép;</w:t>
      </w:r>
    </w:p>
    <w:p w14:paraId="64108ED9" w14:textId="183CA803" w:rsidR="00971480" w:rsidRPr="00DA433D" w:rsidRDefault="00971480" w:rsidP="00C9484F">
      <w:pPr>
        <w:pStyle w:val="ListParagraph"/>
        <w:widowControl w:val="0"/>
        <w:numPr>
          <w:ilvl w:val="0"/>
          <w:numId w:val="40"/>
        </w:numPr>
        <w:spacing w:before="120" w:after="120" w:line="288" w:lineRule="auto"/>
        <w:contextualSpacing w:val="0"/>
        <w:jc w:val="both"/>
        <w:rPr>
          <w:rFonts w:asciiTheme="minorHAnsi" w:eastAsia="Times New Roman" w:hAnsiTheme="minorHAnsi" w:cstheme="minorHAnsi"/>
          <w:sz w:val="24"/>
          <w:szCs w:val="24"/>
          <w:lang w:val="vi-VN"/>
        </w:rPr>
      </w:pPr>
      <w:r w:rsidRPr="00DA433D">
        <w:rPr>
          <w:rFonts w:asciiTheme="minorHAnsi" w:eastAsia="Times New Roman" w:hAnsiTheme="minorHAnsi" w:cstheme="minorHAnsi"/>
          <w:sz w:val="24"/>
          <w:szCs w:val="24"/>
          <w:lang w:val="vi-VN"/>
        </w:rPr>
        <w:t>Không dịch chuyển được nếu không có dụng cụ tháo lắp.</w:t>
      </w:r>
    </w:p>
    <w:p w14:paraId="6A44FA70" w14:textId="2791CA5E" w:rsidR="00971480" w:rsidRPr="00DA433D" w:rsidRDefault="00971480" w:rsidP="00DA433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DA433D">
        <w:rPr>
          <w:rFonts w:ascii="Arial" w:eastAsia="Times New Roman" w:hAnsi="Arial" w:cs="Arial"/>
          <w:color w:val="000000" w:themeColor="text1"/>
          <w:spacing w:val="-2"/>
          <w:sz w:val="24"/>
          <w:szCs w:val="24"/>
          <w:lang w:val="vi-VN" w:bidi="he-IL"/>
        </w:rPr>
        <w:lastRenderedPageBreak/>
        <w:t>Phải ưu tiên sử dụng thiết bị đóng cắt nhiều cực để cắt tất cả các nguồn cấp điện; trường hợp sử dụng thiết bị đóng cắt một cực thì phải đặt sát nhau.</w:t>
      </w:r>
    </w:p>
    <w:p w14:paraId="73489232" w14:textId="77777777" w:rsidR="00971480" w:rsidRPr="00B85C99" w:rsidRDefault="00971480" w:rsidP="007E7C06">
      <w:pPr>
        <w:spacing w:before="120" w:after="120" w:line="288" w:lineRule="auto"/>
        <w:rPr>
          <w:rFonts w:asciiTheme="minorHAnsi" w:hAnsiTheme="minorHAnsi" w:cstheme="minorHAnsi"/>
          <w:lang w:val="vi-VN"/>
        </w:rPr>
      </w:pPr>
      <w:r w:rsidRPr="00B85C99">
        <w:rPr>
          <w:rFonts w:asciiTheme="minorHAnsi" w:hAnsiTheme="minorHAnsi" w:cstheme="minorHAnsi"/>
          <w:lang w:val="vi-VN"/>
        </w:rPr>
        <w:t>Không sử dụng thiết bị bảo vệ một cực (như máy cắt hay cầu chì) cho dây trung tính.</w:t>
      </w:r>
    </w:p>
    <w:p w14:paraId="421D7D81" w14:textId="14CDE721" w:rsidR="00971480" w:rsidRPr="00DA433D" w:rsidRDefault="00971480" w:rsidP="00DA433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DA433D">
        <w:rPr>
          <w:rFonts w:ascii="Arial" w:eastAsia="Times New Roman" w:hAnsi="Arial" w:cs="Arial"/>
          <w:color w:val="000000" w:themeColor="text1"/>
          <w:spacing w:val="-2"/>
          <w:sz w:val="24"/>
          <w:szCs w:val="24"/>
          <w:lang w:val="vi-VN" w:bidi="he-IL"/>
        </w:rPr>
        <w:t>Tất cả các thiết bị dùng để cách ly phải được nhận biết dễ dàng về mạch điện được cách ly.</w:t>
      </w:r>
    </w:p>
    <w:p w14:paraId="006482BA" w14:textId="6D5BAD2E" w:rsidR="00971480" w:rsidRPr="00DA433D" w:rsidRDefault="00971480" w:rsidP="00DA433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DA433D">
        <w:rPr>
          <w:rFonts w:ascii="Arial" w:eastAsia="Times New Roman" w:hAnsi="Arial" w:cs="Arial"/>
          <w:color w:val="000000" w:themeColor="text1"/>
          <w:spacing w:val="-2"/>
          <w:sz w:val="24"/>
          <w:szCs w:val="24"/>
          <w:lang w:val="vi-VN" w:bidi="he-IL"/>
        </w:rPr>
        <w:t>Các yêu cầu từ Điều 2.3.1 đến Điều 2.3.10 nêu trên không áp dụng cho các phích và ổ cắm điện, giắc nối và thiết bị để đấu nối bộ đèn.</w:t>
      </w:r>
    </w:p>
    <w:p w14:paraId="2AF7CA46" w14:textId="728E71D6" w:rsidR="00971480" w:rsidRPr="00B03417" w:rsidRDefault="00971480" w:rsidP="000239E7">
      <w:pPr>
        <w:pStyle w:val="Heading3"/>
      </w:pPr>
      <w:r w:rsidRPr="00B03417">
        <w:t>C</w:t>
      </w:r>
      <w:r w:rsidR="006E2405" w:rsidRPr="00B03417">
        <w:t>ắ</w:t>
      </w:r>
      <w:r w:rsidRPr="00B03417">
        <w:t>t điện để bảo trì về cơ</w:t>
      </w:r>
    </w:p>
    <w:p w14:paraId="7F17BBD0" w14:textId="4D47261C" w:rsidR="00971480" w:rsidRPr="00501860" w:rsidRDefault="00971480" w:rsidP="00501860">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501860">
        <w:rPr>
          <w:rFonts w:ascii="Arial" w:eastAsia="Times New Roman" w:hAnsi="Arial" w:cs="Arial"/>
          <w:color w:val="000000" w:themeColor="text1"/>
          <w:spacing w:val="-2"/>
          <w:sz w:val="24"/>
          <w:szCs w:val="24"/>
          <w:lang w:val="vi-VN" w:bidi="he-IL"/>
        </w:rPr>
        <w:t>Phải có phương tiện cắt điện ở nơi mà việc bảo trì về cơ có thể gây bị thương không phải do điện.</w:t>
      </w:r>
    </w:p>
    <w:p w14:paraId="4C8D27BA" w14:textId="095D22A2" w:rsidR="00971480" w:rsidRPr="00501860" w:rsidRDefault="00971480" w:rsidP="00501860">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501860">
        <w:rPr>
          <w:rFonts w:ascii="Arial" w:eastAsia="Times New Roman" w:hAnsi="Arial" w:cs="Arial"/>
          <w:color w:val="000000" w:themeColor="text1"/>
          <w:spacing w:val="-2"/>
          <w:sz w:val="24"/>
          <w:szCs w:val="24"/>
          <w:lang w:val="vi-VN" w:bidi="he-IL"/>
        </w:rPr>
        <w:t xml:space="preserve">Phải có phương tiện thích hợp để ngăn ngừa các thiết bị chạy bằng điện không bị đóng lại một cách không chủ ý trong quá trình bảo trì về cơ; trừ khi các phương tiện cắt điện được kiểm soát liên tục bởi </w:t>
      </w:r>
      <w:r w:rsidR="006335B0" w:rsidRPr="00501860">
        <w:rPr>
          <w:rFonts w:ascii="Arial" w:eastAsia="Times New Roman" w:hAnsi="Arial" w:cs="Arial"/>
          <w:color w:val="000000" w:themeColor="text1"/>
          <w:spacing w:val="-2"/>
          <w:sz w:val="24"/>
          <w:szCs w:val="24"/>
          <w:lang w:val="vi-VN" w:bidi="he-IL"/>
        </w:rPr>
        <w:t>những người</w:t>
      </w:r>
      <w:r w:rsidRPr="00501860">
        <w:rPr>
          <w:rFonts w:ascii="Arial" w:eastAsia="Times New Roman" w:hAnsi="Arial" w:cs="Arial"/>
          <w:color w:val="000000" w:themeColor="text1"/>
          <w:spacing w:val="-2"/>
          <w:sz w:val="24"/>
          <w:szCs w:val="24"/>
          <w:lang w:val="vi-VN" w:bidi="he-IL"/>
        </w:rPr>
        <w:t xml:space="preserve"> thực hiện việc bảo trì.</w:t>
      </w:r>
    </w:p>
    <w:p w14:paraId="5E39EC80" w14:textId="7BE6877D" w:rsidR="00971480" w:rsidRPr="00501860" w:rsidRDefault="00971480" w:rsidP="00501860">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501860">
        <w:rPr>
          <w:rFonts w:ascii="Arial" w:eastAsia="Times New Roman" w:hAnsi="Arial" w:cs="Arial"/>
          <w:color w:val="000000" w:themeColor="text1"/>
          <w:spacing w:val="-2"/>
          <w:sz w:val="24"/>
          <w:szCs w:val="24"/>
          <w:lang w:val="vi-VN" w:bidi="he-IL"/>
        </w:rPr>
        <w:t>Thiết bị cắt điện để bảo trì về cơ phải đáp ứng các yêu cầu tại Điều 2.3.1 và các yêu cầu sau đây:</w:t>
      </w:r>
    </w:p>
    <w:p w14:paraId="6F32D3D9" w14:textId="1591362E" w:rsidR="00971480" w:rsidRPr="00501860" w:rsidRDefault="00971480" w:rsidP="00501860">
      <w:pPr>
        <w:pStyle w:val="ListParagraph"/>
        <w:widowControl w:val="0"/>
        <w:numPr>
          <w:ilvl w:val="0"/>
          <w:numId w:val="41"/>
        </w:numPr>
        <w:spacing w:before="120" w:after="120" w:line="288" w:lineRule="auto"/>
        <w:contextualSpacing w:val="0"/>
        <w:jc w:val="both"/>
        <w:rPr>
          <w:rFonts w:asciiTheme="minorHAnsi" w:eastAsia="Times New Roman" w:hAnsiTheme="minorHAnsi" w:cstheme="minorHAnsi"/>
          <w:sz w:val="24"/>
          <w:szCs w:val="24"/>
          <w:lang w:val="vi-VN"/>
        </w:rPr>
      </w:pPr>
      <w:r w:rsidRPr="00501860">
        <w:rPr>
          <w:rFonts w:asciiTheme="minorHAnsi" w:eastAsia="Times New Roman" w:hAnsiTheme="minorHAnsi" w:cstheme="minorHAnsi"/>
          <w:sz w:val="24"/>
          <w:szCs w:val="24"/>
          <w:lang w:val="vi-VN"/>
        </w:rPr>
        <w:t>Ưu tiên lắp các thiết bị cắt điện để bảo trì về cơ vào mạch nguồn sử dụng cho thiết bị bảo trì;</w:t>
      </w:r>
    </w:p>
    <w:p w14:paraId="0BF61483" w14:textId="1A9DDD22" w:rsidR="00971480" w:rsidRPr="00501860" w:rsidRDefault="00971480" w:rsidP="00501860">
      <w:pPr>
        <w:pStyle w:val="ListParagraph"/>
        <w:widowControl w:val="0"/>
        <w:numPr>
          <w:ilvl w:val="0"/>
          <w:numId w:val="41"/>
        </w:numPr>
        <w:spacing w:before="120" w:after="120" w:line="288" w:lineRule="auto"/>
        <w:contextualSpacing w:val="0"/>
        <w:jc w:val="both"/>
        <w:rPr>
          <w:rFonts w:asciiTheme="minorHAnsi" w:eastAsia="Times New Roman" w:hAnsiTheme="minorHAnsi" w:cstheme="minorHAnsi"/>
          <w:sz w:val="24"/>
          <w:szCs w:val="24"/>
          <w:lang w:val="vi-VN"/>
        </w:rPr>
      </w:pPr>
      <w:r w:rsidRPr="00501860">
        <w:rPr>
          <w:rFonts w:asciiTheme="minorHAnsi" w:eastAsia="Times New Roman" w:hAnsiTheme="minorHAnsi" w:cstheme="minorHAnsi"/>
          <w:sz w:val="24"/>
          <w:szCs w:val="24"/>
          <w:lang w:val="vi-VN"/>
        </w:rPr>
        <w:t>Các thiết bị đóng cắt phải có khả năng cắt dòng điện đầy tải của bộ phận liên quan, nhưng không nhất thiết phải cắt tất cả các dây dẫn;</w:t>
      </w:r>
    </w:p>
    <w:p w14:paraId="7A7D8F9F" w14:textId="2AEC0C58" w:rsidR="00971480" w:rsidRPr="00501860" w:rsidRDefault="00971480" w:rsidP="00501860">
      <w:pPr>
        <w:pStyle w:val="ListParagraph"/>
        <w:widowControl w:val="0"/>
        <w:numPr>
          <w:ilvl w:val="0"/>
          <w:numId w:val="41"/>
        </w:numPr>
        <w:spacing w:before="120" w:after="120" w:line="288" w:lineRule="auto"/>
        <w:contextualSpacing w:val="0"/>
        <w:jc w:val="both"/>
        <w:rPr>
          <w:rFonts w:asciiTheme="minorHAnsi" w:eastAsia="Times New Roman" w:hAnsiTheme="minorHAnsi" w:cstheme="minorHAnsi"/>
          <w:sz w:val="24"/>
          <w:szCs w:val="24"/>
          <w:lang w:val="vi-VN"/>
        </w:rPr>
      </w:pPr>
      <w:r w:rsidRPr="00501860">
        <w:rPr>
          <w:rFonts w:asciiTheme="minorHAnsi" w:eastAsia="Times New Roman" w:hAnsiTheme="minorHAnsi" w:cstheme="minorHAnsi"/>
          <w:sz w:val="24"/>
          <w:szCs w:val="24"/>
          <w:lang w:val="vi-VN"/>
        </w:rPr>
        <w:t>Chỉ được cắt mạch điều khiển của thiết bị không mắc vào mạch nguồn sử dụng cho thiết bị được bảo trì khi:</w:t>
      </w:r>
    </w:p>
    <w:p w14:paraId="3DFBC325" w14:textId="2F2466FB" w:rsidR="00971480" w:rsidRPr="009010EF" w:rsidRDefault="00971480" w:rsidP="00501860">
      <w:pPr>
        <w:numPr>
          <w:ilvl w:val="0"/>
          <w:numId w:val="42"/>
        </w:numPr>
        <w:spacing w:before="120" w:after="120" w:line="288" w:lineRule="auto"/>
        <w:rPr>
          <w:rFonts w:asciiTheme="minorHAnsi" w:hAnsiTheme="minorHAnsi" w:cstheme="minorHAnsi"/>
          <w:lang w:val="vi-VN"/>
        </w:rPr>
      </w:pPr>
      <w:r w:rsidRPr="00B85C99">
        <w:rPr>
          <w:rFonts w:asciiTheme="minorHAnsi" w:hAnsiTheme="minorHAnsi" w:cstheme="minorHAnsi"/>
          <w:lang w:val="vi-VN"/>
        </w:rPr>
        <w:t xml:space="preserve">Có cơ cấu an toàn bổ sung như cơ cấu </w:t>
      </w:r>
      <w:r w:rsidRPr="009010EF">
        <w:rPr>
          <w:rFonts w:asciiTheme="minorHAnsi" w:hAnsiTheme="minorHAnsi" w:cstheme="minorHAnsi"/>
          <w:lang w:val="vi-VN"/>
        </w:rPr>
        <w:t xml:space="preserve">hãm </w:t>
      </w:r>
      <w:r w:rsidRPr="009010EF">
        <w:rPr>
          <w:rFonts w:asciiTheme="minorHAnsi" w:hAnsiTheme="minorHAnsi" w:cstheme="minorHAnsi"/>
          <w:color w:val="000000" w:themeColor="text1"/>
          <w:lang w:val="vi-VN"/>
        </w:rPr>
        <w:t>cơ</w:t>
      </w:r>
      <w:r w:rsidR="009010EF" w:rsidRPr="009010EF">
        <w:rPr>
          <w:rFonts w:asciiTheme="minorHAnsi" w:hAnsiTheme="minorHAnsi" w:cstheme="minorHAnsi"/>
          <w:color w:val="000000" w:themeColor="text1"/>
        </w:rPr>
        <w:t xml:space="preserve"> </w:t>
      </w:r>
      <w:r w:rsidR="00FE0B19" w:rsidRPr="009010EF">
        <w:rPr>
          <w:rFonts w:asciiTheme="minorHAnsi" w:hAnsiTheme="minorHAnsi" w:cstheme="minorHAnsi"/>
          <w:color w:val="000000" w:themeColor="text1"/>
        </w:rPr>
        <w:t xml:space="preserve"> hoặc cơ cấu hãm khác</w:t>
      </w:r>
      <w:r w:rsidRPr="009010EF">
        <w:rPr>
          <w:rFonts w:asciiTheme="minorHAnsi" w:hAnsiTheme="minorHAnsi" w:cstheme="minorHAnsi"/>
          <w:color w:val="000000" w:themeColor="text1"/>
          <w:lang w:val="vi-VN"/>
        </w:rPr>
        <w:t xml:space="preserve">; </w:t>
      </w:r>
      <w:r w:rsidRPr="009010EF">
        <w:rPr>
          <w:rFonts w:asciiTheme="minorHAnsi" w:hAnsiTheme="minorHAnsi" w:cstheme="minorHAnsi"/>
          <w:lang w:val="vi-VN"/>
        </w:rPr>
        <w:t>hoặc</w:t>
      </w:r>
    </w:p>
    <w:p w14:paraId="7E7A29FF" w14:textId="4796751C" w:rsidR="00971480" w:rsidRPr="00B85C99" w:rsidRDefault="006335B0" w:rsidP="00501860">
      <w:pPr>
        <w:numPr>
          <w:ilvl w:val="0"/>
          <w:numId w:val="42"/>
        </w:numPr>
        <w:spacing w:before="120" w:after="120" w:line="288" w:lineRule="auto"/>
        <w:rPr>
          <w:rFonts w:asciiTheme="minorHAnsi" w:hAnsiTheme="minorHAnsi" w:cstheme="minorHAnsi"/>
          <w:lang w:val="vi-VN"/>
        </w:rPr>
      </w:pPr>
      <w:r w:rsidRPr="00B85C99">
        <w:rPr>
          <w:rFonts w:asciiTheme="minorHAnsi" w:hAnsiTheme="minorHAnsi" w:cstheme="minorHAnsi"/>
          <w:lang w:val="vi-VN"/>
        </w:rPr>
        <w:t>T</w:t>
      </w:r>
      <w:r w:rsidR="00971480" w:rsidRPr="00B85C99">
        <w:rPr>
          <w:rFonts w:asciiTheme="minorHAnsi" w:hAnsiTheme="minorHAnsi" w:cstheme="minorHAnsi"/>
          <w:lang w:val="vi-VN"/>
        </w:rPr>
        <w:t>hiết bị điều khiển có các điều kiện tương đương với cắt điện trực tiếp từ nguồn chính;</w:t>
      </w:r>
    </w:p>
    <w:p w14:paraId="2FAA0763" w14:textId="4A153A7F" w:rsidR="00971480" w:rsidRPr="00501860" w:rsidRDefault="006335B0" w:rsidP="00501860">
      <w:pPr>
        <w:pStyle w:val="ListParagraph"/>
        <w:widowControl w:val="0"/>
        <w:numPr>
          <w:ilvl w:val="0"/>
          <w:numId w:val="41"/>
        </w:numPr>
        <w:spacing w:before="120" w:after="120" w:line="288" w:lineRule="auto"/>
        <w:contextualSpacing w:val="0"/>
        <w:jc w:val="both"/>
        <w:rPr>
          <w:rFonts w:asciiTheme="minorHAnsi" w:eastAsia="Times New Roman" w:hAnsiTheme="minorHAnsi" w:cstheme="minorHAnsi"/>
          <w:sz w:val="24"/>
          <w:szCs w:val="24"/>
          <w:lang w:val="vi-VN"/>
        </w:rPr>
      </w:pPr>
      <w:r w:rsidRPr="00501860">
        <w:rPr>
          <w:rFonts w:asciiTheme="minorHAnsi" w:eastAsia="Times New Roman" w:hAnsiTheme="minorHAnsi" w:cstheme="minorHAnsi"/>
          <w:sz w:val="24"/>
          <w:szCs w:val="24"/>
          <w:lang w:val="vi-VN"/>
        </w:rPr>
        <w:t>Đ</w:t>
      </w:r>
      <w:r w:rsidR="00971480" w:rsidRPr="00501860">
        <w:rPr>
          <w:rFonts w:asciiTheme="minorHAnsi" w:eastAsia="Times New Roman" w:hAnsiTheme="minorHAnsi" w:cstheme="minorHAnsi"/>
          <w:sz w:val="24"/>
          <w:szCs w:val="24"/>
          <w:lang w:val="vi-VN"/>
        </w:rPr>
        <w:t>ược đặt và đánh dấu để nhận biết dễ dàng và thuận tiện cho sử dụng</w:t>
      </w:r>
    </w:p>
    <w:p w14:paraId="28EA1C3C" w14:textId="2A5EA9F9" w:rsidR="00971480" w:rsidRPr="00B03417" w:rsidRDefault="00971480" w:rsidP="000239E7">
      <w:pPr>
        <w:pStyle w:val="Heading3"/>
      </w:pPr>
      <w:r w:rsidRPr="00B03417">
        <w:t>Đóng cắt khẩn cấp</w:t>
      </w:r>
    </w:p>
    <w:p w14:paraId="3849F746" w14:textId="0C0F4A54" w:rsidR="00971480" w:rsidRPr="00FE0B19" w:rsidRDefault="00971480" w:rsidP="00FE0B19">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FE0B19">
        <w:rPr>
          <w:rFonts w:ascii="Arial" w:eastAsia="Times New Roman" w:hAnsi="Arial" w:cs="Arial"/>
          <w:color w:val="000000" w:themeColor="text1"/>
          <w:spacing w:val="-2"/>
          <w:sz w:val="24"/>
          <w:szCs w:val="24"/>
          <w:lang w:val="vi-VN" w:bidi="he-IL"/>
        </w:rPr>
        <w:t>Phải có phương tiện để đóng cắt khẩn cấp mọi phần tử của hệ thống điện nhà trong trường hợp cần loại bỏ nguy hiểm từ nguồn cấp điện.</w:t>
      </w:r>
    </w:p>
    <w:p w14:paraId="08A00B3B" w14:textId="65F3FBC3" w:rsidR="00971480" w:rsidRPr="00FE0B19" w:rsidRDefault="00971480" w:rsidP="00FE0B19">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FE0B19">
        <w:rPr>
          <w:rFonts w:ascii="Arial" w:eastAsia="Times New Roman" w:hAnsi="Arial" w:cs="Arial"/>
          <w:color w:val="000000" w:themeColor="text1"/>
          <w:spacing w:val="-2"/>
          <w:sz w:val="24"/>
          <w:szCs w:val="24"/>
          <w:lang w:val="vi-VN" w:bidi="he-IL"/>
        </w:rPr>
        <w:t>Phương tiện đóng cắt khẩn cấp phải tác động lên các dây dẫn điện liên quan càng trực tiếp càng tốt.</w:t>
      </w:r>
    </w:p>
    <w:p w14:paraId="7EDB7EE4" w14:textId="05B5DA45" w:rsidR="00971480" w:rsidRPr="00FE0B19" w:rsidRDefault="00971480" w:rsidP="00FE0B19">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FE0B19">
        <w:rPr>
          <w:rFonts w:ascii="Arial" w:eastAsia="Times New Roman" w:hAnsi="Arial" w:cs="Arial"/>
          <w:color w:val="000000" w:themeColor="text1"/>
          <w:spacing w:val="-2"/>
          <w:sz w:val="24"/>
          <w:szCs w:val="24"/>
          <w:lang w:val="vi-VN" w:bidi="he-IL"/>
        </w:rPr>
        <w:t>Bố trí đóng cắt khẩn cấp không được gây thêm nguy hiểm hoặc trở ngại cho việc thực hiện các thao tác cần thiết.</w:t>
      </w:r>
    </w:p>
    <w:p w14:paraId="459FF454" w14:textId="58EE048A" w:rsidR="00971480" w:rsidRPr="00FE0B19" w:rsidRDefault="00971480" w:rsidP="00FE0B19">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FE0B19">
        <w:rPr>
          <w:rFonts w:ascii="Arial" w:eastAsia="Times New Roman" w:hAnsi="Arial" w:cs="Arial"/>
          <w:color w:val="000000" w:themeColor="text1"/>
          <w:spacing w:val="-2"/>
          <w:sz w:val="24"/>
          <w:szCs w:val="24"/>
          <w:lang w:val="vi-VN" w:bidi="he-IL"/>
        </w:rPr>
        <w:t>Thiết bị cắt điện khẩn cấp phải cắt điện tất cả các dây dẫn có điện.</w:t>
      </w:r>
    </w:p>
    <w:p w14:paraId="246D0BF7" w14:textId="066FB784" w:rsidR="00971480" w:rsidRPr="00FE0B19" w:rsidRDefault="00971480" w:rsidP="00FE0B19">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FE0B19">
        <w:rPr>
          <w:rFonts w:ascii="Arial" w:eastAsia="Times New Roman" w:hAnsi="Arial" w:cs="Arial"/>
          <w:color w:val="000000" w:themeColor="text1"/>
          <w:spacing w:val="-2"/>
          <w:sz w:val="24"/>
          <w:szCs w:val="24"/>
          <w:lang w:val="vi-VN" w:bidi="he-IL"/>
        </w:rPr>
        <w:t>Các thiết bị cắt điện khẩn cấp phải cắt được dòng điện đầy tải của các phần thiết bị có liên quan, có tính đến dòng điện của động cơ bị hãm.</w:t>
      </w:r>
    </w:p>
    <w:p w14:paraId="0670C738" w14:textId="78B144C0" w:rsidR="00971480" w:rsidRPr="00FE0B19" w:rsidRDefault="00971480" w:rsidP="00FE0B19">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FE0B19">
        <w:rPr>
          <w:rFonts w:ascii="Arial" w:eastAsia="Times New Roman" w:hAnsi="Arial" w:cs="Arial"/>
          <w:color w:val="000000" w:themeColor="text1"/>
          <w:spacing w:val="-2"/>
          <w:sz w:val="24"/>
          <w:szCs w:val="24"/>
          <w:lang w:val="vi-VN" w:bidi="he-IL"/>
        </w:rPr>
        <w:lastRenderedPageBreak/>
        <w:t>Phương tiện cắt khẩn cấp phải bao gồm:</w:t>
      </w:r>
    </w:p>
    <w:p w14:paraId="2F976392" w14:textId="4ADC0474" w:rsidR="00971480" w:rsidRPr="009154BC" w:rsidRDefault="00971480" w:rsidP="009154BC">
      <w:pPr>
        <w:pStyle w:val="ListParagraph"/>
        <w:widowControl w:val="0"/>
        <w:numPr>
          <w:ilvl w:val="0"/>
          <w:numId w:val="43"/>
        </w:numPr>
        <w:spacing w:before="120" w:after="120" w:line="288" w:lineRule="auto"/>
        <w:contextualSpacing w:val="0"/>
        <w:jc w:val="both"/>
        <w:rPr>
          <w:rFonts w:asciiTheme="minorHAnsi" w:eastAsia="Times New Roman" w:hAnsiTheme="minorHAnsi" w:cstheme="minorHAnsi"/>
          <w:sz w:val="24"/>
          <w:szCs w:val="24"/>
          <w:lang w:val="vi-VN"/>
        </w:rPr>
      </w:pPr>
      <w:r w:rsidRPr="009154BC">
        <w:rPr>
          <w:rFonts w:asciiTheme="minorHAnsi" w:eastAsia="Times New Roman" w:hAnsiTheme="minorHAnsi" w:cstheme="minorHAnsi"/>
          <w:sz w:val="24"/>
          <w:szCs w:val="24"/>
          <w:lang w:val="vi-VN"/>
        </w:rPr>
        <w:t>Thiết bị đóng cắt có chức năng cách ly, có khả năng cắt trực tiếp nguồn, hoặc</w:t>
      </w:r>
    </w:p>
    <w:p w14:paraId="5DD3A2AB" w14:textId="05FD7F02" w:rsidR="001106EB" w:rsidRPr="009154BC" w:rsidRDefault="00971480" w:rsidP="009154BC">
      <w:pPr>
        <w:pStyle w:val="ListParagraph"/>
        <w:widowControl w:val="0"/>
        <w:numPr>
          <w:ilvl w:val="0"/>
          <w:numId w:val="43"/>
        </w:numPr>
        <w:spacing w:before="120" w:after="120" w:line="288" w:lineRule="auto"/>
        <w:contextualSpacing w:val="0"/>
        <w:jc w:val="both"/>
        <w:rPr>
          <w:rFonts w:asciiTheme="minorHAnsi" w:eastAsia="Times New Roman" w:hAnsiTheme="minorHAnsi" w:cstheme="minorHAnsi"/>
          <w:sz w:val="24"/>
          <w:szCs w:val="24"/>
          <w:lang w:val="vi-VN"/>
        </w:rPr>
      </w:pPr>
      <w:r w:rsidRPr="009154BC">
        <w:rPr>
          <w:rFonts w:asciiTheme="minorHAnsi" w:eastAsia="Times New Roman" w:hAnsiTheme="minorHAnsi" w:cstheme="minorHAnsi"/>
          <w:sz w:val="24"/>
          <w:szCs w:val="24"/>
          <w:lang w:val="vi-VN"/>
        </w:rPr>
        <w:t>Tổ hợp thiết bị thực hiện được chức năng cách ly bằng mộ</w:t>
      </w:r>
      <w:r w:rsidR="001106EB" w:rsidRPr="009154BC">
        <w:rPr>
          <w:rFonts w:asciiTheme="minorHAnsi" w:eastAsia="Times New Roman" w:hAnsiTheme="minorHAnsi" w:cstheme="minorHAnsi"/>
          <w:sz w:val="24"/>
          <w:szCs w:val="24"/>
          <w:lang w:val="vi-VN"/>
        </w:rPr>
        <w:t xml:space="preserve">t thao tác cắt nguồn thích hợp. </w:t>
      </w:r>
    </w:p>
    <w:p w14:paraId="60516D33" w14:textId="77777777" w:rsidR="009154BC" w:rsidRDefault="00971480" w:rsidP="009154BC">
      <w:pPr>
        <w:spacing w:before="120" w:after="120" w:line="288" w:lineRule="auto"/>
        <w:ind w:left="-49"/>
        <w:rPr>
          <w:rFonts w:asciiTheme="minorHAnsi" w:hAnsiTheme="minorHAnsi" w:cstheme="minorHAnsi"/>
          <w:lang w:val="vi-VN"/>
        </w:rPr>
      </w:pPr>
      <w:r w:rsidRPr="00B85C99">
        <w:rPr>
          <w:rFonts w:asciiTheme="minorHAnsi" w:hAnsiTheme="minorHAnsi" w:cstheme="minorHAnsi"/>
          <w:lang w:val="vi-VN"/>
        </w:rPr>
        <w:t>Phải chọn thiết bị đóng cắt bằng tay để cắt trực tiếp mạch chính, khi có thể.</w:t>
      </w:r>
    </w:p>
    <w:p w14:paraId="75675BBA" w14:textId="132A7EDC" w:rsidR="00971480" w:rsidRPr="00B85C99" w:rsidRDefault="00971480" w:rsidP="009154BC">
      <w:pPr>
        <w:spacing w:before="120" w:after="120" w:line="288" w:lineRule="auto"/>
        <w:ind w:left="-49"/>
        <w:rPr>
          <w:rFonts w:asciiTheme="minorHAnsi" w:hAnsiTheme="minorHAnsi" w:cstheme="minorHAnsi"/>
          <w:lang w:val="vi-VN"/>
        </w:rPr>
      </w:pPr>
      <w:r w:rsidRPr="00B85C99">
        <w:rPr>
          <w:rFonts w:asciiTheme="minorHAnsi" w:hAnsiTheme="minorHAnsi" w:cstheme="minorHAnsi"/>
          <w:lang w:val="vi-VN"/>
        </w:rPr>
        <w:t>Trường hợp sử dụng thiết bị đóng cắt có chức năng cách ly điều khiển từ xa thì thiết bị này phải mở ra khi cuộn d</w:t>
      </w:r>
      <w:r w:rsidR="00C97385" w:rsidRPr="00B85C99">
        <w:rPr>
          <w:rFonts w:asciiTheme="minorHAnsi" w:hAnsiTheme="minorHAnsi" w:cstheme="minorHAnsi"/>
          <w:lang w:val="vi-VN"/>
        </w:rPr>
        <w:t>â</w:t>
      </w:r>
      <w:r w:rsidRPr="00B85C99">
        <w:rPr>
          <w:rFonts w:asciiTheme="minorHAnsi" w:hAnsiTheme="minorHAnsi" w:cstheme="minorHAnsi"/>
          <w:lang w:val="vi-VN"/>
        </w:rPr>
        <w:t>y mất điện.</w:t>
      </w:r>
    </w:p>
    <w:p w14:paraId="1936E3D6" w14:textId="0E090BAB" w:rsidR="00971480" w:rsidRPr="009154BC" w:rsidRDefault="00971480" w:rsidP="009154B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154BC">
        <w:rPr>
          <w:rFonts w:ascii="Arial" w:eastAsia="Times New Roman" w:hAnsi="Arial" w:cs="Arial"/>
          <w:color w:val="000000" w:themeColor="text1"/>
          <w:spacing w:val="-2"/>
          <w:sz w:val="24"/>
          <w:szCs w:val="24"/>
          <w:lang w:val="vi-VN" w:bidi="he-IL"/>
        </w:rPr>
        <w:t>Phương tiện thao tác của các thiết bị cắt điện khẩn cấp phải nhận biết dễ dàng, ưu tiên sơn màu đỏ trên nền vàng và phải dễ dàng tiếp cận.</w:t>
      </w:r>
    </w:p>
    <w:p w14:paraId="69CF468E" w14:textId="645AF8F1" w:rsidR="00971480" w:rsidRPr="009154BC" w:rsidRDefault="00971480" w:rsidP="009154B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154BC">
        <w:rPr>
          <w:rFonts w:ascii="Arial" w:eastAsia="Times New Roman" w:hAnsi="Arial" w:cs="Arial"/>
          <w:color w:val="000000" w:themeColor="text1"/>
          <w:spacing w:val="-2"/>
          <w:sz w:val="24"/>
          <w:szCs w:val="24"/>
          <w:lang w:val="vi-VN" w:bidi="he-IL"/>
        </w:rPr>
        <w:t>Thiết bị đóng cắt khẩn cấp đã cắt ra không được tự động đóng lại.</w:t>
      </w:r>
    </w:p>
    <w:p w14:paraId="4FD2B02B" w14:textId="5093262F" w:rsidR="00971480" w:rsidRPr="009154BC" w:rsidRDefault="00971480" w:rsidP="009154B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154BC">
        <w:rPr>
          <w:rFonts w:ascii="Arial" w:eastAsia="Times New Roman" w:hAnsi="Arial" w:cs="Arial"/>
          <w:color w:val="000000" w:themeColor="text1"/>
          <w:spacing w:val="-2"/>
          <w:sz w:val="24"/>
          <w:szCs w:val="24"/>
          <w:lang w:val="vi-VN" w:bidi="he-IL"/>
        </w:rPr>
        <w:t>Các thiết bị đóng cắt khẩn cấp phải được lắp đặt</w:t>
      </w:r>
      <w:r w:rsidR="00B7718D" w:rsidRPr="009154BC">
        <w:rPr>
          <w:rFonts w:ascii="Arial" w:eastAsia="Times New Roman" w:hAnsi="Arial" w:cs="Arial"/>
          <w:color w:val="000000" w:themeColor="text1"/>
          <w:spacing w:val="-2"/>
          <w:sz w:val="24"/>
          <w:szCs w:val="24"/>
          <w:lang w:val="vi-VN" w:bidi="he-IL"/>
        </w:rPr>
        <w:t>,</w:t>
      </w:r>
      <w:r w:rsidRPr="009154BC">
        <w:rPr>
          <w:rFonts w:ascii="Arial" w:eastAsia="Times New Roman" w:hAnsi="Arial" w:cs="Arial"/>
          <w:color w:val="000000" w:themeColor="text1"/>
          <w:spacing w:val="-2"/>
          <w:sz w:val="24"/>
          <w:szCs w:val="24"/>
          <w:lang w:val="vi-VN" w:bidi="he-IL"/>
        </w:rPr>
        <w:t xml:space="preserve"> đánh dấu để dễ dàng nhận biết và sử dụng thuận tiện.</w:t>
      </w:r>
    </w:p>
    <w:p w14:paraId="60BD41C1" w14:textId="38197C93" w:rsidR="00971480" w:rsidRPr="00B03417" w:rsidRDefault="00971480" w:rsidP="000239E7">
      <w:pPr>
        <w:pStyle w:val="Heading3"/>
      </w:pPr>
      <w:r w:rsidRPr="00B03417">
        <w:t>Đóng cắt (điều khiển) chức năng</w:t>
      </w:r>
    </w:p>
    <w:p w14:paraId="579064AD" w14:textId="07FEAC1E" w:rsidR="00971480" w:rsidRPr="009154BC" w:rsidRDefault="00971480" w:rsidP="009154B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154BC">
        <w:rPr>
          <w:rFonts w:ascii="Arial" w:eastAsia="Times New Roman" w:hAnsi="Arial" w:cs="Arial"/>
          <w:color w:val="000000" w:themeColor="text1"/>
          <w:spacing w:val="-2"/>
          <w:sz w:val="24"/>
          <w:szCs w:val="24"/>
          <w:lang w:val="vi-VN" w:bidi="he-IL"/>
        </w:rPr>
        <w:t>Phải sử dụng thiết bị đóng cắt chức năng cho mỗi phần của mạch có yêu cầu điều khiển độc lập với các phần còn lại.</w:t>
      </w:r>
    </w:p>
    <w:p w14:paraId="59731956" w14:textId="35BEDD3A" w:rsidR="00971480" w:rsidRPr="009154BC" w:rsidRDefault="00971480" w:rsidP="009154B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154BC">
        <w:rPr>
          <w:rFonts w:ascii="Arial" w:eastAsia="Times New Roman" w:hAnsi="Arial" w:cs="Arial"/>
          <w:color w:val="000000" w:themeColor="text1"/>
          <w:spacing w:val="-2"/>
          <w:sz w:val="24"/>
          <w:szCs w:val="24"/>
          <w:lang w:val="vi-VN" w:bidi="he-IL"/>
        </w:rPr>
        <w:t>Không được đặt thiết bị đóng cắt một cực trên dây trung trính.</w:t>
      </w:r>
    </w:p>
    <w:p w14:paraId="2F9FE5F0" w14:textId="6D182DA2" w:rsidR="00971480" w:rsidRPr="009154BC" w:rsidRDefault="00971480" w:rsidP="009154B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154BC">
        <w:rPr>
          <w:rFonts w:ascii="Arial" w:eastAsia="Times New Roman" w:hAnsi="Arial" w:cs="Arial"/>
          <w:color w:val="000000" w:themeColor="text1"/>
          <w:spacing w:val="-2"/>
          <w:sz w:val="24"/>
          <w:szCs w:val="24"/>
          <w:lang w:val="vi-VN" w:bidi="he-IL"/>
        </w:rPr>
        <w:t>Không sử dụng dây chảy cho đóng cắt chức năng.</w:t>
      </w:r>
    </w:p>
    <w:p w14:paraId="2444FF08" w14:textId="3476A788" w:rsidR="00971480" w:rsidRPr="009154BC" w:rsidRDefault="00971480" w:rsidP="009154B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154BC">
        <w:rPr>
          <w:rFonts w:ascii="Arial" w:eastAsia="Times New Roman" w:hAnsi="Arial" w:cs="Arial"/>
          <w:color w:val="000000" w:themeColor="text1"/>
          <w:spacing w:val="-2"/>
          <w:sz w:val="24"/>
          <w:szCs w:val="24"/>
          <w:lang w:val="vi-VN" w:bidi="he-IL"/>
        </w:rPr>
        <w:t>Không được sử dụng phích cắm và ổ cắm có dòng điện định mức trên 16 A cho đóng cắt chức năng.</w:t>
      </w:r>
    </w:p>
    <w:p w14:paraId="05F89D64" w14:textId="4833B22A" w:rsidR="00971480" w:rsidRPr="00B03417" w:rsidRDefault="00971480" w:rsidP="000239E7">
      <w:pPr>
        <w:pStyle w:val="Heading3"/>
      </w:pPr>
      <w:r w:rsidRPr="00B03417">
        <w:t>Hệ thống điện dùng cho dịch vụ an toàn</w:t>
      </w:r>
    </w:p>
    <w:p w14:paraId="2DBAC3BF" w14:textId="1AD43553" w:rsidR="00971480" w:rsidRPr="009154BC" w:rsidRDefault="00971480" w:rsidP="009154B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154BC">
        <w:rPr>
          <w:rFonts w:ascii="Arial" w:eastAsia="Times New Roman" w:hAnsi="Arial" w:cs="Arial"/>
          <w:color w:val="000000" w:themeColor="text1"/>
          <w:spacing w:val="-2"/>
          <w:sz w:val="24"/>
          <w:szCs w:val="24"/>
          <w:lang w:val="vi-VN" w:bidi="he-IL"/>
        </w:rPr>
        <w:t>Phải có hệ thống điện riêng để duy trì hoạt động các bộ phận thiết yếu cho dịch vụ an toàn làm việc ở mọi thời điểm, mọi điều kiện.</w:t>
      </w:r>
    </w:p>
    <w:p w14:paraId="70F435A0" w14:textId="57FC78A0" w:rsidR="00971480" w:rsidRPr="009154BC" w:rsidRDefault="00971480" w:rsidP="009154B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154BC">
        <w:rPr>
          <w:rFonts w:ascii="Arial" w:eastAsia="Times New Roman" w:hAnsi="Arial" w:cs="Arial"/>
          <w:color w:val="000000" w:themeColor="text1"/>
          <w:spacing w:val="-2"/>
          <w:sz w:val="24"/>
          <w:szCs w:val="24"/>
          <w:lang w:val="vi-VN" w:bidi="he-IL"/>
        </w:rPr>
        <w:t>Nguồn và mạch cấp điện cho các dịch vụ an toàn phải đáp ứng yêu cầu duy trì sự hoạt động của các phần chủ yếu của hệ thống điện nhà nhằm:</w:t>
      </w:r>
    </w:p>
    <w:p w14:paraId="63BA20A7" w14:textId="051295F4" w:rsidR="00971480" w:rsidRPr="009154BC" w:rsidRDefault="00971480" w:rsidP="009154BC">
      <w:pPr>
        <w:pStyle w:val="ListParagraph"/>
        <w:widowControl w:val="0"/>
        <w:numPr>
          <w:ilvl w:val="0"/>
          <w:numId w:val="44"/>
        </w:numPr>
        <w:spacing w:before="120" w:after="120" w:line="288" w:lineRule="auto"/>
        <w:contextualSpacing w:val="0"/>
        <w:jc w:val="both"/>
        <w:rPr>
          <w:rFonts w:asciiTheme="minorHAnsi" w:eastAsia="Times New Roman" w:hAnsiTheme="minorHAnsi" w:cstheme="minorHAnsi"/>
          <w:sz w:val="24"/>
          <w:szCs w:val="24"/>
          <w:lang w:val="vi-VN"/>
        </w:rPr>
      </w:pPr>
      <w:r w:rsidRPr="009154BC">
        <w:rPr>
          <w:rFonts w:asciiTheme="minorHAnsi" w:eastAsia="Times New Roman" w:hAnsiTheme="minorHAnsi" w:cstheme="minorHAnsi"/>
          <w:sz w:val="24"/>
          <w:szCs w:val="24"/>
          <w:lang w:val="vi-VN"/>
        </w:rPr>
        <w:t>Bảo vệ sức khỏe và sự an toàn của người và vật nuôi;</w:t>
      </w:r>
    </w:p>
    <w:p w14:paraId="7683854D" w14:textId="0FEFA48D" w:rsidR="00971480" w:rsidRPr="009154BC" w:rsidRDefault="00971480" w:rsidP="009154BC">
      <w:pPr>
        <w:pStyle w:val="ListParagraph"/>
        <w:widowControl w:val="0"/>
        <w:numPr>
          <w:ilvl w:val="0"/>
          <w:numId w:val="44"/>
        </w:numPr>
        <w:spacing w:before="120" w:after="120" w:line="288" w:lineRule="auto"/>
        <w:contextualSpacing w:val="0"/>
        <w:jc w:val="both"/>
        <w:rPr>
          <w:rFonts w:asciiTheme="minorHAnsi" w:eastAsia="Times New Roman" w:hAnsiTheme="minorHAnsi" w:cstheme="minorHAnsi"/>
          <w:sz w:val="24"/>
          <w:szCs w:val="24"/>
          <w:lang w:val="vi-VN"/>
        </w:rPr>
      </w:pPr>
      <w:r w:rsidRPr="009154BC">
        <w:rPr>
          <w:rFonts w:asciiTheme="minorHAnsi" w:eastAsia="Times New Roman" w:hAnsiTheme="minorHAnsi" w:cstheme="minorHAnsi"/>
          <w:sz w:val="24"/>
          <w:szCs w:val="24"/>
          <w:lang w:val="vi-VN"/>
        </w:rPr>
        <w:t>Tránh ảnh hưởng xấu đến môi trường và thiết bị xung quanh.</w:t>
      </w:r>
    </w:p>
    <w:p w14:paraId="2E9DC49F" w14:textId="3BDAC13A" w:rsidR="00971480" w:rsidRPr="009154BC" w:rsidRDefault="00971480" w:rsidP="009154B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154BC">
        <w:rPr>
          <w:rFonts w:ascii="Arial" w:eastAsia="Times New Roman" w:hAnsi="Arial" w:cs="Arial"/>
          <w:color w:val="000000" w:themeColor="text1"/>
          <w:spacing w:val="-2"/>
          <w:sz w:val="24"/>
          <w:szCs w:val="24"/>
          <w:lang w:val="vi-VN" w:bidi="he-IL"/>
        </w:rPr>
        <w:t>Đối với các dịch vụ an toàn được yêu cầu làm việc trong các điều kiện cháy thì phải đáp ứng thêm điều kiện:</w:t>
      </w:r>
      <w:r w:rsidR="009154BC">
        <w:rPr>
          <w:rFonts w:ascii="Arial" w:eastAsia="Times New Roman" w:hAnsi="Arial" w:cs="Arial"/>
          <w:color w:val="000000" w:themeColor="text1"/>
          <w:spacing w:val="-2"/>
          <w:sz w:val="24"/>
          <w:szCs w:val="24"/>
          <w:lang w:bidi="he-IL"/>
        </w:rPr>
        <w:t xml:space="preserve"> </w:t>
      </w:r>
      <w:r w:rsidRPr="009154BC">
        <w:rPr>
          <w:rFonts w:ascii="Arial" w:eastAsia="Times New Roman" w:hAnsi="Arial" w:cs="Arial"/>
          <w:color w:val="000000" w:themeColor="text1"/>
          <w:spacing w:val="-2"/>
          <w:sz w:val="24"/>
          <w:szCs w:val="24"/>
          <w:lang w:val="vi-VN" w:bidi="he-IL"/>
        </w:rPr>
        <w:t>có một hoặc nhiều nguồn điện cho dịch vụ an toàn để duy trì cấp điện trong khoảng thời gian đủ dài theo thiết kế của từng công trình.</w:t>
      </w:r>
    </w:p>
    <w:p w14:paraId="758CE618" w14:textId="6096822A" w:rsidR="00971480" w:rsidRPr="009154BC" w:rsidRDefault="00971480" w:rsidP="009154B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154BC">
        <w:rPr>
          <w:rFonts w:ascii="Arial" w:eastAsia="Times New Roman" w:hAnsi="Arial" w:cs="Arial"/>
          <w:color w:val="000000" w:themeColor="text1"/>
          <w:spacing w:val="-2"/>
          <w:sz w:val="24"/>
          <w:szCs w:val="24"/>
          <w:lang w:val="vi-VN" w:bidi="he-IL"/>
        </w:rPr>
        <w:t>Trong mạch IT phải có thiết bị kiểm soát cách điện liên tục để phát tín hiệu bằng âm thanh và ánh sáng khi xuất hiện sự cố chạm đất đầu tiên.</w:t>
      </w:r>
    </w:p>
    <w:p w14:paraId="39641ADC" w14:textId="49353B9F" w:rsidR="00971480" w:rsidRPr="009154BC" w:rsidRDefault="00971480" w:rsidP="009154B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154BC">
        <w:rPr>
          <w:rFonts w:ascii="Arial" w:eastAsia="Times New Roman" w:hAnsi="Arial" w:cs="Arial"/>
          <w:color w:val="000000" w:themeColor="text1"/>
          <w:spacing w:val="-2"/>
          <w:sz w:val="24"/>
          <w:szCs w:val="24"/>
          <w:lang w:val="vi-VN" w:bidi="he-IL"/>
        </w:rPr>
        <w:t>Các hư hỏng trong hệ thống điều khiển hoặc đường dẫn của hệ thống điện khi làm việc bình thường không được ảnh hưởng đến hoạt động của dịch vụ an toàn.</w:t>
      </w:r>
    </w:p>
    <w:p w14:paraId="50673260" w14:textId="7F66F07E" w:rsidR="00971480" w:rsidRPr="00B03417" w:rsidRDefault="00971480" w:rsidP="000239E7">
      <w:pPr>
        <w:pStyle w:val="Heading3"/>
      </w:pPr>
      <w:r w:rsidRPr="00B03417">
        <w:t>Nguồn điện dùng cho dịch vụ an toàn</w:t>
      </w:r>
    </w:p>
    <w:p w14:paraId="22047F84" w14:textId="4DB72ACF" w:rsidR="00971480" w:rsidRPr="009154BC" w:rsidRDefault="00971480" w:rsidP="009154B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154BC">
        <w:rPr>
          <w:rFonts w:ascii="Arial" w:eastAsia="Times New Roman" w:hAnsi="Arial" w:cs="Arial"/>
          <w:color w:val="000000" w:themeColor="text1"/>
          <w:spacing w:val="-2"/>
          <w:sz w:val="24"/>
          <w:szCs w:val="24"/>
          <w:lang w:val="vi-VN" w:bidi="he-IL"/>
        </w:rPr>
        <w:t>Nguồn điện dùng cho dịch vụ an toàn (ắc</w:t>
      </w:r>
      <w:r w:rsidR="009154BC">
        <w:rPr>
          <w:rFonts w:ascii="Arial" w:eastAsia="Times New Roman" w:hAnsi="Arial" w:cs="Arial"/>
          <w:color w:val="000000" w:themeColor="text1"/>
          <w:spacing w:val="-2"/>
          <w:sz w:val="24"/>
          <w:szCs w:val="24"/>
          <w:lang w:bidi="he-IL"/>
        </w:rPr>
        <w:t xml:space="preserve"> </w:t>
      </w:r>
      <w:r w:rsidRPr="009154BC">
        <w:rPr>
          <w:rFonts w:ascii="Arial" w:eastAsia="Times New Roman" w:hAnsi="Arial" w:cs="Arial"/>
          <w:color w:val="000000" w:themeColor="text1"/>
          <w:spacing w:val="-2"/>
          <w:sz w:val="24"/>
          <w:szCs w:val="24"/>
          <w:lang w:val="vi-VN" w:bidi="he-IL"/>
        </w:rPr>
        <w:t xml:space="preserve">qui, pin, tổ máy phát điện độc lập, lộ riêng độc lập với lộ cấp điện bình thường) phải có đủ công suất, độ tin cậy, thời gian </w:t>
      </w:r>
      <w:r w:rsidRPr="009154BC">
        <w:rPr>
          <w:rFonts w:ascii="Arial" w:eastAsia="Times New Roman" w:hAnsi="Arial" w:cs="Arial"/>
          <w:color w:val="000000" w:themeColor="text1"/>
          <w:spacing w:val="-2"/>
          <w:sz w:val="24"/>
          <w:szCs w:val="24"/>
          <w:lang w:val="vi-VN" w:bidi="he-IL"/>
        </w:rPr>
        <w:lastRenderedPageBreak/>
        <w:t>hoạt động đáp ứng cần thiết, thông số đặc trưng và thời gian chuyển đổi thích hợp theo quy định.</w:t>
      </w:r>
    </w:p>
    <w:p w14:paraId="219CC159" w14:textId="1608DD81" w:rsidR="00971480" w:rsidRPr="009154BC" w:rsidRDefault="00971480" w:rsidP="009154B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154BC">
        <w:rPr>
          <w:rFonts w:ascii="Arial" w:eastAsia="Times New Roman" w:hAnsi="Arial" w:cs="Arial"/>
          <w:color w:val="000000" w:themeColor="text1"/>
          <w:spacing w:val="-2"/>
          <w:sz w:val="24"/>
          <w:szCs w:val="24"/>
          <w:lang w:val="vi-VN" w:bidi="he-IL"/>
        </w:rPr>
        <w:t>Nguồn điện dùng cho dịch vụ an toàn phải được lắp cố định ở vị trí thích hợp; chỉ người có kỹ năng và được giao trách nhiệm mới được tiếp cận; có biện pháp thông gió và thoát khí thải ra ngoài một cách an toàn. Sự cố ở nguồn cấp điện bình thường không được gây ảnh hưởng bất lợi cho nguồn điện này.</w:t>
      </w:r>
    </w:p>
    <w:p w14:paraId="15B2375F" w14:textId="5E0B2E7A" w:rsidR="00971480" w:rsidRPr="009154BC" w:rsidRDefault="00971480" w:rsidP="009154B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154BC">
        <w:rPr>
          <w:rFonts w:ascii="Arial" w:eastAsia="Times New Roman" w:hAnsi="Arial" w:cs="Arial"/>
          <w:color w:val="000000" w:themeColor="text1"/>
          <w:spacing w:val="-2"/>
          <w:sz w:val="24"/>
          <w:szCs w:val="24"/>
          <w:lang w:val="vi-VN" w:bidi="he-IL"/>
        </w:rPr>
        <w:t>Nguồn điện dùng cho dịch vụ an toàn dùng kết hợp cho các mục đích khác không được gây ảnh hưởng đến nhiệm vụ chính. Phải có biện pháp để khi có sự cố ở mạch cung cấp điện cho mục đích khác không làm mất điện của dịch vụ an toàn.</w:t>
      </w:r>
    </w:p>
    <w:p w14:paraId="7102E84A" w14:textId="4594CEBF" w:rsidR="00971480" w:rsidRPr="009154BC" w:rsidRDefault="00971480" w:rsidP="009154B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154BC">
        <w:rPr>
          <w:rFonts w:ascii="Arial" w:eastAsia="Times New Roman" w:hAnsi="Arial" w:cs="Arial"/>
          <w:color w:val="000000" w:themeColor="text1"/>
          <w:spacing w:val="-2"/>
          <w:sz w:val="24"/>
          <w:szCs w:val="24"/>
          <w:lang w:val="vi-VN" w:bidi="he-IL"/>
        </w:rPr>
        <w:t>Nếu một nguồn dùng cho dịch vụ an toàn cấp điện đồng thời cho dịch vụ an toàn của nhiều toà nhà thì sự cố trong các dịch vụ an toàn của một tòa nhà không được làm ảnh hưởng đến hoạt động bình thường của nguồn đó.</w:t>
      </w:r>
    </w:p>
    <w:p w14:paraId="1796423E" w14:textId="518EE384" w:rsidR="00971480" w:rsidRPr="009154BC" w:rsidRDefault="00971480" w:rsidP="009154B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154BC">
        <w:rPr>
          <w:rFonts w:ascii="Arial" w:eastAsia="Times New Roman" w:hAnsi="Arial" w:cs="Arial"/>
          <w:color w:val="000000" w:themeColor="text1"/>
          <w:spacing w:val="-2"/>
          <w:sz w:val="24"/>
          <w:szCs w:val="24"/>
          <w:lang w:val="vi-VN" w:bidi="he-IL"/>
        </w:rPr>
        <w:t>Các đường dây riêng, độc lập lấy điện từ cùng một nguồn cấp không được sử dụng làm nguồn điện dùng cho dịch vụ an toàn, trừ khi các đường dây này ít có khả năng xảy ra sự cố đồng thời.</w:t>
      </w:r>
    </w:p>
    <w:p w14:paraId="7A77F29A" w14:textId="506C578A" w:rsidR="00971480" w:rsidRPr="00B03417" w:rsidRDefault="00971480" w:rsidP="000239E7">
      <w:pPr>
        <w:pStyle w:val="Heading3"/>
      </w:pPr>
      <w:r w:rsidRPr="00B03417">
        <w:t>Yêu cầu đối với mạch điện dùng cho dịch vụ an toàn</w:t>
      </w:r>
    </w:p>
    <w:p w14:paraId="66A2F2FB" w14:textId="40410FCC" w:rsidR="00971480" w:rsidRPr="009154BC" w:rsidRDefault="00971480" w:rsidP="009154B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154BC">
        <w:rPr>
          <w:rFonts w:ascii="Arial" w:eastAsia="Times New Roman" w:hAnsi="Arial" w:cs="Arial"/>
          <w:color w:val="000000" w:themeColor="text1"/>
          <w:spacing w:val="-2"/>
          <w:sz w:val="24"/>
          <w:szCs w:val="24"/>
          <w:lang w:val="vi-VN" w:bidi="he-IL"/>
        </w:rPr>
        <w:t>Mạch điện của dịch vụ an toàn phải độc lập với các mạch khác.</w:t>
      </w:r>
    </w:p>
    <w:p w14:paraId="14507CE6" w14:textId="76E2FD04" w:rsidR="00971480" w:rsidRPr="009154BC" w:rsidRDefault="00971480" w:rsidP="009154B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154BC">
        <w:rPr>
          <w:rFonts w:ascii="Arial" w:eastAsia="Times New Roman" w:hAnsi="Arial" w:cs="Arial"/>
          <w:color w:val="000000" w:themeColor="text1"/>
          <w:spacing w:val="-2"/>
          <w:sz w:val="24"/>
          <w:szCs w:val="24"/>
          <w:lang w:val="vi-VN" w:bidi="he-IL"/>
        </w:rPr>
        <w:t>Mạch điện của dịch vụ an toàn không được đi qua các vị trí có rủi ro cháy, trừ khi nó được làm từ vật liệu không cháy hoặc được bảo vệ thích hợp. Trong mọi trường hợp, mạch điện không được đi qua khu vực có rủi ro nổ.</w:t>
      </w:r>
    </w:p>
    <w:p w14:paraId="6ED444BD" w14:textId="17DDBE25" w:rsidR="00971480" w:rsidRPr="009154BC" w:rsidRDefault="00971480" w:rsidP="009154B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154BC">
        <w:rPr>
          <w:rFonts w:ascii="Arial" w:eastAsia="Times New Roman" w:hAnsi="Arial" w:cs="Arial"/>
          <w:color w:val="000000" w:themeColor="text1"/>
          <w:spacing w:val="-2"/>
          <w:sz w:val="24"/>
          <w:szCs w:val="24"/>
          <w:lang w:val="vi-VN" w:bidi="he-IL"/>
        </w:rPr>
        <w:t>Thiết bị bảo vệ chống quá dòng phải được chọn và lắp đặt sao cho không để quá dòng trong một mạch làm ảnh hưởng đến hoạt động đúng của mạch dùng cho dịch vụ an toàn.</w:t>
      </w:r>
    </w:p>
    <w:p w14:paraId="605E07E9" w14:textId="266B2858" w:rsidR="00971480" w:rsidRPr="009154BC" w:rsidRDefault="00971480" w:rsidP="009154B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154BC">
        <w:rPr>
          <w:rFonts w:ascii="Arial" w:eastAsia="Times New Roman" w:hAnsi="Arial" w:cs="Arial"/>
          <w:color w:val="000000" w:themeColor="text1"/>
          <w:spacing w:val="-2"/>
          <w:sz w:val="24"/>
          <w:szCs w:val="24"/>
          <w:lang w:val="vi-VN" w:bidi="he-IL"/>
        </w:rPr>
        <w:t>Phương tiện đóng cắt và điều khiển phải được lắp thành nhóm, dễ dàng nhận biết được, đặt tại khu vực mà chỉ những người có trách nhiệm mới được phép tiếp cận.</w:t>
      </w:r>
    </w:p>
    <w:p w14:paraId="12625C39" w14:textId="7CC98B52" w:rsidR="00971480" w:rsidRPr="009154BC" w:rsidRDefault="00971480" w:rsidP="009154B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154BC">
        <w:rPr>
          <w:rFonts w:ascii="Arial" w:eastAsia="Times New Roman" w:hAnsi="Arial" w:cs="Arial"/>
          <w:color w:val="000000" w:themeColor="text1"/>
          <w:spacing w:val="-2"/>
          <w:sz w:val="24"/>
          <w:szCs w:val="24"/>
          <w:lang w:val="vi-VN" w:bidi="he-IL"/>
        </w:rPr>
        <w:t>Khi thiết bị được cấp điện từ hai mạch khác nhau thì sự cố xuất hiện trong mạch này không được ảnh hưởng đến bảo vệ chống điện giật hoặc hoạt động đúng của mạch điện kia. Thiết bị có dây PE thì dây PE này phải được nối với dây PE của cả hai mạch.</w:t>
      </w:r>
    </w:p>
    <w:p w14:paraId="6278C3BB" w14:textId="08484508" w:rsidR="00971480" w:rsidRPr="009154BC" w:rsidRDefault="00971480" w:rsidP="009154B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154BC">
        <w:rPr>
          <w:rFonts w:ascii="Arial" w:eastAsia="Times New Roman" w:hAnsi="Arial" w:cs="Arial"/>
          <w:color w:val="000000" w:themeColor="text1"/>
          <w:spacing w:val="-2"/>
          <w:sz w:val="24"/>
          <w:szCs w:val="24"/>
          <w:lang w:val="vi-VN" w:bidi="he-IL"/>
        </w:rPr>
        <w:t>Các tủ phân phối liên quan đến nguồn điện dùng cho dịch vụ an toàn phải có vẽ sơ đồ một sợi với đầy đủ các thông tin về các nguồn điện này.</w:t>
      </w:r>
    </w:p>
    <w:p w14:paraId="4DF9D2A5" w14:textId="21EE70EF" w:rsidR="00971480" w:rsidRPr="009154BC" w:rsidRDefault="00971480" w:rsidP="009154B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154BC">
        <w:rPr>
          <w:rFonts w:ascii="Arial" w:eastAsia="Times New Roman" w:hAnsi="Arial" w:cs="Arial"/>
          <w:color w:val="000000" w:themeColor="text1"/>
          <w:spacing w:val="-2"/>
          <w:sz w:val="24"/>
          <w:szCs w:val="24"/>
          <w:lang w:val="vi-VN" w:bidi="he-IL"/>
        </w:rPr>
        <w:t>Phải có danh mục tất cả các thiết bị sử dụng điện được nối cố định với nguồn cấp điện cho dịch vụ an toàn, chỉ số công suất danh định, dòng điện d</w:t>
      </w:r>
      <w:r w:rsidR="00C97385" w:rsidRPr="009154BC">
        <w:rPr>
          <w:rFonts w:ascii="Arial" w:eastAsia="Times New Roman" w:hAnsi="Arial" w:cs="Arial"/>
          <w:color w:val="000000" w:themeColor="text1"/>
          <w:spacing w:val="-2"/>
          <w:sz w:val="24"/>
          <w:szCs w:val="24"/>
          <w:lang w:val="vi-VN" w:bidi="he-IL"/>
        </w:rPr>
        <w:t>a</w:t>
      </w:r>
      <w:r w:rsidRPr="009154BC">
        <w:rPr>
          <w:rFonts w:ascii="Arial" w:eastAsia="Times New Roman" w:hAnsi="Arial" w:cs="Arial"/>
          <w:color w:val="000000" w:themeColor="text1"/>
          <w:spacing w:val="-2"/>
          <w:sz w:val="24"/>
          <w:szCs w:val="24"/>
          <w:lang w:val="vi-VN" w:bidi="he-IL"/>
        </w:rPr>
        <w:t>nh định; dòng điện và thời gian khởi động đối với thiết bị sử dụng điện.</w:t>
      </w:r>
    </w:p>
    <w:p w14:paraId="0412EB7F" w14:textId="4A573132" w:rsidR="00971480" w:rsidRPr="009154BC" w:rsidRDefault="00971480" w:rsidP="009154B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154BC">
        <w:rPr>
          <w:rFonts w:ascii="Arial" w:eastAsia="Times New Roman" w:hAnsi="Arial" w:cs="Arial"/>
          <w:color w:val="000000" w:themeColor="text1"/>
          <w:spacing w:val="-2"/>
          <w:sz w:val="24"/>
          <w:szCs w:val="24"/>
          <w:lang w:val="vi-VN" w:bidi="he-IL"/>
        </w:rPr>
        <w:t>Phải có hướng dẫn vận hành đối với thiết bị an toàn và cấp điện cho dịch vụ an toàn.</w:t>
      </w:r>
    </w:p>
    <w:p w14:paraId="64E11BA9" w14:textId="5DD2CD27" w:rsidR="00971480" w:rsidRPr="009154BC" w:rsidRDefault="00971480" w:rsidP="009154B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154BC">
        <w:rPr>
          <w:rFonts w:ascii="Arial" w:eastAsia="Times New Roman" w:hAnsi="Arial" w:cs="Arial"/>
          <w:color w:val="000000" w:themeColor="text1"/>
          <w:spacing w:val="-2"/>
          <w:sz w:val="24"/>
          <w:szCs w:val="24"/>
          <w:lang w:val="vi-VN" w:bidi="he-IL"/>
        </w:rPr>
        <w:t>Hệ thống bảo vệ phải đảm bảo duy trì được độ tin cậy của nguồn cấp điện cho dịch vụ an toàn khi xảy ra cháy.</w:t>
      </w:r>
    </w:p>
    <w:p w14:paraId="2AEF08E6" w14:textId="12BACCA1" w:rsidR="00971480" w:rsidRPr="009154BC" w:rsidRDefault="00971480" w:rsidP="009154B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154BC">
        <w:rPr>
          <w:rFonts w:ascii="Arial" w:eastAsia="Times New Roman" w:hAnsi="Arial" w:cs="Arial"/>
          <w:color w:val="000000" w:themeColor="text1"/>
          <w:spacing w:val="-2"/>
          <w:sz w:val="24"/>
          <w:szCs w:val="24"/>
          <w:lang w:val="vi-VN" w:bidi="he-IL"/>
        </w:rPr>
        <w:lastRenderedPageBreak/>
        <w:t xml:space="preserve">Không được dùng RCD và AFDD để bảo vệ cho mạch điện dùng cho dịch vụ </w:t>
      </w:r>
      <w:r w:rsidR="00F525CC" w:rsidRPr="009154BC">
        <w:rPr>
          <w:rFonts w:ascii="Arial" w:eastAsia="Times New Roman" w:hAnsi="Arial" w:cs="Arial"/>
          <w:color w:val="000000" w:themeColor="text1"/>
          <w:spacing w:val="-2"/>
          <w:sz w:val="24"/>
          <w:szCs w:val="24"/>
          <w:lang w:val="vi-VN" w:bidi="he-IL"/>
        </w:rPr>
        <w:t>a</w:t>
      </w:r>
      <w:r w:rsidRPr="009154BC">
        <w:rPr>
          <w:rFonts w:ascii="Arial" w:eastAsia="Times New Roman" w:hAnsi="Arial" w:cs="Arial"/>
          <w:color w:val="000000" w:themeColor="text1"/>
          <w:spacing w:val="-2"/>
          <w:sz w:val="24"/>
          <w:szCs w:val="24"/>
          <w:lang w:val="vi-VN" w:bidi="he-IL"/>
        </w:rPr>
        <w:t>n toàn.</w:t>
      </w:r>
    </w:p>
    <w:p w14:paraId="2F35259D" w14:textId="0981CCF1" w:rsidR="00BF689F" w:rsidRPr="00B03417" w:rsidRDefault="00971480" w:rsidP="000239E7">
      <w:pPr>
        <w:pStyle w:val="Heading3"/>
      </w:pPr>
      <w:r w:rsidRPr="00B03417">
        <w:t>Chiếu sáng khẩn cấp</w:t>
      </w:r>
    </w:p>
    <w:p w14:paraId="24F0CB82" w14:textId="05810905" w:rsidR="00971480" w:rsidRPr="009154BC" w:rsidRDefault="00971480" w:rsidP="009154B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154BC">
        <w:rPr>
          <w:rFonts w:ascii="Arial" w:eastAsia="Times New Roman" w:hAnsi="Arial" w:cs="Arial"/>
          <w:color w:val="000000" w:themeColor="text1"/>
          <w:spacing w:val="-2"/>
          <w:sz w:val="24"/>
          <w:szCs w:val="24"/>
          <w:lang w:val="vi-VN" w:bidi="he-IL"/>
        </w:rPr>
        <w:t>Hệ thống đường dây dùng cho hệ thống chiếu sáng khẩn cấp được cấp điện từ hệ thống điện chính phải duy trì việc cấp điện liên tục từ nguồn tới bộ đèn trong thời gian đủ dài theo quy định khi xảy ra cháy.</w:t>
      </w:r>
    </w:p>
    <w:p w14:paraId="44BBFB0A" w14:textId="0E076726" w:rsidR="00971480" w:rsidRPr="009010EF" w:rsidRDefault="00971480" w:rsidP="009154BC">
      <w:pPr>
        <w:spacing w:before="120" w:after="120" w:line="288" w:lineRule="auto"/>
        <w:rPr>
          <w:rFonts w:asciiTheme="minorHAnsi" w:hAnsiTheme="minorHAnsi" w:cstheme="minorHAnsi"/>
          <w:color w:val="000000" w:themeColor="text1"/>
          <w:lang w:val="vi-VN"/>
        </w:rPr>
      </w:pPr>
      <w:r w:rsidRPr="00B85C99">
        <w:rPr>
          <w:rFonts w:asciiTheme="minorHAnsi" w:hAnsiTheme="minorHAnsi" w:cstheme="minorHAnsi"/>
          <w:lang w:val="vi-VN"/>
        </w:rPr>
        <w:t>Trong khoang cháy, việc cấp điện cho bộ đèn phải sử dụng cáp có khả năng chịu cháy cao hoặc đối với các khoang có nhiều hơn một bộ đèn chiếu sáng khẩn</w:t>
      </w:r>
      <w:r w:rsidR="00C97385" w:rsidRPr="00B85C99">
        <w:rPr>
          <w:rFonts w:asciiTheme="minorHAnsi" w:hAnsiTheme="minorHAnsi" w:cstheme="minorHAnsi"/>
          <w:lang w:val="vi-VN"/>
        </w:rPr>
        <w:t xml:space="preserve"> cấp</w:t>
      </w:r>
      <w:r w:rsidRPr="00B85C99">
        <w:rPr>
          <w:rFonts w:asciiTheme="minorHAnsi" w:hAnsiTheme="minorHAnsi" w:cstheme="minorHAnsi"/>
          <w:lang w:val="vi-VN"/>
        </w:rPr>
        <w:t xml:space="preserve">, các bộ đèn này phải được đi dây xen kẽ nhau từ ít nhất hai mạch điện riêng rẽ để duy trì chiếu sáng dọc theo tuyến thoát </w:t>
      </w:r>
      <w:r w:rsidR="00D661C4" w:rsidRPr="00B85C99">
        <w:rPr>
          <w:rFonts w:asciiTheme="minorHAnsi" w:hAnsiTheme="minorHAnsi" w:cstheme="minorHAnsi"/>
          <w:lang w:val="vi-VN"/>
        </w:rPr>
        <w:t>nạn</w:t>
      </w:r>
      <w:r w:rsidRPr="00B85C99">
        <w:rPr>
          <w:rFonts w:asciiTheme="minorHAnsi" w:hAnsiTheme="minorHAnsi" w:cstheme="minorHAnsi"/>
          <w:lang w:val="vi-VN"/>
        </w:rPr>
        <w:t xml:space="preserve"> khi mất điện một trong hai mạch.</w:t>
      </w:r>
      <w:r w:rsidR="009154BC" w:rsidRPr="009154BC">
        <w:rPr>
          <w:rFonts w:asciiTheme="minorHAnsi" w:hAnsiTheme="minorHAnsi" w:cstheme="minorHAnsi"/>
          <w:lang w:val="vi-VN"/>
        </w:rPr>
        <w:t xml:space="preserve"> </w:t>
      </w:r>
      <w:r w:rsidR="009154BC" w:rsidRPr="009010EF">
        <w:rPr>
          <w:rFonts w:asciiTheme="minorHAnsi" w:hAnsiTheme="minorHAnsi" w:cstheme="minorHAnsi"/>
          <w:color w:val="000000" w:themeColor="text1"/>
          <w:lang w:val="vi-VN"/>
        </w:rPr>
        <w:t xml:space="preserve">(Khoang cháy theo </w:t>
      </w:r>
      <w:r w:rsidR="009154BC" w:rsidRPr="009010EF">
        <w:rPr>
          <w:rFonts w:asciiTheme="minorHAnsi" w:hAnsiTheme="minorHAnsi" w:cstheme="minorHAnsi"/>
          <w:color w:val="000000" w:themeColor="text1"/>
        </w:rPr>
        <w:t>M</w:t>
      </w:r>
      <w:r w:rsidR="009154BC" w:rsidRPr="009010EF">
        <w:rPr>
          <w:rFonts w:asciiTheme="minorHAnsi" w:hAnsiTheme="minorHAnsi" w:cstheme="minorHAnsi"/>
          <w:color w:val="000000" w:themeColor="text1"/>
          <w:lang w:val="vi-VN"/>
        </w:rPr>
        <w:t xml:space="preserve">ục 1.4.20 </w:t>
      </w:r>
      <w:r w:rsidR="009154BC" w:rsidRPr="009010EF">
        <w:rPr>
          <w:rFonts w:asciiTheme="minorHAnsi" w:hAnsiTheme="minorHAnsi" w:cstheme="minorHAnsi"/>
          <w:color w:val="000000" w:themeColor="text1"/>
        </w:rPr>
        <w:t xml:space="preserve">của </w:t>
      </w:r>
      <w:r w:rsidR="009154BC" w:rsidRPr="009010EF">
        <w:rPr>
          <w:rFonts w:asciiTheme="minorHAnsi" w:hAnsiTheme="minorHAnsi" w:cstheme="minorHAnsi"/>
          <w:color w:val="000000" w:themeColor="text1"/>
          <w:lang w:val="vi-VN"/>
        </w:rPr>
        <w:t>QCVN</w:t>
      </w:r>
      <w:r w:rsidR="009154BC" w:rsidRPr="009010EF">
        <w:rPr>
          <w:rFonts w:asciiTheme="minorHAnsi" w:hAnsiTheme="minorHAnsi" w:cstheme="minorHAnsi"/>
          <w:color w:val="000000" w:themeColor="text1"/>
        </w:rPr>
        <w:t xml:space="preserve"> </w:t>
      </w:r>
      <w:r w:rsidR="009154BC" w:rsidRPr="009010EF">
        <w:rPr>
          <w:rFonts w:asciiTheme="minorHAnsi" w:hAnsiTheme="minorHAnsi" w:cstheme="minorHAnsi"/>
          <w:color w:val="000000" w:themeColor="text1"/>
          <w:lang w:val="vi-VN"/>
        </w:rPr>
        <w:t>06:2020/BXD).</w:t>
      </w:r>
    </w:p>
    <w:p w14:paraId="1621B3BE" w14:textId="0925A52A" w:rsidR="00971480" w:rsidRPr="009154BC" w:rsidRDefault="00971480" w:rsidP="009010EF">
      <w:pPr>
        <w:spacing w:before="120" w:after="120" w:line="288" w:lineRule="auto"/>
        <w:rPr>
          <w:rFonts w:cs="Arial"/>
          <w:color w:val="000000" w:themeColor="text1"/>
          <w:spacing w:val="-2"/>
          <w:lang w:val="vi-VN" w:bidi="he-IL"/>
        </w:rPr>
      </w:pPr>
      <w:r w:rsidRPr="00B85C99">
        <w:rPr>
          <w:rFonts w:asciiTheme="minorHAnsi" w:hAnsiTheme="minorHAnsi" w:cstheme="minorHAnsi"/>
          <w:lang w:val="vi-VN"/>
        </w:rPr>
        <w:t>Các quy định</w:t>
      </w:r>
      <w:r w:rsidR="00953F2B" w:rsidRPr="00B85C99">
        <w:rPr>
          <w:rFonts w:asciiTheme="minorHAnsi" w:hAnsiTheme="minorHAnsi" w:cstheme="minorHAnsi"/>
          <w:lang w:val="vi-VN"/>
        </w:rPr>
        <w:t xml:space="preserve"> </w:t>
      </w:r>
      <w:r w:rsidRPr="00B85C99">
        <w:rPr>
          <w:rFonts w:asciiTheme="minorHAnsi" w:hAnsiTheme="minorHAnsi" w:cstheme="minorHAnsi"/>
          <w:lang w:val="vi-VN"/>
        </w:rPr>
        <w:t>nêu trên của Điều này không áp dụng cho bộ đèn đã có bộ lưu điện.</w:t>
      </w:r>
      <w:r w:rsidR="00F525CC" w:rsidRPr="00B85C99">
        <w:rPr>
          <w:rFonts w:asciiTheme="minorHAnsi" w:hAnsiTheme="minorHAnsi" w:cstheme="minorHAnsi"/>
          <w:lang w:val="vi-VN"/>
        </w:rPr>
        <w:t xml:space="preserve"> </w:t>
      </w:r>
      <w:r w:rsidRPr="009154BC">
        <w:rPr>
          <w:rFonts w:cs="Arial"/>
          <w:color w:val="000000" w:themeColor="text1"/>
          <w:spacing w:val="-2"/>
          <w:lang w:val="vi-VN" w:bidi="he-IL"/>
        </w:rPr>
        <w:t>Trong trường hợp bộ đèn thay thế được cấp điện bởi các mạch điện riêng rẽ thì phải sử dụng thiết bị bảo vệ chống quá dòng sao cho khi xảy ra ngắn mạch trong một mạch điện không làm gián đoạn việc cấp điện cho các bộ đèn liền kề trong khoang cháy đó hoặc bộ đèn trong các khoang cháy khác.</w:t>
      </w:r>
    </w:p>
    <w:p w14:paraId="25F94449" w14:textId="77777777" w:rsidR="00971480" w:rsidRPr="00B85C99" w:rsidRDefault="00971480" w:rsidP="007E7C06">
      <w:pPr>
        <w:spacing w:before="120" w:after="120" w:line="288" w:lineRule="auto"/>
        <w:rPr>
          <w:rFonts w:asciiTheme="minorHAnsi" w:hAnsiTheme="minorHAnsi" w:cstheme="minorHAnsi"/>
          <w:lang w:val="vi-VN"/>
        </w:rPr>
      </w:pPr>
      <w:r w:rsidRPr="00B85C99">
        <w:rPr>
          <w:rFonts w:asciiTheme="minorHAnsi" w:hAnsiTheme="minorHAnsi" w:cstheme="minorHAnsi"/>
          <w:lang w:val="vi-VN"/>
        </w:rPr>
        <w:t>Một mạch cuối bất kỳ không được cấp điện cho quá 20 bộ đèn và tổng tải của các bóng đèn không được vượt quá 60% dòng điện danh định của thiết bị bảo vệ quá dòng.</w:t>
      </w:r>
    </w:p>
    <w:p w14:paraId="66BD6A33" w14:textId="53EFB8E7" w:rsidR="00971480" w:rsidRPr="009154BC" w:rsidRDefault="00971480" w:rsidP="009154B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154BC">
        <w:rPr>
          <w:rFonts w:ascii="Arial" w:eastAsia="Times New Roman" w:hAnsi="Arial" w:cs="Arial"/>
          <w:color w:val="000000" w:themeColor="text1"/>
          <w:spacing w:val="-2"/>
          <w:sz w:val="24"/>
          <w:szCs w:val="24"/>
          <w:lang w:val="vi-VN" w:bidi="he-IL"/>
        </w:rPr>
        <w:t>Chiếu sáng khẩn cấp phải được lắp đặt theo phương thức duy trì hoặc phương thức không duy trì hoặc kết hợp cả hai phương thức.</w:t>
      </w:r>
    </w:p>
    <w:p w14:paraId="0BA023E3" w14:textId="31F260F5" w:rsidR="00971480" w:rsidRPr="009154BC" w:rsidRDefault="00971480" w:rsidP="009154B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154BC">
        <w:rPr>
          <w:rFonts w:ascii="Arial" w:eastAsia="Times New Roman" w:hAnsi="Arial" w:cs="Arial"/>
          <w:color w:val="000000" w:themeColor="text1"/>
          <w:spacing w:val="-2"/>
          <w:sz w:val="24"/>
          <w:szCs w:val="24"/>
          <w:lang w:val="vi-VN" w:bidi="he-IL"/>
        </w:rPr>
        <w:t xml:space="preserve">Trong phương thức không duy trì, việc cấp điện cho chiếu sáng bình thường phải được giám sát tại khu vực được chiếu sáng. Nếu mất </w:t>
      </w:r>
      <w:r w:rsidR="009D161B" w:rsidRPr="009010EF">
        <w:rPr>
          <w:rFonts w:ascii="Arial" w:eastAsia="Times New Roman" w:hAnsi="Arial" w:cs="Arial"/>
          <w:color w:val="000000" w:themeColor="text1"/>
          <w:spacing w:val="-2"/>
          <w:sz w:val="24"/>
          <w:szCs w:val="24"/>
          <w:lang w:bidi="he-IL"/>
        </w:rPr>
        <w:t xml:space="preserve">nguồn </w:t>
      </w:r>
      <w:r w:rsidRPr="009010EF">
        <w:rPr>
          <w:rFonts w:ascii="Arial" w:eastAsia="Times New Roman" w:hAnsi="Arial" w:cs="Arial"/>
          <w:color w:val="000000" w:themeColor="text1"/>
          <w:spacing w:val="-2"/>
          <w:sz w:val="24"/>
          <w:szCs w:val="24"/>
          <w:lang w:val="vi-VN" w:bidi="he-IL"/>
        </w:rPr>
        <w:t>chiếu</w:t>
      </w:r>
      <w:r w:rsidRPr="009154BC">
        <w:rPr>
          <w:rFonts w:ascii="Arial" w:eastAsia="Times New Roman" w:hAnsi="Arial" w:cs="Arial"/>
          <w:color w:val="000000" w:themeColor="text1"/>
          <w:spacing w:val="-2"/>
          <w:sz w:val="24"/>
          <w:szCs w:val="24"/>
          <w:lang w:val="vi-VN" w:bidi="he-IL"/>
        </w:rPr>
        <w:t xml:space="preserve"> sáng bình thường thì chiếu sáng khẩn cấp phải được tự động kích hoạt. Trong mọi trường hợp, chiếu sáng khẩn cấp cục bộ phải hoạt động khi việc cấp điện bình thường bị sự cố.</w:t>
      </w:r>
    </w:p>
    <w:p w14:paraId="198D6A86" w14:textId="53B23012" w:rsidR="00971480" w:rsidRPr="009154BC" w:rsidRDefault="00971480" w:rsidP="009154B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154BC">
        <w:rPr>
          <w:rFonts w:ascii="Arial" w:eastAsia="Times New Roman" w:hAnsi="Arial" w:cs="Arial"/>
          <w:color w:val="000000" w:themeColor="text1"/>
          <w:spacing w:val="-2"/>
          <w:sz w:val="24"/>
          <w:szCs w:val="24"/>
          <w:lang w:val="vi-VN" w:bidi="he-IL"/>
        </w:rPr>
        <w:t>Trong trường hợp sử dụng kết hợp phương thức duy trì và phương thức không duy trì, từng thiết bị chuyển đổi phải có thiết bị theo dõi riêng và phải có khả năng đóng cắt riêng rẽ.</w:t>
      </w:r>
    </w:p>
    <w:p w14:paraId="613C4CDA" w14:textId="159AA1C4" w:rsidR="00971480" w:rsidRPr="009154BC" w:rsidRDefault="00971480" w:rsidP="009154B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154BC">
        <w:rPr>
          <w:rFonts w:ascii="Arial" w:eastAsia="Times New Roman" w:hAnsi="Arial" w:cs="Arial"/>
          <w:color w:val="000000" w:themeColor="text1"/>
          <w:spacing w:val="-2"/>
          <w:sz w:val="24"/>
          <w:szCs w:val="24"/>
          <w:lang w:val="vi-VN" w:bidi="he-IL"/>
        </w:rPr>
        <w:t>Mọi hệ thống điều khiển không được ảnh hưởng tới chiếu sáng khẩn cấp.</w:t>
      </w:r>
    </w:p>
    <w:p w14:paraId="615D2D8C" w14:textId="1A814B30" w:rsidR="00971480" w:rsidRPr="009154BC" w:rsidRDefault="00971480" w:rsidP="009154B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154BC">
        <w:rPr>
          <w:rFonts w:ascii="Arial" w:eastAsia="Times New Roman" w:hAnsi="Arial" w:cs="Arial"/>
          <w:color w:val="000000" w:themeColor="text1"/>
          <w:spacing w:val="-2"/>
          <w:sz w:val="24"/>
          <w:szCs w:val="24"/>
          <w:lang w:val="vi-VN" w:bidi="he-IL"/>
        </w:rPr>
        <w:t>Việc chuyển đổi từ chế độ bình thường sang chế độ khẩn cấp phải được thực hiện tự động khi điện áp nguồn điện thấp hơn 60</w:t>
      </w:r>
      <w:r w:rsidR="009D161B">
        <w:rPr>
          <w:rFonts w:ascii="Arial" w:eastAsia="Times New Roman" w:hAnsi="Arial" w:cs="Arial"/>
          <w:color w:val="000000" w:themeColor="text1"/>
          <w:spacing w:val="-2"/>
          <w:sz w:val="24"/>
          <w:szCs w:val="24"/>
          <w:lang w:bidi="he-IL"/>
        </w:rPr>
        <w:t xml:space="preserve"> </w:t>
      </w:r>
      <w:r w:rsidRPr="009154BC">
        <w:rPr>
          <w:rFonts w:ascii="Arial" w:eastAsia="Times New Roman" w:hAnsi="Arial" w:cs="Arial"/>
          <w:color w:val="000000" w:themeColor="text1"/>
          <w:spacing w:val="-2"/>
          <w:sz w:val="24"/>
          <w:szCs w:val="24"/>
          <w:lang w:val="vi-VN" w:bidi="he-IL"/>
        </w:rPr>
        <w:t>% điện áp danh định trong thời gian vượt quá 0,5 s và tự động trở về chế độ bình thường khi điện áp của nguồn bình thường lớn hơn 85</w:t>
      </w:r>
      <w:r w:rsidR="009D161B">
        <w:rPr>
          <w:rFonts w:ascii="Arial" w:eastAsia="Times New Roman" w:hAnsi="Arial" w:cs="Arial"/>
          <w:color w:val="000000" w:themeColor="text1"/>
          <w:spacing w:val="-2"/>
          <w:sz w:val="24"/>
          <w:szCs w:val="24"/>
          <w:lang w:bidi="he-IL"/>
        </w:rPr>
        <w:t xml:space="preserve"> </w:t>
      </w:r>
      <w:r w:rsidRPr="009154BC">
        <w:rPr>
          <w:rFonts w:ascii="Arial" w:eastAsia="Times New Roman" w:hAnsi="Arial" w:cs="Arial"/>
          <w:color w:val="000000" w:themeColor="text1"/>
          <w:spacing w:val="-2"/>
          <w:sz w:val="24"/>
          <w:szCs w:val="24"/>
          <w:lang w:val="vi-VN" w:bidi="he-IL"/>
        </w:rPr>
        <w:t>% điện áp danh định.</w:t>
      </w:r>
    </w:p>
    <w:p w14:paraId="4EA93258" w14:textId="73F4358C" w:rsidR="00971480" w:rsidRPr="009154BC" w:rsidRDefault="00971480" w:rsidP="009154B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154BC">
        <w:rPr>
          <w:rFonts w:ascii="Arial" w:eastAsia="Times New Roman" w:hAnsi="Arial" w:cs="Arial"/>
          <w:color w:val="000000" w:themeColor="text1"/>
          <w:spacing w:val="-2"/>
          <w:sz w:val="24"/>
          <w:szCs w:val="24"/>
          <w:lang w:val="vi-VN" w:bidi="he-IL"/>
        </w:rPr>
        <w:t xml:space="preserve">Khi nguồn cấp điện bình thường được phục hồi, </w:t>
      </w:r>
      <w:r w:rsidR="009D161B" w:rsidRPr="009010EF">
        <w:rPr>
          <w:rFonts w:ascii="Arial" w:eastAsia="Times New Roman" w:hAnsi="Arial" w:cs="Arial"/>
          <w:color w:val="000000" w:themeColor="text1"/>
          <w:spacing w:val="-2"/>
          <w:sz w:val="24"/>
          <w:szCs w:val="24"/>
          <w:lang w:bidi="he-IL"/>
        </w:rPr>
        <w:t xml:space="preserve">nguồn </w:t>
      </w:r>
      <w:r w:rsidRPr="009010EF">
        <w:rPr>
          <w:rFonts w:ascii="Arial" w:eastAsia="Times New Roman" w:hAnsi="Arial" w:cs="Arial"/>
          <w:color w:val="000000" w:themeColor="text1"/>
          <w:spacing w:val="-2"/>
          <w:sz w:val="24"/>
          <w:szCs w:val="24"/>
          <w:lang w:val="vi-VN" w:bidi="he-IL"/>
        </w:rPr>
        <w:t>chiếu</w:t>
      </w:r>
      <w:r w:rsidRPr="009154BC">
        <w:rPr>
          <w:rFonts w:ascii="Arial" w:eastAsia="Times New Roman" w:hAnsi="Arial" w:cs="Arial"/>
          <w:color w:val="000000" w:themeColor="text1"/>
          <w:spacing w:val="-2"/>
          <w:sz w:val="24"/>
          <w:szCs w:val="24"/>
          <w:lang w:val="vi-VN" w:bidi="he-IL"/>
        </w:rPr>
        <w:t xml:space="preserve"> sáng khẩn cấp không duy trì phải t</w:t>
      </w:r>
      <w:r w:rsidR="00F525CC" w:rsidRPr="009154BC">
        <w:rPr>
          <w:rFonts w:ascii="Arial" w:eastAsia="Times New Roman" w:hAnsi="Arial" w:cs="Arial"/>
          <w:color w:val="000000" w:themeColor="text1"/>
          <w:spacing w:val="-2"/>
          <w:sz w:val="24"/>
          <w:szCs w:val="24"/>
          <w:lang w:val="vi-VN" w:bidi="he-IL"/>
        </w:rPr>
        <w:t>ự</w:t>
      </w:r>
      <w:r w:rsidRPr="009154BC">
        <w:rPr>
          <w:rFonts w:ascii="Arial" w:eastAsia="Times New Roman" w:hAnsi="Arial" w:cs="Arial"/>
          <w:color w:val="000000" w:themeColor="text1"/>
          <w:spacing w:val="-2"/>
          <w:sz w:val="24"/>
          <w:szCs w:val="24"/>
          <w:lang w:val="vi-VN" w:bidi="he-IL"/>
        </w:rPr>
        <w:t xml:space="preserve"> động tắt. Phải tính đến thời gian cần thiết cho các bóng đèn chiếu sáng bình thường đạt độ sáng bình thường. Cũng phải tính đến các phòng bị tắt điện có chủ ý trước khi nguồn cấp điện bị mất, trong các trường hợp này, chiếu sáng khẩn cấp không được tự động tắt.</w:t>
      </w:r>
    </w:p>
    <w:p w14:paraId="4BFD35AE" w14:textId="2D8651F2" w:rsidR="00971480" w:rsidRPr="009154BC" w:rsidRDefault="00971480" w:rsidP="009154B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154BC">
        <w:rPr>
          <w:rFonts w:ascii="Arial" w:eastAsia="Times New Roman" w:hAnsi="Arial" w:cs="Arial"/>
          <w:color w:val="000000" w:themeColor="text1"/>
          <w:spacing w:val="-2"/>
          <w:sz w:val="24"/>
          <w:szCs w:val="24"/>
          <w:lang w:val="vi-VN" w:bidi="he-IL"/>
        </w:rPr>
        <w:lastRenderedPageBreak/>
        <w:t>Trong hệ thống chiếu sáng khẩn cấp, các loại bóng đèn phải tương thích với thời gian chuyển đổi để duy trì mức chiếu sáng theo quy định.</w:t>
      </w:r>
    </w:p>
    <w:p w14:paraId="4C013AA3" w14:textId="411580E8" w:rsidR="00971480" w:rsidRPr="009154BC" w:rsidRDefault="00971480" w:rsidP="009154B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154BC">
        <w:rPr>
          <w:rFonts w:ascii="Arial" w:eastAsia="Times New Roman" w:hAnsi="Arial" w:cs="Arial"/>
          <w:color w:val="000000" w:themeColor="text1"/>
          <w:spacing w:val="-2"/>
          <w:sz w:val="24"/>
          <w:szCs w:val="24"/>
          <w:lang w:val="vi-VN" w:bidi="he-IL"/>
        </w:rPr>
        <w:t>Thiết bị đóng cắt, điều khiển dùng cho chiếu sáng khẩn cấp phải được lắp đặt ở vị trí qui định sao cho chỉ có những người có trách nhiệm mới tiếp cận được.</w:t>
      </w:r>
    </w:p>
    <w:p w14:paraId="663364AA" w14:textId="46900FDB" w:rsidR="00971480" w:rsidRPr="009154BC" w:rsidRDefault="00971480" w:rsidP="009154B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154BC">
        <w:rPr>
          <w:rFonts w:ascii="Arial" w:eastAsia="Times New Roman" w:hAnsi="Arial" w:cs="Arial"/>
          <w:color w:val="000000" w:themeColor="text1"/>
          <w:spacing w:val="-2"/>
          <w:sz w:val="24"/>
          <w:szCs w:val="24"/>
          <w:lang w:val="vi-VN" w:bidi="he-IL"/>
        </w:rPr>
        <w:t>Vị trí đóng của từng nguồn cấp điện cho chiếu sáng khẩn cấp phải được nhận biết dễ dàng.</w:t>
      </w:r>
    </w:p>
    <w:p w14:paraId="5CA9CBB6" w14:textId="5656C7BC" w:rsidR="00971480" w:rsidRPr="009154BC" w:rsidRDefault="00971480" w:rsidP="009154B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154BC">
        <w:rPr>
          <w:rFonts w:ascii="Arial" w:eastAsia="Times New Roman" w:hAnsi="Arial" w:cs="Arial"/>
          <w:color w:val="000000" w:themeColor="text1"/>
          <w:spacing w:val="-2"/>
          <w:sz w:val="24"/>
          <w:szCs w:val="24"/>
          <w:lang w:val="vi-VN" w:bidi="he-IL"/>
        </w:rPr>
        <w:t>Bộ đèn chiếu sáng khẩn cấp và thiết bị mạch đi kèm phải được dán nhãn màu đỏ có đường kính tối thiểu là 30 mm.</w:t>
      </w:r>
    </w:p>
    <w:p w14:paraId="78F8EBEA" w14:textId="038EC505" w:rsidR="00971480" w:rsidRPr="009154BC" w:rsidRDefault="00971480" w:rsidP="009154B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154BC">
        <w:rPr>
          <w:rFonts w:ascii="Arial" w:eastAsia="Times New Roman" w:hAnsi="Arial" w:cs="Arial"/>
          <w:color w:val="000000" w:themeColor="text1"/>
          <w:spacing w:val="-2"/>
          <w:sz w:val="24"/>
          <w:szCs w:val="24"/>
          <w:lang w:val="vi-VN" w:bidi="he-IL"/>
        </w:rPr>
        <w:t>Phải có thiết bị đóng cắt để ngăn ngừa sự phóng điện của nguồn tích điện cấp cho dịch vụ an toàn khi t</w:t>
      </w:r>
      <w:r w:rsidR="00BF4428" w:rsidRPr="009154BC">
        <w:rPr>
          <w:rFonts w:ascii="Arial" w:eastAsia="Times New Roman" w:hAnsi="Arial" w:cs="Arial"/>
          <w:color w:val="000000" w:themeColor="text1"/>
          <w:spacing w:val="-2"/>
          <w:sz w:val="24"/>
          <w:szCs w:val="24"/>
          <w:lang w:val="vi-VN" w:bidi="he-IL"/>
        </w:rPr>
        <w:t>òa</w:t>
      </w:r>
      <w:r w:rsidRPr="009154BC">
        <w:rPr>
          <w:rFonts w:ascii="Arial" w:eastAsia="Times New Roman" w:hAnsi="Arial" w:cs="Arial"/>
          <w:color w:val="000000" w:themeColor="text1"/>
          <w:spacing w:val="-2"/>
          <w:sz w:val="24"/>
          <w:szCs w:val="24"/>
          <w:lang w:val="vi-VN" w:bidi="he-IL"/>
        </w:rPr>
        <w:t xml:space="preserve"> nhà không được sử dụng.</w:t>
      </w:r>
    </w:p>
    <w:p w14:paraId="007F784E" w14:textId="12985BAB" w:rsidR="00971480" w:rsidRPr="009154BC" w:rsidRDefault="00971480" w:rsidP="009154B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154BC">
        <w:rPr>
          <w:rFonts w:ascii="Arial" w:eastAsia="Times New Roman" w:hAnsi="Arial" w:cs="Arial"/>
          <w:color w:val="000000" w:themeColor="text1"/>
          <w:spacing w:val="-2"/>
          <w:sz w:val="24"/>
          <w:szCs w:val="24"/>
          <w:lang w:val="vi-VN" w:bidi="he-IL"/>
        </w:rPr>
        <w:t>Mỗi mạch một pha phải có riêng một dây trung tính.</w:t>
      </w:r>
    </w:p>
    <w:p w14:paraId="35370B66" w14:textId="7F5E014F" w:rsidR="00971480" w:rsidRPr="00B03417" w:rsidRDefault="00971480" w:rsidP="000239E7">
      <w:pPr>
        <w:pStyle w:val="Heading3"/>
      </w:pPr>
      <w:r w:rsidRPr="00B03417">
        <w:t>Cấp điện cho thiết bị bảo vệ chống cháy</w:t>
      </w:r>
    </w:p>
    <w:p w14:paraId="1BBD1157" w14:textId="77777777" w:rsidR="00971480" w:rsidRPr="00B85C99" w:rsidRDefault="00971480" w:rsidP="007E7C06">
      <w:pPr>
        <w:spacing w:before="120" w:after="120" w:line="288" w:lineRule="auto"/>
        <w:rPr>
          <w:rFonts w:asciiTheme="minorHAnsi" w:hAnsiTheme="minorHAnsi" w:cstheme="minorHAnsi"/>
          <w:lang w:val="vi-VN"/>
        </w:rPr>
      </w:pPr>
      <w:r w:rsidRPr="00B85C99">
        <w:rPr>
          <w:rFonts w:asciiTheme="minorHAnsi" w:hAnsiTheme="minorHAnsi" w:cstheme="minorHAnsi"/>
          <w:lang w:val="vi-VN"/>
        </w:rPr>
        <w:t>Hệ thống thiết bị báo cháy và chữa cháy phải được cấp điện bằng mạch điện riêng rẽ.</w:t>
      </w:r>
    </w:p>
    <w:p w14:paraId="3F4EE7F2" w14:textId="2E90C131" w:rsidR="00971480" w:rsidRPr="00B85C99" w:rsidRDefault="00971480" w:rsidP="00BC0526">
      <w:pPr>
        <w:pStyle w:val="Heading2"/>
      </w:pPr>
      <w:bookmarkStart w:id="48" w:name="_Toc29891393"/>
      <w:r w:rsidRPr="00B85C99">
        <w:t>Bảo vệ chống điện giật</w:t>
      </w:r>
      <w:bookmarkEnd w:id="48"/>
    </w:p>
    <w:p w14:paraId="51250CFC" w14:textId="04EB6213" w:rsidR="00971480" w:rsidRPr="00B03417" w:rsidRDefault="00971480" w:rsidP="000239E7">
      <w:pPr>
        <w:pStyle w:val="Heading3"/>
      </w:pPr>
      <w:r w:rsidRPr="00B03417">
        <w:t>Yêu cầu về bảo vệ chống điện giật do tiếp xúc trực tiếp</w:t>
      </w:r>
    </w:p>
    <w:p w14:paraId="15700E72" w14:textId="77777777" w:rsidR="00971480" w:rsidRPr="00B85C99" w:rsidRDefault="00971480" w:rsidP="007E7C06">
      <w:pPr>
        <w:spacing w:before="120" w:after="120" w:line="288" w:lineRule="auto"/>
        <w:rPr>
          <w:rFonts w:asciiTheme="minorHAnsi" w:hAnsiTheme="minorHAnsi" w:cstheme="minorHAnsi"/>
          <w:lang w:val="vi-VN"/>
        </w:rPr>
      </w:pPr>
      <w:r w:rsidRPr="00B85C99">
        <w:rPr>
          <w:rFonts w:asciiTheme="minorHAnsi" w:hAnsiTheme="minorHAnsi" w:cstheme="minorHAnsi"/>
          <w:lang w:val="vi-VN"/>
        </w:rPr>
        <w:t>Phải sử dụng một trong các biện pháp sau đây:</w:t>
      </w:r>
    </w:p>
    <w:p w14:paraId="06E6D84D" w14:textId="3731A866" w:rsidR="00971480" w:rsidRPr="009D161B" w:rsidRDefault="00971480" w:rsidP="009D161B">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D161B">
        <w:rPr>
          <w:rFonts w:ascii="Arial" w:eastAsia="Times New Roman" w:hAnsi="Arial" w:cs="Arial"/>
          <w:color w:val="000000" w:themeColor="text1"/>
          <w:spacing w:val="-2"/>
          <w:sz w:val="24"/>
          <w:szCs w:val="24"/>
          <w:lang w:val="vi-VN" w:bidi="he-IL"/>
        </w:rPr>
        <w:t>Bao bọc hoàn toàn các bộ phận mang điện bằng vật liệu cách điện đạt tiêu chuẩn sao cho chỉ tháo gỡ ra được bằng cách phá hủy.</w:t>
      </w:r>
      <w:r w:rsidR="00B85C99" w:rsidRPr="009D161B">
        <w:rPr>
          <w:rFonts w:ascii="Arial" w:eastAsia="Times New Roman" w:hAnsi="Arial" w:cs="Arial"/>
          <w:color w:val="000000" w:themeColor="text1"/>
          <w:spacing w:val="-2"/>
          <w:sz w:val="24"/>
          <w:szCs w:val="24"/>
          <w:lang w:val="vi-VN" w:bidi="he-IL"/>
        </w:rPr>
        <w:t xml:space="preserve"> </w:t>
      </w:r>
    </w:p>
    <w:p w14:paraId="6104ADE1" w14:textId="20BA4F61" w:rsidR="003C288E" w:rsidRPr="009D161B" w:rsidRDefault="00971480" w:rsidP="009D161B">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D161B">
        <w:rPr>
          <w:rFonts w:ascii="Arial" w:eastAsia="Times New Roman" w:hAnsi="Arial" w:cs="Arial"/>
          <w:color w:val="000000" w:themeColor="text1"/>
          <w:spacing w:val="-2"/>
          <w:sz w:val="24"/>
          <w:szCs w:val="24"/>
          <w:lang w:val="vi-VN" w:bidi="he-IL"/>
        </w:rPr>
        <w:t xml:space="preserve">Dùng rào chắn hoặc vỏ bọc lắp cố định chắc chắn, đảm bảo độ bền cơ, được cách ly với các phần có điện phù hợp với điều kiện làm việc bình thường, có xét đến các ảnh hưởng từ bên ngoài và phải sử dụng đến dụng cụ hoặc chìa khóa mới có thể tháo ra được và có cấp bảo vệ thấp nhất là IPXXB hoặc IP2X để ngăn ngừa mọi tiếp xúc của con người, vật nuôi với phần có điện. </w:t>
      </w:r>
    </w:p>
    <w:p w14:paraId="0B8F7B84" w14:textId="77777777" w:rsidR="00971480" w:rsidRPr="00B85C99" w:rsidRDefault="00971480" w:rsidP="007E7C06">
      <w:pPr>
        <w:spacing w:before="120" w:after="120" w:line="288" w:lineRule="auto"/>
        <w:rPr>
          <w:rFonts w:asciiTheme="minorHAnsi" w:hAnsiTheme="minorHAnsi" w:cstheme="minorHAnsi"/>
          <w:lang w:val="vi-VN"/>
        </w:rPr>
      </w:pPr>
      <w:r w:rsidRPr="00B85C99">
        <w:rPr>
          <w:rFonts w:asciiTheme="minorHAnsi" w:hAnsiTheme="minorHAnsi" w:cstheme="minorHAnsi"/>
          <w:lang w:val="vi-VN"/>
        </w:rPr>
        <w:t xml:space="preserve">Trường hợp có những lỗ mở để thay thế một phần thiết bị thì phải có các biện pháp ngăn ngừa tiếp xúc vô ý với phần có điện, đồng thời phải có cảnh báo để tránh chạm phải phần có điện; </w:t>
      </w:r>
    </w:p>
    <w:p w14:paraId="1A822436" w14:textId="77777777" w:rsidR="00971480" w:rsidRPr="00B85C99" w:rsidRDefault="00971480" w:rsidP="007E7C06">
      <w:pPr>
        <w:spacing w:before="120" w:after="120" w:line="288" w:lineRule="auto"/>
        <w:rPr>
          <w:rFonts w:asciiTheme="minorHAnsi" w:hAnsiTheme="minorHAnsi" w:cstheme="minorHAnsi"/>
          <w:lang w:val="vi-VN"/>
        </w:rPr>
      </w:pPr>
      <w:r w:rsidRPr="00B85C99">
        <w:rPr>
          <w:rFonts w:asciiTheme="minorHAnsi" w:hAnsiTheme="minorHAnsi" w:cstheme="minorHAnsi"/>
          <w:lang w:val="vi-VN"/>
        </w:rPr>
        <w:t>Dùng tấm chắn hoặc vỏ bọc có cấp bảo vệ thấp nhất là IPXXD hoặc IP4X ở bề mặt nằm ngang trên cùng dễ tiếp cận;</w:t>
      </w:r>
    </w:p>
    <w:p w14:paraId="0DB3FA5F" w14:textId="77777777" w:rsidR="00971480" w:rsidRPr="00B85C99" w:rsidRDefault="00971480" w:rsidP="007E7C06">
      <w:pPr>
        <w:spacing w:before="120" w:after="120" w:line="288" w:lineRule="auto"/>
        <w:rPr>
          <w:rFonts w:asciiTheme="minorHAnsi" w:hAnsiTheme="minorHAnsi" w:cstheme="minorHAnsi"/>
          <w:lang w:val="vi-VN"/>
        </w:rPr>
      </w:pPr>
      <w:r w:rsidRPr="00B85C99">
        <w:rPr>
          <w:rFonts w:asciiTheme="minorHAnsi" w:hAnsiTheme="minorHAnsi" w:cstheme="minorHAnsi"/>
          <w:lang w:val="vi-VN"/>
        </w:rPr>
        <w:t xml:space="preserve">Các bộ phận có thể tiếp cận đồng thời mà có các điện thế khác nhau thì không đặt trong phạm vi giới hạn thể tích trong tầm với. </w:t>
      </w:r>
    </w:p>
    <w:p w14:paraId="4C98BE51" w14:textId="7475C0BC" w:rsidR="00971480" w:rsidRPr="009D161B" w:rsidRDefault="00971480" w:rsidP="009D161B">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D161B">
        <w:rPr>
          <w:rFonts w:ascii="Arial" w:eastAsia="Times New Roman" w:hAnsi="Arial" w:cs="Arial"/>
          <w:color w:val="000000" w:themeColor="text1"/>
          <w:spacing w:val="-2"/>
          <w:sz w:val="24"/>
          <w:szCs w:val="24"/>
          <w:lang w:val="vi-VN" w:bidi="he-IL"/>
        </w:rPr>
        <w:t>Sử dụng vật cản có thể tháo ra được, nhưng không thể bị di chuyển ngẫu nhiên để bảo vệ những nơi có người qua lại hoặc làm việc có thể vô ý tiếp xúc với vật mang điện.</w:t>
      </w:r>
    </w:p>
    <w:p w14:paraId="1AC9FEEC" w14:textId="1F521691" w:rsidR="00971480" w:rsidRPr="009D161B" w:rsidRDefault="00971480" w:rsidP="000239E7">
      <w:pPr>
        <w:pStyle w:val="Heading3"/>
      </w:pPr>
      <w:r w:rsidRPr="009D161B">
        <w:t>Yêu cầu về bảo vệ chống điện giật do tiếp xúc gián tiếp</w:t>
      </w:r>
    </w:p>
    <w:p w14:paraId="524560E0" w14:textId="6AF6EF6D" w:rsidR="00971480" w:rsidRPr="009D161B" w:rsidRDefault="00971480" w:rsidP="009D161B">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D161B">
        <w:rPr>
          <w:rFonts w:ascii="Arial" w:eastAsia="Times New Roman" w:hAnsi="Arial" w:cs="Arial"/>
          <w:color w:val="000000" w:themeColor="text1"/>
          <w:spacing w:val="-2"/>
          <w:sz w:val="24"/>
          <w:szCs w:val="24"/>
          <w:lang w:val="vi-VN" w:bidi="he-IL"/>
        </w:rPr>
        <w:lastRenderedPageBreak/>
        <w:t>Phải lắp đặt thiết bị bảo vệ quá dòng điện để tự động cắt mạch điện khi có sự cố.</w:t>
      </w:r>
    </w:p>
    <w:p w14:paraId="4AA2539B" w14:textId="77777777" w:rsidR="00971480" w:rsidRPr="00B85C99" w:rsidRDefault="00971480" w:rsidP="007E7C06">
      <w:pPr>
        <w:spacing w:before="120" w:after="120" w:line="288" w:lineRule="auto"/>
        <w:rPr>
          <w:rFonts w:asciiTheme="minorHAnsi" w:hAnsiTheme="minorHAnsi" w:cstheme="minorHAnsi"/>
          <w:lang w:val="vi-VN"/>
        </w:rPr>
      </w:pPr>
      <w:r w:rsidRPr="00B85C99">
        <w:rPr>
          <w:rFonts w:asciiTheme="minorHAnsi" w:hAnsiTheme="minorHAnsi" w:cstheme="minorHAnsi"/>
          <w:lang w:val="vi-VN"/>
        </w:rPr>
        <w:t>Dòng điện danh định của thiết bị bảo vệ không được nhỏ hơn dòng điện làm việc lâu dài lớn nhất của mạch điện. Thiết bị bảo vệ phải có khả năng cắt được dòng ngắn mạch lớn nhất</w:t>
      </w:r>
    </w:p>
    <w:p w14:paraId="506E402B" w14:textId="39453EDD" w:rsidR="00971480" w:rsidRPr="009D161B" w:rsidRDefault="00971480" w:rsidP="009D161B">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D161B">
        <w:rPr>
          <w:rFonts w:ascii="Arial" w:eastAsia="Times New Roman" w:hAnsi="Arial" w:cs="Arial"/>
          <w:color w:val="000000" w:themeColor="text1"/>
          <w:spacing w:val="-2"/>
          <w:sz w:val="24"/>
          <w:szCs w:val="24"/>
          <w:lang w:val="vi-VN" w:bidi="he-IL"/>
        </w:rPr>
        <w:t>Đối với sơ đồ TT và TN-S phải lắp đặt RCD để bảo vệ chống sự cố chạm vỏ.</w:t>
      </w:r>
    </w:p>
    <w:p w14:paraId="30A089D0" w14:textId="027EC3EA" w:rsidR="00971480" w:rsidRPr="009D161B" w:rsidRDefault="00971480" w:rsidP="009D161B">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D161B">
        <w:rPr>
          <w:rFonts w:ascii="Arial" w:eastAsia="Times New Roman" w:hAnsi="Arial" w:cs="Arial"/>
          <w:color w:val="000000" w:themeColor="text1"/>
          <w:spacing w:val="-2"/>
          <w:sz w:val="24"/>
          <w:szCs w:val="24"/>
          <w:lang w:val="vi-VN" w:bidi="he-IL"/>
        </w:rPr>
        <w:t>Phải có biện pháp đảm bảo an toàn để tránh bị tai nạn điện giật đối với người theo điều kiện</w:t>
      </w:r>
      <w:r w:rsidR="009D161B">
        <w:rPr>
          <w:rFonts w:ascii="Arial" w:eastAsia="Times New Roman" w:hAnsi="Arial" w:cs="Arial"/>
          <w:color w:val="000000" w:themeColor="text1"/>
          <w:spacing w:val="-2"/>
          <w:sz w:val="24"/>
          <w:szCs w:val="24"/>
          <w:lang w:bidi="he-IL"/>
        </w:rPr>
        <w:t>:</w:t>
      </w:r>
      <w:r w:rsidRPr="009D161B">
        <w:rPr>
          <w:rFonts w:ascii="Arial" w:eastAsia="Times New Roman" w:hAnsi="Arial" w:cs="Arial"/>
          <w:color w:val="000000" w:themeColor="text1"/>
          <w:spacing w:val="-2"/>
          <w:sz w:val="24"/>
          <w:szCs w:val="24"/>
          <w:lang w:val="vi-VN" w:bidi="he-IL"/>
        </w:rPr>
        <w:t xml:space="preserve"> </w:t>
      </w:r>
    </w:p>
    <w:p w14:paraId="19D3C263" w14:textId="27591EE9" w:rsidR="00971480" w:rsidRPr="00B85C99" w:rsidRDefault="00971480" w:rsidP="007E7C06">
      <w:pPr>
        <w:spacing w:before="120" w:after="120" w:line="288" w:lineRule="auto"/>
        <w:jc w:val="center"/>
        <w:rPr>
          <w:rFonts w:asciiTheme="minorHAnsi" w:hAnsiTheme="minorHAnsi" w:cstheme="minorHAnsi"/>
          <w:lang w:val="vi-VN"/>
        </w:rPr>
      </w:pPr>
      <w:r w:rsidRPr="00B85C99">
        <w:rPr>
          <w:rFonts w:asciiTheme="minorHAnsi" w:hAnsiTheme="minorHAnsi" w:cstheme="minorHAnsi"/>
          <w:lang w:val="vi-VN"/>
        </w:rPr>
        <w:t>R</w:t>
      </w:r>
      <w:r w:rsidRPr="00B85C99">
        <w:rPr>
          <w:rFonts w:asciiTheme="minorHAnsi" w:hAnsiTheme="minorHAnsi" w:cstheme="minorHAnsi"/>
          <w:vertAlign w:val="subscript"/>
          <w:lang w:val="vi-VN"/>
        </w:rPr>
        <w:t xml:space="preserve">A </w:t>
      </w:r>
      <w:r w:rsidRPr="00B85C99">
        <w:rPr>
          <w:rFonts w:asciiTheme="minorHAnsi" w:hAnsiTheme="minorHAnsi" w:cstheme="minorHAnsi"/>
          <w:lang w:val="vi-VN"/>
        </w:rPr>
        <w:t>x I</w:t>
      </w:r>
      <w:r w:rsidRPr="00B85C99">
        <w:rPr>
          <w:rFonts w:asciiTheme="minorHAnsi" w:hAnsiTheme="minorHAnsi" w:cstheme="minorHAnsi"/>
          <w:vertAlign w:val="subscript"/>
          <w:lang w:val="vi-VN"/>
        </w:rPr>
        <w:t>a</w:t>
      </w:r>
      <w:r w:rsidR="00D92AEB" w:rsidRPr="00B85C99">
        <w:rPr>
          <w:rFonts w:asciiTheme="minorHAnsi" w:hAnsiTheme="minorHAnsi" w:cstheme="minorHAnsi"/>
          <w:lang w:val="vi-VN"/>
        </w:rPr>
        <w:t xml:space="preserve"> ≤</w:t>
      </w:r>
      <w:r w:rsidR="00B85C99">
        <w:rPr>
          <w:rFonts w:asciiTheme="minorHAnsi" w:hAnsiTheme="minorHAnsi" w:cstheme="minorHAnsi"/>
          <w:lang w:val="vi-VN"/>
        </w:rPr>
        <w:t xml:space="preserve"> </w:t>
      </w:r>
      <w:r w:rsidR="00D92AEB" w:rsidRPr="00B85C99">
        <w:rPr>
          <w:rFonts w:asciiTheme="minorHAnsi" w:hAnsiTheme="minorHAnsi" w:cstheme="minorHAnsi"/>
          <w:lang w:val="vi-VN"/>
        </w:rPr>
        <w:t>50</w:t>
      </w:r>
      <w:r w:rsidR="00B85C99">
        <w:rPr>
          <w:rFonts w:asciiTheme="minorHAnsi" w:hAnsiTheme="minorHAnsi" w:cstheme="minorHAnsi"/>
          <w:lang w:val="vi-VN"/>
        </w:rPr>
        <w:t xml:space="preserve">      </w:t>
      </w:r>
      <w:r w:rsidRPr="00B85C99">
        <w:rPr>
          <w:rFonts w:asciiTheme="minorHAnsi" w:hAnsiTheme="minorHAnsi" w:cstheme="minorHAnsi"/>
          <w:lang w:val="vi-VN"/>
        </w:rPr>
        <w:t>(1)</w:t>
      </w:r>
    </w:p>
    <w:p w14:paraId="6BD510ED" w14:textId="1F5AC627" w:rsidR="00971480" w:rsidRPr="00B85C99" w:rsidRDefault="00971480" w:rsidP="007E7C06">
      <w:pPr>
        <w:spacing w:before="120" w:after="120" w:line="288" w:lineRule="auto"/>
        <w:rPr>
          <w:rFonts w:asciiTheme="minorHAnsi" w:hAnsiTheme="minorHAnsi" w:cstheme="minorHAnsi"/>
          <w:lang w:val="vi-VN"/>
        </w:rPr>
      </w:pPr>
      <w:r w:rsidRPr="00B85C99">
        <w:rPr>
          <w:rFonts w:asciiTheme="minorHAnsi" w:hAnsiTheme="minorHAnsi" w:cstheme="minorHAnsi"/>
          <w:lang w:val="vi-VN"/>
        </w:rPr>
        <w:t>trong đó:</w:t>
      </w:r>
      <w:r w:rsidR="00B85C99">
        <w:rPr>
          <w:rFonts w:asciiTheme="minorHAnsi" w:hAnsiTheme="minorHAnsi" w:cstheme="minorHAnsi"/>
          <w:lang w:val="vi-VN"/>
        </w:rPr>
        <w:t xml:space="preserve"> </w:t>
      </w:r>
    </w:p>
    <w:p w14:paraId="67F74071" w14:textId="01503CC6" w:rsidR="00971480" w:rsidRPr="00B85C99" w:rsidRDefault="00971480" w:rsidP="007E7C06">
      <w:pPr>
        <w:numPr>
          <w:ilvl w:val="0"/>
          <w:numId w:val="14"/>
        </w:numPr>
        <w:spacing w:before="120" w:after="120" w:line="288" w:lineRule="auto"/>
        <w:ind w:left="284" w:hanging="283"/>
        <w:rPr>
          <w:rFonts w:asciiTheme="minorHAnsi" w:hAnsiTheme="minorHAnsi" w:cstheme="minorHAnsi"/>
          <w:lang w:val="vi-VN"/>
        </w:rPr>
      </w:pPr>
      <w:r w:rsidRPr="00B85C99">
        <w:rPr>
          <w:rFonts w:asciiTheme="minorHAnsi" w:hAnsiTheme="minorHAnsi" w:cstheme="minorHAnsi"/>
          <w:lang w:val="vi-VN"/>
        </w:rPr>
        <w:t>R</w:t>
      </w:r>
      <w:r w:rsidRPr="00B85C99">
        <w:rPr>
          <w:rFonts w:asciiTheme="minorHAnsi" w:hAnsiTheme="minorHAnsi" w:cstheme="minorHAnsi"/>
          <w:vertAlign w:val="subscript"/>
          <w:lang w:val="vi-VN"/>
        </w:rPr>
        <w:t>A</w:t>
      </w:r>
      <w:r w:rsidR="00B85C99">
        <w:rPr>
          <w:rFonts w:asciiTheme="minorHAnsi" w:hAnsiTheme="minorHAnsi" w:cstheme="minorHAnsi"/>
          <w:vertAlign w:val="subscript"/>
          <w:lang w:val="vi-VN"/>
        </w:rPr>
        <w:t xml:space="preserve"> </w:t>
      </w:r>
      <w:r w:rsidRPr="00B85C99">
        <w:rPr>
          <w:rFonts w:asciiTheme="minorHAnsi" w:hAnsiTheme="minorHAnsi" w:cstheme="minorHAnsi"/>
          <w:lang w:val="vi-VN"/>
        </w:rPr>
        <w:t>là điện trở nối đất (Ω);</w:t>
      </w:r>
    </w:p>
    <w:p w14:paraId="13702212" w14:textId="0E0B9FB6" w:rsidR="00971480" w:rsidRPr="00B85C99" w:rsidRDefault="00971480" w:rsidP="007E7C06">
      <w:pPr>
        <w:numPr>
          <w:ilvl w:val="0"/>
          <w:numId w:val="14"/>
        </w:numPr>
        <w:spacing w:before="120" w:after="120" w:line="288" w:lineRule="auto"/>
        <w:ind w:left="284" w:hanging="283"/>
        <w:rPr>
          <w:rFonts w:asciiTheme="minorHAnsi" w:hAnsiTheme="minorHAnsi" w:cstheme="minorHAnsi"/>
          <w:lang w:val="vi-VN"/>
        </w:rPr>
      </w:pPr>
      <w:r w:rsidRPr="00B85C99">
        <w:rPr>
          <w:rFonts w:asciiTheme="minorHAnsi" w:hAnsiTheme="minorHAnsi" w:cstheme="minorHAnsi"/>
          <w:lang w:val="vi-VN"/>
        </w:rPr>
        <w:t>I</w:t>
      </w:r>
      <w:r w:rsidRPr="00B85C99">
        <w:rPr>
          <w:rFonts w:asciiTheme="minorHAnsi" w:hAnsiTheme="minorHAnsi" w:cstheme="minorHAnsi"/>
          <w:vertAlign w:val="subscript"/>
          <w:lang w:val="vi-VN"/>
        </w:rPr>
        <w:t>a</w:t>
      </w:r>
      <w:r w:rsidR="00B85C99">
        <w:rPr>
          <w:rFonts w:asciiTheme="minorHAnsi" w:hAnsiTheme="minorHAnsi" w:cstheme="minorHAnsi"/>
          <w:lang w:val="vi-VN"/>
        </w:rPr>
        <w:t xml:space="preserve"> </w:t>
      </w:r>
      <w:r w:rsidRPr="00B85C99">
        <w:rPr>
          <w:rFonts w:asciiTheme="minorHAnsi" w:hAnsiTheme="minorHAnsi" w:cstheme="minorHAnsi"/>
          <w:lang w:val="vi-VN"/>
        </w:rPr>
        <w:t>là dòng điện tác động của thiết bị bảo vệ (A): Đối với RCD, là dòng điện dư tác động danh định I</w:t>
      </w:r>
      <w:r w:rsidRPr="00B85C99">
        <w:rPr>
          <w:rFonts w:asciiTheme="minorHAnsi" w:hAnsiTheme="minorHAnsi" w:cstheme="minorHAnsi"/>
          <w:vertAlign w:val="subscript"/>
          <w:lang w:val="vi-VN"/>
        </w:rPr>
        <w:t>Δn</w:t>
      </w:r>
      <w:r w:rsidRPr="00B85C99">
        <w:rPr>
          <w:rFonts w:asciiTheme="minorHAnsi" w:hAnsiTheme="minorHAnsi" w:cstheme="minorHAnsi"/>
          <w:lang w:val="vi-VN"/>
        </w:rPr>
        <w:t>; đối với bảo vệ quá dòng, là giá trị dòng điện tác động của bảo vệ tại 5 s;</w:t>
      </w:r>
    </w:p>
    <w:p w14:paraId="4FD7B90C" w14:textId="77777777" w:rsidR="00971480" w:rsidRPr="00B85C99" w:rsidRDefault="001E1FA8" w:rsidP="007E7C06">
      <w:pPr>
        <w:numPr>
          <w:ilvl w:val="0"/>
          <w:numId w:val="14"/>
        </w:numPr>
        <w:spacing w:before="120" w:after="120" w:line="288" w:lineRule="auto"/>
        <w:ind w:left="284" w:hanging="283"/>
        <w:rPr>
          <w:rFonts w:asciiTheme="minorHAnsi" w:hAnsiTheme="minorHAnsi" w:cstheme="minorHAnsi"/>
          <w:lang w:val="vi-VN"/>
        </w:rPr>
      </w:pPr>
      <w:r w:rsidRPr="00B85C99">
        <w:rPr>
          <w:rFonts w:asciiTheme="minorHAnsi" w:hAnsiTheme="minorHAnsi" w:cstheme="minorHAnsi"/>
          <w:lang w:val="vi-VN"/>
        </w:rPr>
        <w:t xml:space="preserve">50 </w:t>
      </w:r>
      <w:r w:rsidR="00971480" w:rsidRPr="00B85C99">
        <w:rPr>
          <w:rFonts w:asciiTheme="minorHAnsi" w:hAnsiTheme="minorHAnsi" w:cstheme="minorHAnsi"/>
          <w:lang w:val="vi-VN"/>
        </w:rPr>
        <w:t>là giá trị điện áp an toàn (tính bằng vôn) được chấp nhận trong điều kiện bình thường.</w:t>
      </w:r>
    </w:p>
    <w:p w14:paraId="21E2D728" w14:textId="273C7F88" w:rsidR="00971480" w:rsidRPr="009D161B" w:rsidRDefault="00971480" w:rsidP="009D161B">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D161B">
        <w:rPr>
          <w:rFonts w:ascii="Arial" w:eastAsia="Times New Roman" w:hAnsi="Arial" w:cs="Arial"/>
          <w:color w:val="000000" w:themeColor="text1"/>
          <w:spacing w:val="-2"/>
          <w:sz w:val="24"/>
          <w:szCs w:val="24"/>
          <w:lang w:val="vi-VN" w:bidi="he-IL"/>
        </w:rPr>
        <w:t xml:space="preserve">Phải nối vỏ kim loại của thiết bị với dây PE theo các điều kiện quy định cho từng loại sơ đồ nối đất tại Phụ lục Đ. </w:t>
      </w:r>
    </w:p>
    <w:p w14:paraId="1664CC30" w14:textId="1F91A696" w:rsidR="00971480" w:rsidRPr="009D161B" w:rsidRDefault="00971480" w:rsidP="009D161B">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D161B">
        <w:rPr>
          <w:rFonts w:ascii="Arial" w:eastAsia="Times New Roman" w:hAnsi="Arial" w:cs="Arial"/>
          <w:color w:val="000000" w:themeColor="text1"/>
          <w:spacing w:val="-2"/>
          <w:sz w:val="24"/>
          <w:szCs w:val="24"/>
          <w:lang w:val="vi-VN" w:bidi="he-IL"/>
        </w:rPr>
        <w:t>Phải nối liên kết đẳng thế bảo vệ của nhà với dây PE, dây dẫn nối đất hoặc cực nối đất, các phần tử dẫn điện bên ngoài. Dây dẫn dùng để liên kết đẳng thế bảo vệ phải phù hợp với quy định tại 2.2.6.</w:t>
      </w:r>
    </w:p>
    <w:p w14:paraId="33F9F8D2" w14:textId="370D2635" w:rsidR="00971480" w:rsidRPr="009D161B" w:rsidRDefault="00971480" w:rsidP="009D161B">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D161B">
        <w:rPr>
          <w:rFonts w:ascii="Arial" w:eastAsia="Times New Roman" w:hAnsi="Arial" w:cs="Arial"/>
          <w:color w:val="000000" w:themeColor="text1"/>
          <w:spacing w:val="-2"/>
          <w:sz w:val="24"/>
          <w:szCs w:val="24"/>
          <w:lang w:val="vi-VN" w:bidi="he-IL"/>
        </w:rPr>
        <w:t xml:space="preserve">Bảo vệ bổ sung: </w:t>
      </w:r>
    </w:p>
    <w:p w14:paraId="17CB70A6" w14:textId="2E576BAD" w:rsidR="00971480" w:rsidRPr="008169B0" w:rsidRDefault="00971480" w:rsidP="00056E5E">
      <w:pPr>
        <w:pStyle w:val="ListParagraph"/>
        <w:widowControl w:val="0"/>
        <w:numPr>
          <w:ilvl w:val="0"/>
          <w:numId w:val="45"/>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8169B0">
        <w:rPr>
          <w:rFonts w:asciiTheme="minorHAnsi" w:eastAsia="Times New Roman" w:hAnsiTheme="minorHAnsi" w:cstheme="minorHAnsi"/>
          <w:sz w:val="24"/>
          <w:szCs w:val="24"/>
          <w:lang w:val="vi-VN"/>
        </w:rPr>
        <w:t>Phải nối liên kết đẳng thế phụ với vỏ kim loại của thiết bị có thể tiếp cận đồng thời và bộ phận có tính dẫn điện không thuộc hệ thống điện nhà, kể cả lõi tăng cường bằng kim loại của bê tông cốt thép. Hệ thống liên kết đẳng thế phụ phải được nối với dây PE của tất cả thiết bị, kể cả dây PE của ổ cắm.</w:t>
      </w:r>
    </w:p>
    <w:p w14:paraId="5535A295" w14:textId="04A6E652" w:rsidR="008169B0" w:rsidRPr="008169B0" w:rsidRDefault="00FE0399" w:rsidP="007E7C06">
      <w:pPr>
        <w:spacing w:before="120" w:after="120" w:line="288" w:lineRule="auto"/>
        <w:rPr>
          <w:rFonts w:asciiTheme="minorHAnsi" w:hAnsiTheme="minorHAnsi" w:cstheme="minorHAnsi"/>
        </w:rPr>
      </w:pPr>
      <w:r>
        <w:rPr>
          <w:rFonts w:asciiTheme="minorHAnsi" w:hAnsiTheme="minorHAnsi" w:cstheme="minorHAnsi"/>
          <w:lang w:val="vi-VN"/>
        </w:rPr>
        <w:object w:dxaOrig="1440" w:dyaOrig="1440" w14:anchorId="1C982727">
          <v:shape id="_x0000_s1026" type="#_x0000_t75" style="position:absolute;left:0;text-align:left;margin-left:123.4pt;margin-top:47.55pt;width:74.1pt;height:32.25pt;z-index:251693568">
            <v:imagedata r:id="rId19" o:title=""/>
          </v:shape>
          <o:OLEObject Type="Embed" ProgID="Equation.DSMT4" ShapeID="_x0000_s1026" DrawAspect="Content" ObjectID="_1660738859" r:id="rId20"/>
        </w:object>
      </w:r>
      <w:r w:rsidR="00971480" w:rsidRPr="00B85C99">
        <w:rPr>
          <w:rFonts w:asciiTheme="minorHAnsi" w:hAnsiTheme="minorHAnsi" w:cstheme="minorHAnsi"/>
          <w:lang w:val="vi-VN"/>
        </w:rPr>
        <w:t>Điện trở R giữa các vỏ kim loại của thiết bị bất kỳ và bộ phận dẫn điện bất kỳ không thuộc hệ thống điện nhà tại những nơi có thể tiếp xúc đ</w:t>
      </w:r>
      <w:r w:rsidR="008169B0">
        <w:rPr>
          <w:rFonts w:asciiTheme="minorHAnsi" w:hAnsiTheme="minorHAnsi" w:cstheme="minorHAnsi"/>
          <w:lang w:val="vi-VN"/>
        </w:rPr>
        <w:t>ồng thời phải đáp ứng điều kiện</w:t>
      </w:r>
      <w:r w:rsidR="008169B0">
        <w:rPr>
          <w:rFonts w:asciiTheme="minorHAnsi" w:hAnsiTheme="minorHAnsi" w:cstheme="minorHAnsi"/>
        </w:rPr>
        <w:t>:</w:t>
      </w:r>
    </w:p>
    <w:p w14:paraId="5C3257E2" w14:textId="06DB37BF" w:rsidR="00971480" w:rsidRPr="00B85C99" w:rsidRDefault="00B85C99" w:rsidP="008169B0">
      <w:pPr>
        <w:spacing w:before="120" w:after="120" w:line="288" w:lineRule="auto"/>
        <w:ind w:left="3712" w:firstLine="264"/>
        <w:rPr>
          <w:rFonts w:asciiTheme="minorHAnsi" w:hAnsiTheme="minorHAnsi" w:cstheme="minorHAnsi"/>
          <w:lang w:val="vi-VN"/>
        </w:rPr>
      </w:pPr>
      <w:r>
        <w:rPr>
          <w:rFonts w:asciiTheme="minorHAnsi" w:hAnsiTheme="minorHAnsi" w:cstheme="minorHAnsi"/>
          <w:lang w:val="vi-VN"/>
        </w:rPr>
        <w:t xml:space="preserve"> </w:t>
      </w:r>
      <w:r w:rsidR="00971480" w:rsidRPr="00B85C99">
        <w:rPr>
          <w:rFonts w:asciiTheme="minorHAnsi" w:hAnsiTheme="minorHAnsi" w:cstheme="minorHAnsi"/>
          <w:lang w:val="vi-VN"/>
        </w:rPr>
        <w:t>(Ω)</w:t>
      </w:r>
      <w:r>
        <w:rPr>
          <w:rFonts w:asciiTheme="minorHAnsi" w:hAnsiTheme="minorHAnsi" w:cstheme="minorHAnsi"/>
          <w:lang w:val="vi-VN"/>
        </w:rPr>
        <w:t xml:space="preserve">       </w:t>
      </w:r>
      <w:r w:rsidR="008169B0">
        <w:rPr>
          <w:rFonts w:asciiTheme="minorHAnsi" w:hAnsiTheme="minorHAnsi" w:cstheme="minorHAnsi"/>
          <w:lang w:val="vi-VN"/>
        </w:rPr>
        <w:tab/>
      </w:r>
      <w:r w:rsidR="008169B0">
        <w:rPr>
          <w:rFonts w:asciiTheme="minorHAnsi" w:hAnsiTheme="minorHAnsi" w:cstheme="minorHAnsi"/>
          <w:lang w:val="vi-VN"/>
        </w:rPr>
        <w:tab/>
      </w:r>
      <w:r w:rsidR="008169B0">
        <w:rPr>
          <w:rFonts w:asciiTheme="minorHAnsi" w:hAnsiTheme="minorHAnsi" w:cstheme="minorHAnsi"/>
          <w:lang w:val="vi-VN"/>
        </w:rPr>
        <w:tab/>
      </w:r>
      <w:r w:rsidR="008169B0">
        <w:rPr>
          <w:rFonts w:asciiTheme="minorHAnsi" w:hAnsiTheme="minorHAnsi" w:cstheme="minorHAnsi"/>
          <w:lang w:val="vi-VN"/>
        </w:rPr>
        <w:tab/>
      </w:r>
      <w:r w:rsidR="008169B0">
        <w:rPr>
          <w:rFonts w:asciiTheme="minorHAnsi" w:hAnsiTheme="minorHAnsi" w:cstheme="minorHAnsi"/>
          <w:lang w:val="vi-VN"/>
        </w:rPr>
        <w:tab/>
      </w:r>
      <w:r w:rsidR="008169B0">
        <w:rPr>
          <w:rFonts w:asciiTheme="minorHAnsi" w:hAnsiTheme="minorHAnsi" w:cstheme="minorHAnsi"/>
          <w:lang w:val="vi-VN"/>
        </w:rPr>
        <w:tab/>
      </w:r>
      <w:r w:rsidR="008169B0">
        <w:rPr>
          <w:rFonts w:asciiTheme="minorHAnsi" w:hAnsiTheme="minorHAnsi" w:cstheme="minorHAnsi"/>
          <w:lang w:val="vi-VN"/>
        </w:rPr>
        <w:tab/>
      </w:r>
      <w:r w:rsidR="008169B0">
        <w:rPr>
          <w:rFonts w:asciiTheme="minorHAnsi" w:hAnsiTheme="minorHAnsi" w:cstheme="minorHAnsi"/>
          <w:lang w:val="vi-VN"/>
        </w:rPr>
        <w:tab/>
      </w:r>
      <w:r w:rsidR="008169B0">
        <w:rPr>
          <w:rFonts w:asciiTheme="minorHAnsi" w:hAnsiTheme="minorHAnsi" w:cstheme="minorHAnsi"/>
          <w:lang w:val="vi-VN"/>
        </w:rPr>
        <w:tab/>
      </w:r>
      <w:r w:rsidR="008169B0">
        <w:rPr>
          <w:rFonts w:asciiTheme="minorHAnsi" w:hAnsiTheme="minorHAnsi" w:cstheme="minorHAnsi"/>
          <w:lang w:val="vi-VN"/>
        </w:rPr>
        <w:tab/>
      </w:r>
      <w:r w:rsidR="00971480" w:rsidRPr="00B85C99">
        <w:rPr>
          <w:rFonts w:asciiTheme="minorHAnsi" w:hAnsiTheme="minorHAnsi" w:cstheme="minorHAnsi"/>
          <w:lang w:val="vi-VN"/>
        </w:rPr>
        <w:t>(2)</w:t>
      </w:r>
    </w:p>
    <w:p w14:paraId="276F18E3" w14:textId="77777777" w:rsidR="008169B0" w:rsidRDefault="008169B0" w:rsidP="007E7C06">
      <w:pPr>
        <w:spacing w:before="120" w:after="120" w:line="288" w:lineRule="auto"/>
        <w:rPr>
          <w:rFonts w:asciiTheme="minorHAnsi" w:hAnsiTheme="minorHAnsi" w:cstheme="minorHAnsi"/>
          <w:lang w:val="vi-VN"/>
        </w:rPr>
      </w:pPr>
    </w:p>
    <w:p w14:paraId="12626BD2" w14:textId="6FDDB4D4" w:rsidR="00971480" w:rsidRPr="00B85C99" w:rsidRDefault="00971480" w:rsidP="007E7C06">
      <w:pPr>
        <w:spacing w:before="120" w:after="120" w:line="288" w:lineRule="auto"/>
        <w:rPr>
          <w:rFonts w:asciiTheme="minorHAnsi" w:hAnsiTheme="minorHAnsi" w:cstheme="minorHAnsi"/>
          <w:lang w:val="vi-VN"/>
        </w:rPr>
      </w:pPr>
      <w:r w:rsidRPr="00B85C99">
        <w:rPr>
          <w:rFonts w:asciiTheme="minorHAnsi" w:hAnsiTheme="minorHAnsi" w:cstheme="minorHAnsi"/>
          <w:lang w:val="vi-VN"/>
        </w:rPr>
        <w:t xml:space="preserve">trong đó: </w:t>
      </w:r>
    </w:p>
    <w:p w14:paraId="64CF0E49" w14:textId="343C0D6B" w:rsidR="00971480" w:rsidRPr="00B85C99" w:rsidRDefault="00971480" w:rsidP="008169B0">
      <w:pPr>
        <w:spacing w:before="120" w:after="120" w:line="288" w:lineRule="auto"/>
        <w:ind w:firstLine="284"/>
        <w:rPr>
          <w:rFonts w:asciiTheme="minorHAnsi" w:hAnsiTheme="minorHAnsi" w:cstheme="minorHAnsi"/>
          <w:lang w:val="vi-VN"/>
        </w:rPr>
      </w:pPr>
      <w:r w:rsidRPr="00B85C99">
        <w:rPr>
          <w:rFonts w:asciiTheme="minorHAnsi" w:hAnsiTheme="minorHAnsi" w:cstheme="minorHAnsi"/>
          <w:lang w:val="vi-VN"/>
        </w:rPr>
        <w:t>I</w:t>
      </w:r>
      <w:r w:rsidRPr="00B85C99">
        <w:rPr>
          <w:rFonts w:asciiTheme="minorHAnsi" w:hAnsiTheme="minorHAnsi" w:cstheme="minorHAnsi"/>
          <w:vertAlign w:val="subscript"/>
          <w:lang w:val="vi-VN"/>
        </w:rPr>
        <w:t>a</w:t>
      </w:r>
      <w:r w:rsidR="008169B0">
        <w:rPr>
          <w:rFonts w:asciiTheme="minorHAnsi" w:hAnsiTheme="minorHAnsi" w:cstheme="minorHAnsi"/>
        </w:rPr>
        <w:t xml:space="preserve">: </w:t>
      </w:r>
      <w:r w:rsidR="008169B0">
        <w:rPr>
          <w:rFonts w:asciiTheme="minorHAnsi" w:hAnsiTheme="minorHAnsi" w:cstheme="minorHAnsi"/>
        </w:rPr>
        <w:tab/>
      </w:r>
      <w:r w:rsidRPr="00B85C99">
        <w:rPr>
          <w:rFonts w:asciiTheme="minorHAnsi" w:hAnsiTheme="minorHAnsi" w:cstheme="minorHAnsi"/>
          <w:lang w:val="vi-VN"/>
        </w:rPr>
        <w:t>là dòng điện tác động của thiết bị bảo vệ (A): Đối với RCD, là dòng điện dư tác động danh định I</w:t>
      </w:r>
      <w:r w:rsidRPr="00B85C99">
        <w:rPr>
          <w:rFonts w:asciiTheme="minorHAnsi" w:hAnsiTheme="minorHAnsi" w:cstheme="minorHAnsi"/>
          <w:vertAlign w:val="subscript"/>
          <w:lang w:val="vi-VN"/>
        </w:rPr>
        <w:t>Δn</w:t>
      </w:r>
      <w:r w:rsidRPr="00B85C99">
        <w:rPr>
          <w:rFonts w:asciiTheme="minorHAnsi" w:hAnsiTheme="minorHAnsi" w:cstheme="minorHAnsi"/>
          <w:lang w:val="vi-VN"/>
        </w:rPr>
        <w:t>; đối với bảo vệ quá dòng, là giá trị dòng điện tác động của bảo vệ tại 5 s;</w:t>
      </w:r>
    </w:p>
    <w:p w14:paraId="7663ECCB" w14:textId="3FC16C71" w:rsidR="00971480" w:rsidRPr="008169B0" w:rsidRDefault="00971480" w:rsidP="008169B0">
      <w:pPr>
        <w:spacing w:before="120" w:after="120" w:line="288" w:lineRule="auto"/>
        <w:ind w:firstLine="284"/>
        <w:rPr>
          <w:rFonts w:asciiTheme="minorHAnsi" w:hAnsiTheme="minorHAnsi" w:cstheme="minorHAnsi"/>
        </w:rPr>
      </w:pPr>
      <w:r w:rsidRPr="008169B0">
        <w:rPr>
          <w:rFonts w:asciiTheme="minorHAnsi" w:hAnsiTheme="minorHAnsi" w:cstheme="minorHAnsi"/>
        </w:rPr>
        <w:t>50</w:t>
      </w:r>
      <w:r w:rsidR="008169B0">
        <w:rPr>
          <w:rFonts w:asciiTheme="minorHAnsi" w:hAnsiTheme="minorHAnsi" w:cstheme="minorHAnsi"/>
        </w:rPr>
        <w:t xml:space="preserve">: </w:t>
      </w:r>
      <w:r w:rsidR="008169B0">
        <w:rPr>
          <w:rFonts w:asciiTheme="minorHAnsi" w:hAnsiTheme="minorHAnsi" w:cstheme="minorHAnsi"/>
        </w:rPr>
        <w:tab/>
      </w:r>
      <w:r w:rsidRPr="008169B0">
        <w:rPr>
          <w:rFonts w:asciiTheme="minorHAnsi" w:hAnsiTheme="minorHAnsi" w:cstheme="minorHAnsi"/>
        </w:rPr>
        <w:t>là giá trị điện áp an toàn (tính bằng vôn) được chấp nhận trong điều kiện bình thường.</w:t>
      </w:r>
    </w:p>
    <w:p w14:paraId="7280259F" w14:textId="526A8C5C" w:rsidR="00971480" w:rsidRPr="008169B0" w:rsidRDefault="00971480" w:rsidP="00056E5E">
      <w:pPr>
        <w:pStyle w:val="ListParagraph"/>
        <w:widowControl w:val="0"/>
        <w:numPr>
          <w:ilvl w:val="0"/>
          <w:numId w:val="45"/>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8169B0">
        <w:rPr>
          <w:rFonts w:asciiTheme="minorHAnsi" w:eastAsia="Times New Roman" w:hAnsiTheme="minorHAnsi" w:cstheme="minorHAnsi"/>
          <w:sz w:val="24"/>
          <w:szCs w:val="24"/>
          <w:lang w:val="vi-VN"/>
        </w:rPr>
        <w:lastRenderedPageBreak/>
        <w:t>Trường hợp sử dụng RCD làm bảo vệ bổ sung thì dòng điện dư tác động danh định không được vượt quá 30 mA.</w:t>
      </w:r>
    </w:p>
    <w:p w14:paraId="39304AF6" w14:textId="468E58D1" w:rsidR="00971480" w:rsidRPr="008169B0" w:rsidRDefault="00971480" w:rsidP="008169B0">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8169B0">
        <w:rPr>
          <w:rFonts w:ascii="Arial" w:eastAsia="Times New Roman" w:hAnsi="Arial" w:cs="Arial"/>
          <w:color w:val="000000" w:themeColor="text1"/>
          <w:spacing w:val="-2"/>
          <w:sz w:val="24"/>
          <w:szCs w:val="24"/>
          <w:lang w:val="vi-VN" w:bidi="he-IL"/>
        </w:rPr>
        <w:t>Bảo vệ bằng tách biệt về điện phải đáp ứng các điều kiện sau:</w:t>
      </w:r>
    </w:p>
    <w:p w14:paraId="0CB87F22" w14:textId="5D2FAFF7" w:rsidR="00971480" w:rsidRPr="008169B0" w:rsidRDefault="00971480" w:rsidP="00056E5E">
      <w:pPr>
        <w:pStyle w:val="ListParagraph"/>
        <w:widowControl w:val="0"/>
        <w:numPr>
          <w:ilvl w:val="0"/>
          <w:numId w:val="46"/>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8169B0">
        <w:rPr>
          <w:rFonts w:asciiTheme="minorHAnsi" w:eastAsia="Times New Roman" w:hAnsiTheme="minorHAnsi" w:cstheme="minorHAnsi"/>
          <w:sz w:val="24"/>
          <w:szCs w:val="24"/>
          <w:lang w:val="vi-VN"/>
        </w:rPr>
        <w:t>Mỗi nguồn cách ly với đất chỉ được cấp cho một thiết bị sử dụng điện;</w:t>
      </w:r>
    </w:p>
    <w:p w14:paraId="1CF204EF" w14:textId="1AA2753F" w:rsidR="00971480" w:rsidRPr="008169B0" w:rsidRDefault="00971480" w:rsidP="00056E5E">
      <w:pPr>
        <w:pStyle w:val="ListParagraph"/>
        <w:widowControl w:val="0"/>
        <w:numPr>
          <w:ilvl w:val="0"/>
          <w:numId w:val="46"/>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8169B0">
        <w:rPr>
          <w:rFonts w:asciiTheme="minorHAnsi" w:eastAsia="Times New Roman" w:hAnsiTheme="minorHAnsi" w:cstheme="minorHAnsi"/>
          <w:sz w:val="24"/>
          <w:szCs w:val="24"/>
          <w:lang w:val="vi-VN"/>
        </w:rPr>
        <w:t>Mạch điện tách biệt phải được cấp từ nguồn điện cách ly với đất và điện áp của mạch điện tách biệt không được vượt quá 500 V;</w:t>
      </w:r>
    </w:p>
    <w:p w14:paraId="0BB4068A" w14:textId="342FC3EE" w:rsidR="00971480" w:rsidRPr="008169B0" w:rsidRDefault="00971480" w:rsidP="00056E5E">
      <w:pPr>
        <w:pStyle w:val="ListParagraph"/>
        <w:widowControl w:val="0"/>
        <w:numPr>
          <w:ilvl w:val="0"/>
          <w:numId w:val="46"/>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8169B0">
        <w:rPr>
          <w:rFonts w:asciiTheme="minorHAnsi" w:eastAsia="Times New Roman" w:hAnsiTheme="minorHAnsi" w:cstheme="minorHAnsi"/>
          <w:sz w:val="24"/>
          <w:szCs w:val="24"/>
          <w:lang w:val="vi-VN"/>
        </w:rPr>
        <w:t>Không được nối các bộ phận mang điện của mạch điện tách biệt ở bất kỳ điểm nào với các mạch khác hoặc với đất hoặc dây PE;</w:t>
      </w:r>
    </w:p>
    <w:p w14:paraId="146B9B13" w14:textId="45811B80" w:rsidR="00971480" w:rsidRPr="008169B0" w:rsidRDefault="00971480" w:rsidP="00056E5E">
      <w:pPr>
        <w:pStyle w:val="ListParagraph"/>
        <w:widowControl w:val="0"/>
        <w:numPr>
          <w:ilvl w:val="0"/>
          <w:numId w:val="46"/>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8169B0">
        <w:rPr>
          <w:rFonts w:asciiTheme="minorHAnsi" w:eastAsia="Times New Roman" w:hAnsiTheme="minorHAnsi" w:cstheme="minorHAnsi"/>
          <w:sz w:val="24"/>
          <w:szCs w:val="24"/>
          <w:lang w:val="vi-VN"/>
        </w:rPr>
        <w:t>Cáp và dây mềm của mạch điện phải đảm bảo khả năng kiểm soát được bằng mắt trên suốt chiều dài có nguy cơ bị hư hỏng về cơ;</w:t>
      </w:r>
    </w:p>
    <w:p w14:paraId="7F28F18E" w14:textId="307FFD88" w:rsidR="00971480" w:rsidRPr="008169B0" w:rsidRDefault="00971480" w:rsidP="00056E5E">
      <w:pPr>
        <w:pStyle w:val="ListParagraph"/>
        <w:widowControl w:val="0"/>
        <w:numPr>
          <w:ilvl w:val="0"/>
          <w:numId w:val="46"/>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8169B0">
        <w:rPr>
          <w:rFonts w:asciiTheme="minorHAnsi" w:eastAsia="Times New Roman" w:hAnsiTheme="minorHAnsi" w:cstheme="minorHAnsi"/>
          <w:sz w:val="24"/>
          <w:szCs w:val="24"/>
          <w:lang w:val="vi-VN"/>
        </w:rPr>
        <w:t>Phải sử dụng hệ thống đường dẫn điện riêng cho các mạch điện tách biệt;</w:t>
      </w:r>
    </w:p>
    <w:p w14:paraId="60C7C3A1" w14:textId="5587CED4" w:rsidR="00971480" w:rsidRPr="008169B0" w:rsidRDefault="00971480" w:rsidP="00056E5E">
      <w:pPr>
        <w:pStyle w:val="ListParagraph"/>
        <w:widowControl w:val="0"/>
        <w:numPr>
          <w:ilvl w:val="0"/>
          <w:numId w:val="46"/>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8169B0">
        <w:rPr>
          <w:rFonts w:asciiTheme="minorHAnsi" w:eastAsia="Times New Roman" w:hAnsiTheme="minorHAnsi" w:cstheme="minorHAnsi"/>
          <w:sz w:val="24"/>
          <w:szCs w:val="24"/>
          <w:lang w:val="vi-VN"/>
        </w:rPr>
        <w:t>Trường hợp sử dụng các dây dẫn của cùng một đường dẫn điện cho mạch điện tách biệt và các mạch điện khác thì phải sử dụng cáp nhiều ruột không bọc bằng kim loại hoặc sử dụng các dây dẫn cách điện nằm trong ống, hệ thống đường ống hoặc hộp cách điện đáp ứng các điều kiện sau:</w:t>
      </w:r>
    </w:p>
    <w:p w14:paraId="6AA8D8D1" w14:textId="77777777" w:rsidR="00971480" w:rsidRPr="00B85C99" w:rsidRDefault="00BC6A72" w:rsidP="00056E5E">
      <w:pPr>
        <w:numPr>
          <w:ilvl w:val="0"/>
          <w:numId w:val="47"/>
        </w:numPr>
        <w:tabs>
          <w:tab w:val="clear" w:pos="1089"/>
        </w:tabs>
        <w:spacing w:before="120" w:after="120" w:line="288" w:lineRule="auto"/>
        <w:ind w:left="0" w:firstLine="720"/>
        <w:rPr>
          <w:rFonts w:asciiTheme="minorHAnsi" w:hAnsiTheme="minorHAnsi" w:cstheme="minorHAnsi"/>
          <w:lang w:val="vi-VN"/>
        </w:rPr>
      </w:pPr>
      <w:r w:rsidRPr="00B85C99">
        <w:rPr>
          <w:rFonts w:asciiTheme="minorHAnsi" w:hAnsiTheme="minorHAnsi" w:cstheme="minorHAnsi"/>
          <w:lang w:val="vi-VN"/>
        </w:rPr>
        <w:t>C</w:t>
      </w:r>
      <w:r w:rsidR="00971480" w:rsidRPr="00B85C99">
        <w:rPr>
          <w:rFonts w:asciiTheme="minorHAnsi" w:hAnsiTheme="minorHAnsi" w:cstheme="minorHAnsi"/>
          <w:lang w:val="vi-VN"/>
        </w:rPr>
        <w:t>ách điện các dây dẫn phải đáp ứng điện áp danh định cao nhất có trong sợi cáp;</w:t>
      </w:r>
    </w:p>
    <w:p w14:paraId="6A92C841" w14:textId="77777777" w:rsidR="00971480" w:rsidRPr="00B85C99" w:rsidRDefault="00BC6A72" w:rsidP="00056E5E">
      <w:pPr>
        <w:numPr>
          <w:ilvl w:val="0"/>
          <w:numId w:val="47"/>
        </w:numPr>
        <w:tabs>
          <w:tab w:val="clear" w:pos="1089"/>
        </w:tabs>
        <w:spacing w:before="120" w:after="120" w:line="288" w:lineRule="auto"/>
        <w:ind w:left="0" w:firstLine="720"/>
        <w:rPr>
          <w:rFonts w:asciiTheme="minorHAnsi" w:hAnsiTheme="minorHAnsi" w:cstheme="minorHAnsi"/>
          <w:lang w:val="vi-VN"/>
        </w:rPr>
      </w:pPr>
      <w:r w:rsidRPr="00B85C99">
        <w:rPr>
          <w:rFonts w:asciiTheme="minorHAnsi" w:hAnsiTheme="minorHAnsi" w:cstheme="minorHAnsi"/>
          <w:lang w:val="vi-VN"/>
        </w:rPr>
        <w:t>P</w:t>
      </w:r>
      <w:r w:rsidR="00971480" w:rsidRPr="00B85C99">
        <w:rPr>
          <w:rFonts w:asciiTheme="minorHAnsi" w:hAnsiTheme="minorHAnsi" w:cstheme="minorHAnsi"/>
          <w:lang w:val="vi-VN"/>
        </w:rPr>
        <w:t>hải đặt bảo vệ quá dòng cho từng mạch điện;</w:t>
      </w:r>
    </w:p>
    <w:p w14:paraId="1C1948E5" w14:textId="5AD33062" w:rsidR="00971480" w:rsidRPr="008169B0" w:rsidRDefault="00971480" w:rsidP="00056E5E">
      <w:pPr>
        <w:pStyle w:val="ListParagraph"/>
        <w:widowControl w:val="0"/>
        <w:numPr>
          <w:ilvl w:val="0"/>
          <w:numId w:val="46"/>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8169B0">
        <w:rPr>
          <w:rFonts w:asciiTheme="minorHAnsi" w:eastAsia="Times New Roman" w:hAnsiTheme="minorHAnsi" w:cstheme="minorHAnsi"/>
          <w:sz w:val="24"/>
          <w:szCs w:val="24"/>
          <w:lang w:val="vi-VN"/>
        </w:rPr>
        <w:t>Vỏ kim loại của thiết bị trong mạch điện tách biệt không được nối với đất hoặc với dây PE cũng như với vỏ kim loại của thiết bị trong mạch khác.</w:t>
      </w:r>
    </w:p>
    <w:p w14:paraId="110E4685" w14:textId="477AF473" w:rsidR="00971480" w:rsidRPr="008169B0" w:rsidRDefault="00971480" w:rsidP="00056E5E">
      <w:pPr>
        <w:pStyle w:val="ListParagraph"/>
        <w:widowControl w:val="0"/>
        <w:numPr>
          <w:ilvl w:val="0"/>
          <w:numId w:val="46"/>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8169B0">
        <w:rPr>
          <w:rFonts w:asciiTheme="minorHAnsi" w:eastAsia="Times New Roman" w:hAnsiTheme="minorHAnsi" w:cstheme="minorHAnsi"/>
          <w:sz w:val="24"/>
          <w:szCs w:val="24"/>
          <w:lang w:val="vi-VN"/>
        </w:rPr>
        <w:t>Trường hợp có nhiều hơn một thiết bị sử dụng điện thì ngoài các yêu cầu đã nêu ở các điểm từ b đến g, còn phải đáp ứng các quy định sau:</w:t>
      </w:r>
    </w:p>
    <w:p w14:paraId="6BB4212C" w14:textId="50805D29" w:rsidR="00971480" w:rsidRPr="00B85C99" w:rsidRDefault="00D92AEB" w:rsidP="00056E5E">
      <w:pPr>
        <w:numPr>
          <w:ilvl w:val="0"/>
          <w:numId w:val="48"/>
        </w:numPr>
        <w:tabs>
          <w:tab w:val="clear" w:pos="1089"/>
        </w:tabs>
        <w:spacing w:before="120" w:after="120" w:line="288" w:lineRule="auto"/>
        <w:ind w:left="0" w:firstLine="709"/>
        <w:rPr>
          <w:rFonts w:asciiTheme="minorHAnsi" w:hAnsiTheme="minorHAnsi" w:cstheme="minorHAnsi"/>
          <w:lang w:val="vi-VN"/>
        </w:rPr>
      </w:pPr>
      <w:r w:rsidRPr="00B85C99">
        <w:rPr>
          <w:rFonts w:asciiTheme="minorHAnsi" w:hAnsiTheme="minorHAnsi" w:cstheme="minorHAnsi"/>
          <w:lang w:val="vi-VN"/>
        </w:rPr>
        <w:t>P</w:t>
      </w:r>
      <w:r w:rsidR="00971480" w:rsidRPr="00B85C99">
        <w:rPr>
          <w:rFonts w:asciiTheme="minorHAnsi" w:hAnsiTheme="minorHAnsi" w:cstheme="minorHAnsi"/>
          <w:lang w:val="vi-VN"/>
        </w:rPr>
        <w:t>hải thực hiện các biện pháp phòng ngừa để bảo vệ mạch điện không bị hư hỏng cách điện;</w:t>
      </w:r>
    </w:p>
    <w:p w14:paraId="78699269" w14:textId="3CC57602" w:rsidR="00971480" w:rsidRPr="00B85C99" w:rsidRDefault="00D92AEB" w:rsidP="00056E5E">
      <w:pPr>
        <w:numPr>
          <w:ilvl w:val="0"/>
          <w:numId w:val="48"/>
        </w:numPr>
        <w:tabs>
          <w:tab w:val="clear" w:pos="1089"/>
        </w:tabs>
        <w:spacing w:before="120" w:after="120" w:line="288" w:lineRule="auto"/>
        <w:ind w:left="0" w:firstLine="709"/>
        <w:rPr>
          <w:rFonts w:asciiTheme="minorHAnsi" w:hAnsiTheme="minorHAnsi" w:cstheme="minorHAnsi"/>
          <w:lang w:val="vi-VN"/>
        </w:rPr>
      </w:pPr>
      <w:r w:rsidRPr="00B85C99">
        <w:rPr>
          <w:rFonts w:asciiTheme="minorHAnsi" w:hAnsiTheme="minorHAnsi" w:cstheme="minorHAnsi"/>
          <w:lang w:val="vi-VN"/>
        </w:rPr>
        <w:t>C</w:t>
      </w:r>
      <w:r w:rsidR="00971480" w:rsidRPr="00B85C99">
        <w:rPr>
          <w:rFonts w:asciiTheme="minorHAnsi" w:hAnsiTheme="minorHAnsi" w:cstheme="minorHAnsi"/>
          <w:lang w:val="vi-VN"/>
        </w:rPr>
        <w:t>ác vỏ bằng kim loại của mạch điện, kể cả của ổ cắm, phải được nối liên kết đẳng thế với nhau bằng dây dẫn cách điện không nối với đất, không nối với dây PE hoặc vỏ bằng kim loại</w:t>
      </w:r>
      <w:r w:rsidR="00B85C99">
        <w:rPr>
          <w:rFonts w:asciiTheme="minorHAnsi" w:hAnsiTheme="minorHAnsi" w:cstheme="minorHAnsi"/>
          <w:lang w:val="vi-VN"/>
        </w:rPr>
        <w:t xml:space="preserve"> </w:t>
      </w:r>
      <w:r w:rsidR="00971480" w:rsidRPr="00B85C99">
        <w:rPr>
          <w:rFonts w:asciiTheme="minorHAnsi" w:hAnsiTheme="minorHAnsi" w:cstheme="minorHAnsi"/>
          <w:lang w:val="vi-VN"/>
        </w:rPr>
        <w:t>của mạch khác;</w:t>
      </w:r>
    </w:p>
    <w:p w14:paraId="0522C90C" w14:textId="593DDFF6" w:rsidR="00971480" w:rsidRPr="00B85C99" w:rsidRDefault="00D92AEB" w:rsidP="00056E5E">
      <w:pPr>
        <w:numPr>
          <w:ilvl w:val="0"/>
          <w:numId w:val="48"/>
        </w:numPr>
        <w:tabs>
          <w:tab w:val="clear" w:pos="1089"/>
        </w:tabs>
        <w:spacing w:before="120" w:after="120" w:line="288" w:lineRule="auto"/>
        <w:ind w:left="0" w:firstLine="709"/>
        <w:rPr>
          <w:rFonts w:asciiTheme="minorHAnsi" w:hAnsiTheme="minorHAnsi" w:cstheme="minorHAnsi"/>
          <w:lang w:val="vi-VN"/>
        </w:rPr>
      </w:pPr>
      <w:r w:rsidRPr="00B85C99">
        <w:rPr>
          <w:rFonts w:asciiTheme="minorHAnsi" w:hAnsiTheme="minorHAnsi" w:cstheme="minorHAnsi"/>
          <w:lang w:val="vi-VN"/>
        </w:rPr>
        <w:t>T</w:t>
      </w:r>
      <w:r w:rsidR="00971480" w:rsidRPr="00B85C99">
        <w:rPr>
          <w:rFonts w:asciiTheme="minorHAnsi" w:hAnsiTheme="minorHAnsi" w:cstheme="minorHAnsi"/>
          <w:lang w:val="vi-VN"/>
        </w:rPr>
        <w:t>ất cả cáp mềm (trừ khi cấp điện cho thiết bị có cách điện kép hoặc cách điện tăng cường) phải gồm có dây PE để sử dụng làm dây liên kết đẳng thế như đã nêu tại gạch đầu dòng thứ hai của điểm này;</w:t>
      </w:r>
    </w:p>
    <w:p w14:paraId="0DC338CF" w14:textId="2748DD74" w:rsidR="002F756C" w:rsidRPr="00AF7669" w:rsidRDefault="00D92AEB" w:rsidP="00AF7669">
      <w:pPr>
        <w:numPr>
          <w:ilvl w:val="0"/>
          <w:numId w:val="48"/>
        </w:numPr>
        <w:tabs>
          <w:tab w:val="clear" w:pos="1089"/>
        </w:tabs>
        <w:spacing w:before="120" w:after="120" w:line="288" w:lineRule="auto"/>
        <w:ind w:left="0" w:firstLine="709"/>
        <w:rPr>
          <w:rFonts w:asciiTheme="minorHAnsi" w:hAnsiTheme="minorHAnsi" w:cstheme="minorHAnsi"/>
          <w:lang w:val="vi-VN"/>
        </w:rPr>
      </w:pPr>
      <w:r w:rsidRPr="00B85C99">
        <w:rPr>
          <w:rFonts w:asciiTheme="minorHAnsi" w:hAnsiTheme="minorHAnsi" w:cstheme="minorHAnsi"/>
          <w:lang w:val="vi-VN"/>
        </w:rPr>
        <w:t>P</w:t>
      </w:r>
      <w:r w:rsidR="00971480" w:rsidRPr="00B85C99">
        <w:rPr>
          <w:rFonts w:asciiTheme="minorHAnsi" w:hAnsiTheme="minorHAnsi" w:cstheme="minorHAnsi"/>
          <w:lang w:val="vi-VN"/>
        </w:rPr>
        <w:t>hải có bảo vệ tự động cắt mạch điện khi có sự cố ở hai điểm trên hai dây nối với các cực</w:t>
      </w:r>
      <w:r w:rsidR="001E1FA8" w:rsidRPr="00B85C99">
        <w:rPr>
          <w:rFonts w:asciiTheme="minorHAnsi" w:hAnsiTheme="minorHAnsi" w:cstheme="minorHAnsi"/>
          <w:lang w:val="vi-VN"/>
        </w:rPr>
        <w:t xml:space="preserve"> </w:t>
      </w:r>
      <w:r w:rsidR="00971480" w:rsidRPr="00B85C99">
        <w:rPr>
          <w:rFonts w:asciiTheme="minorHAnsi" w:hAnsiTheme="minorHAnsi" w:cstheme="minorHAnsi"/>
          <w:lang w:val="vi-VN"/>
        </w:rPr>
        <w:t>đấu dây</w:t>
      </w:r>
      <w:r w:rsidR="001E1FA8" w:rsidRPr="00B85C99">
        <w:rPr>
          <w:rFonts w:asciiTheme="minorHAnsi" w:hAnsiTheme="minorHAnsi" w:cstheme="minorHAnsi"/>
          <w:lang w:val="vi-VN"/>
        </w:rPr>
        <w:t xml:space="preserve"> </w:t>
      </w:r>
      <w:r w:rsidR="00971480" w:rsidRPr="00B85C99">
        <w:rPr>
          <w:rFonts w:asciiTheme="minorHAnsi" w:hAnsiTheme="minorHAnsi" w:cstheme="minorHAnsi"/>
          <w:lang w:val="vi-VN"/>
        </w:rPr>
        <w:t>khác nhau của nguồn với thời gian cắt lớn nhất</w:t>
      </w:r>
      <w:r w:rsidR="001E1FA8" w:rsidRPr="00B85C99">
        <w:rPr>
          <w:rFonts w:asciiTheme="minorHAnsi" w:hAnsiTheme="minorHAnsi" w:cstheme="minorHAnsi"/>
          <w:lang w:val="vi-VN"/>
        </w:rPr>
        <w:t xml:space="preserve"> </w:t>
      </w:r>
      <w:r w:rsidR="00971480" w:rsidRPr="00B85C99">
        <w:rPr>
          <w:rFonts w:asciiTheme="minorHAnsi" w:hAnsiTheme="minorHAnsi" w:cstheme="minorHAnsi"/>
          <w:lang w:val="vi-VN"/>
        </w:rPr>
        <w:t>quy định tại Bảng 2.</w:t>
      </w:r>
    </w:p>
    <w:p w14:paraId="45E2C1B0" w14:textId="0AE54564" w:rsidR="00971480" w:rsidRPr="00B85C99" w:rsidRDefault="008169B0" w:rsidP="00AC7D02">
      <w:pPr>
        <w:spacing w:before="120" w:after="120" w:line="288" w:lineRule="auto"/>
        <w:ind w:left="357" w:hanging="357"/>
        <w:contextualSpacing/>
        <w:jc w:val="center"/>
        <w:rPr>
          <w:rFonts w:asciiTheme="minorHAnsi" w:hAnsiTheme="minorHAnsi" w:cstheme="minorHAnsi"/>
          <w:b/>
          <w:lang w:val="vi-VN"/>
        </w:rPr>
      </w:pPr>
      <w:r w:rsidRPr="000239E7">
        <w:rPr>
          <w:rFonts w:asciiTheme="minorHAnsi" w:hAnsiTheme="minorHAnsi" w:cstheme="minorHAnsi"/>
          <w:b/>
          <w:lang w:val="vi-VN"/>
        </w:rPr>
        <w:t>Bảng 2</w:t>
      </w:r>
      <w:r w:rsidR="000239E7" w:rsidRPr="000239E7">
        <w:rPr>
          <w:rFonts w:asciiTheme="minorHAnsi" w:hAnsiTheme="minorHAnsi" w:cstheme="minorHAnsi"/>
          <w:b/>
        </w:rPr>
        <w:t xml:space="preserve"> -</w:t>
      </w:r>
      <w:r w:rsidR="00971480" w:rsidRPr="00B85C99">
        <w:rPr>
          <w:rFonts w:asciiTheme="minorHAnsi" w:hAnsiTheme="minorHAnsi" w:cstheme="minorHAnsi"/>
          <w:b/>
          <w:lang w:val="vi-VN"/>
        </w:rPr>
        <w:t xml:space="preserve"> Thời gian cắt lớn nhất áp dụng cho các mạch cuối </w:t>
      </w:r>
    </w:p>
    <w:p w14:paraId="272D5488" w14:textId="77777777" w:rsidR="00971480" w:rsidRPr="00B85C99" w:rsidRDefault="00971480" w:rsidP="00AC7D02">
      <w:pPr>
        <w:spacing w:before="120" w:after="120" w:line="288" w:lineRule="auto"/>
        <w:ind w:left="357" w:hanging="357"/>
        <w:contextualSpacing/>
        <w:jc w:val="center"/>
        <w:rPr>
          <w:rFonts w:asciiTheme="minorHAnsi" w:hAnsiTheme="minorHAnsi" w:cstheme="minorHAnsi"/>
          <w:b/>
          <w:lang w:val="vi-VN"/>
        </w:rPr>
      </w:pPr>
      <w:r w:rsidRPr="00B85C99">
        <w:rPr>
          <w:rFonts w:asciiTheme="minorHAnsi" w:hAnsiTheme="minorHAnsi" w:cstheme="minorHAnsi"/>
          <w:b/>
          <w:lang w:val="vi-VN"/>
        </w:rPr>
        <w:t>có dòng điện danh định không quá 32 A</w:t>
      </w:r>
    </w:p>
    <w:p w14:paraId="1110A5D9" w14:textId="77777777" w:rsidR="00971480" w:rsidRDefault="00971480" w:rsidP="00AC7D02">
      <w:pPr>
        <w:spacing w:before="120" w:after="120" w:line="288" w:lineRule="auto"/>
        <w:ind w:left="357" w:hanging="357"/>
        <w:jc w:val="right"/>
        <w:rPr>
          <w:rFonts w:asciiTheme="minorHAnsi" w:hAnsiTheme="minorHAnsi" w:cstheme="minorHAnsi"/>
          <w:i/>
        </w:rPr>
      </w:pPr>
      <w:r w:rsidRPr="008169B0">
        <w:rPr>
          <w:rFonts w:asciiTheme="minorHAnsi" w:hAnsiTheme="minorHAnsi" w:cstheme="minorHAnsi"/>
          <w:i/>
          <w:lang w:val="vi-VN"/>
        </w:rPr>
        <w:t>Thời gian tính bằng giây (s)</w:t>
      </w:r>
    </w:p>
    <w:p w14:paraId="31647206" w14:textId="77777777" w:rsidR="00AF7669" w:rsidRPr="00AF7669" w:rsidRDefault="00AF7669" w:rsidP="00AC7D02">
      <w:pPr>
        <w:spacing w:before="120" w:after="120" w:line="288" w:lineRule="auto"/>
        <w:ind w:left="357" w:hanging="357"/>
        <w:jc w:val="right"/>
        <w:rPr>
          <w:rFonts w:asciiTheme="minorHAnsi" w:hAnsiTheme="minorHAnsi" w:cstheme="minorHAnsi"/>
          <w:b/>
          <w:i/>
        </w:rPr>
      </w:pPr>
    </w:p>
    <w:tbl>
      <w:tblPr>
        <w:tblW w:w="0" w:type="auto"/>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903"/>
        <w:gridCol w:w="1701"/>
        <w:gridCol w:w="1843"/>
        <w:gridCol w:w="1843"/>
        <w:gridCol w:w="1412"/>
      </w:tblGrid>
      <w:tr w:rsidR="00C13F27" w:rsidRPr="00B85C99" w14:paraId="12B98CFF" w14:textId="77777777" w:rsidTr="008169B0">
        <w:trPr>
          <w:trHeight w:val="457"/>
        </w:trPr>
        <w:tc>
          <w:tcPr>
            <w:tcW w:w="1903" w:type="dxa"/>
            <w:vMerge w:val="restart"/>
            <w:shd w:val="clear" w:color="auto" w:fill="auto"/>
          </w:tcPr>
          <w:p w14:paraId="46B73166" w14:textId="77777777" w:rsidR="00971480" w:rsidRPr="00B85C99" w:rsidRDefault="00971480" w:rsidP="007E7C06">
            <w:pPr>
              <w:spacing w:before="120" w:after="120" w:line="288" w:lineRule="auto"/>
              <w:ind w:left="1800" w:hanging="1260"/>
              <w:rPr>
                <w:rFonts w:asciiTheme="minorHAnsi" w:hAnsiTheme="minorHAnsi" w:cstheme="minorHAnsi"/>
                <w:b/>
                <w:lang w:val="vi-VN"/>
              </w:rPr>
            </w:pPr>
          </w:p>
          <w:p w14:paraId="7CEEFF67" w14:textId="77777777" w:rsidR="00971480" w:rsidRPr="00B85C99" w:rsidRDefault="00971480" w:rsidP="007E7C06">
            <w:pPr>
              <w:spacing w:before="120" w:after="120" w:line="288" w:lineRule="auto"/>
              <w:jc w:val="center"/>
              <w:rPr>
                <w:rFonts w:asciiTheme="minorHAnsi" w:hAnsiTheme="minorHAnsi" w:cstheme="minorHAnsi"/>
                <w:lang w:val="vi-VN"/>
              </w:rPr>
            </w:pPr>
            <w:r w:rsidRPr="00B85C99">
              <w:rPr>
                <w:rFonts w:asciiTheme="minorHAnsi" w:hAnsiTheme="minorHAnsi" w:cstheme="minorHAnsi"/>
                <w:b/>
                <w:lang w:val="vi-VN"/>
              </w:rPr>
              <w:t>Sơ đồ nối đất</w:t>
            </w:r>
          </w:p>
        </w:tc>
        <w:tc>
          <w:tcPr>
            <w:tcW w:w="6799" w:type="dxa"/>
            <w:gridSpan w:val="4"/>
            <w:shd w:val="clear" w:color="auto" w:fill="auto"/>
          </w:tcPr>
          <w:p w14:paraId="7455981D" w14:textId="46893542" w:rsidR="00971480" w:rsidRPr="00AC7D02" w:rsidRDefault="00971480" w:rsidP="00AC7D02">
            <w:pPr>
              <w:spacing w:before="120" w:after="120" w:line="288" w:lineRule="auto"/>
              <w:jc w:val="center"/>
              <w:rPr>
                <w:rFonts w:asciiTheme="minorHAnsi" w:hAnsiTheme="minorHAnsi" w:cstheme="minorHAnsi"/>
              </w:rPr>
            </w:pPr>
            <w:r w:rsidRPr="00B85C99">
              <w:rPr>
                <w:rFonts w:asciiTheme="minorHAnsi" w:hAnsiTheme="minorHAnsi" w:cstheme="minorHAnsi"/>
                <w:b/>
                <w:lang w:val="vi-VN"/>
              </w:rPr>
              <w:t>Điện áp danh định, U</w:t>
            </w:r>
            <w:r w:rsidR="00AC7D02">
              <w:rPr>
                <w:rFonts w:asciiTheme="minorHAnsi" w:hAnsiTheme="minorHAnsi" w:cstheme="minorHAnsi"/>
                <w:b/>
              </w:rPr>
              <w:t xml:space="preserve"> </w:t>
            </w:r>
            <w:r w:rsidR="00AC7D02" w:rsidRPr="00AC7D02">
              <w:rPr>
                <w:rFonts w:asciiTheme="minorHAnsi" w:hAnsiTheme="minorHAnsi" w:cstheme="minorHAnsi"/>
              </w:rPr>
              <w:t>(</w:t>
            </w:r>
            <w:r w:rsidRPr="00AC7D02">
              <w:rPr>
                <w:rFonts w:asciiTheme="minorHAnsi" w:hAnsiTheme="minorHAnsi" w:cstheme="minorHAnsi"/>
                <w:lang w:val="vi-VN"/>
              </w:rPr>
              <w:t>V</w:t>
            </w:r>
            <w:r w:rsidR="00AC7D02" w:rsidRPr="00AC7D02">
              <w:rPr>
                <w:rFonts w:asciiTheme="minorHAnsi" w:hAnsiTheme="minorHAnsi" w:cstheme="minorHAnsi"/>
              </w:rPr>
              <w:t>)</w:t>
            </w:r>
          </w:p>
        </w:tc>
      </w:tr>
      <w:tr w:rsidR="00C13F27" w:rsidRPr="00B85C99" w14:paraId="521575F6" w14:textId="77777777" w:rsidTr="008169B0">
        <w:trPr>
          <w:trHeight w:val="558"/>
        </w:trPr>
        <w:tc>
          <w:tcPr>
            <w:tcW w:w="1903" w:type="dxa"/>
            <w:vMerge/>
            <w:shd w:val="clear" w:color="auto" w:fill="auto"/>
          </w:tcPr>
          <w:p w14:paraId="7362BADF" w14:textId="77777777" w:rsidR="00971480" w:rsidRPr="00B85C99" w:rsidRDefault="00971480" w:rsidP="007E7C06">
            <w:pPr>
              <w:spacing w:before="120" w:after="120" w:line="288" w:lineRule="auto"/>
              <w:rPr>
                <w:rFonts w:asciiTheme="minorHAnsi" w:hAnsiTheme="minorHAnsi" w:cstheme="minorHAnsi"/>
                <w:vertAlign w:val="subscript"/>
                <w:lang w:val="vi-VN"/>
              </w:rPr>
            </w:pPr>
          </w:p>
        </w:tc>
        <w:tc>
          <w:tcPr>
            <w:tcW w:w="1701" w:type="dxa"/>
            <w:shd w:val="clear" w:color="auto" w:fill="auto"/>
          </w:tcPr>
          <w:p w14:paraId="2DA7EB9B" w14:textId="3C4B12DF" w:rsidR="00971480" w:rsidRPr="00B85C99" w:rsidRDefault="00971480" w:rsidP="007E7C06">
            <w:pPr>
              <w:spacing w:before="120" w:after="120" w:line="288" w:lineRule="auto"/>
              <w:rPr>
                <w:rFonts w:asciiTheme="minorHAnsi" w:hAnsiTheme="minorHAnsi" w:cstheme="minorHAnsi"/>
                <w:lang w:val="vi-VN"/>
              </w:rPr>
            </w:pPr>
            <w:r w:rsidRPr="00B85C99">
              <w:rPr>
                <w:rFonts w:asciiTheme="minorHAnsi" w:hAnsiTheme="minorHAnsi" w:cstheme="minorHAnsi"/>
                <w:lang w:val="vi-VN"/>
              </w:rPr>
              <w:t>50</w:t>
            </w:r>
            <w:r w:rsidR="008169B0">
              <w:rPr>
                <w:rFonts w:asciiTheme="minorHAnsi" w:hAnsiTheme="minorHAnsi" w:cstheme="minorHAnsi"/>
              </w:rPr>
              <w:t xml:space="preserve"> </w:t>
            </w:r>
            <w:r w:rsidRPr="00B85C99">
              <w:rPr>
                <w:rFonts w:asciiTheme="minorHAnsi" w:hAnsiTheme="minorHAnsi" w:cstheme="minorHAnsi"/>
                <w:lang w:val="vi-VN"/>
              </w:rPr>
              <w:t>&lt; U ≤ 120</w:t>
            </w:r>
          </w:p>
        </w:tc>
        <w:tc>
          <w:tcPr>
            <w:tcW w:w="1843" w:type="dxa"/>
            <w:shd w:val="clear" w:color="auto" w:fill="auto"/>
          </w:tcPr>
          <w:p w14:paraId="1E06770C" w14:textId="527BC9F0" w:rsidR="00971480" w:rsidRPr="00B85C99" w:rsidRDefault="00971480" w:rsidP="007E7C06">
            <w:pPr>
              <w:spacing w:before="120" w:after="120" w:line="288" w:lineRule="auto"/>
              <w:rPr>
                <w:rFonts w:asciiTheme="minorHAnsi" w:hAnsiTheme="minorHAnsi" w:cstheme="minorHAnsi"/>
                <w:lang w:val="vi-VN"/>
              </w:rPr>
            </w:pPr>
            <w:r w:rsidRPr="00B85C99">
              <w:rPr>
                <w:rFonts w:asciiTheme="minorHAnsi" w:hAnsiTheme="minorHAnsi" w:cstheme="minorHAnsi"/>
                <w:lang w:val="vi-VN"/>
              </w:rPr>
              <w:t xml:space="preserve"> 120</w:t>
            </w:r>
            <w:r w:rsidR="008169B0">
              <w:rPr>
                <w:rFonts w:asciiTheme="minorHAnsi" w:hAnsiTheme="minorHAnsi" w:cstheme="minorHAnsi"/>
              </w:rPr>
              <w:t xml:space="preserve"> </w:t>
            </w:r>
            <w:r w:rsidRPr="00B85C99">
              <w:rPr>
                <w:rFonts w:asciiTheme="minorHAnsi" w:hAnsiTheme="minorHAnsi" w:cstheme="minorHAnsi"/>
                <w:lang w:val="vi-VN"/>
              </w:rPr>
              <w:t>&lt; U ≤ 230</w:t>
            </w:r>
          </w:p>
        </w:tc>
        <w:tc>
          <w:tcPr>
            <w:tcW w:w="1843" w:type="dxa"/>
            <w:shd w:val="clear" w:color="auto" w:fill="auto"/>
          </w:tcPr>
          <w:p w14:paraId="7911C3C0" w14:textId="4B3E3362" w:rsidR="00971480" w:rsidRPr="00B85C99" w:rsidRDefault="00971480" w:rsidP="007E7C06">
            <w:pPr>
              <w:spacing w:before="120" w:after="120" w:line="288" w:lineRule="auto"/>
              <w:rPr>
                <w:rFonts w:asciiTheme="minorHAnsi" w:hAnsiTheme="minorHAnsi" w:cstheme="minorHAnsi"/>
                <w:lang w:val="vi-VN"/>
              </w:rPr>
            </w:pPr>
            <w:r w:rsidRPr="00B85C99">
              <w:rPr>
                <w:rFonts w:asciiTheme="minorHAnsi" w:hAnsiTheme="minorHAnsi" w:cstheme="minorHAnsi"/>
                <w:lang w:val="vi-VN"/>
              </w:rPr>
              <w:t xml:space="preserve"> 230</w:t>
            </w:r>
            <w:r w:rsidR="008169B0">
              <w:rPr>
                <w:rFonts w:asciiTheme="minorHAnsi" w:hAnsiTheme="minorHAnsi" w:cstheme="minorHAnsi"/>
              </w:rPr>
              <w:t xml:space="preserve"> </w:t>
            </w:r>
            <w:r w:rsidRPr="00B85C99">
              <w:rPr>
                <w:rFonts w:asciiTheme="minorHAnsi" w:hAnsiTheme="minorHAnsi" w:cstheme="minorHAnsi"/>
                <w:lang w:val="vi-VN"/>
              </w:rPr>
              <w:t>&lt; U ≤ 400</w:t>
            </w:r>
          </w:p>
        </w:tc>
        <w:tc>
          <w:tcPr>
            <w:tcW w:w="1412" w:type="dxa"/>
            <w:shd w:val="clear" w:color="auto" w:fill="auto"/>
          </w:tcPr>
          <w:p w14:paraId="398F8606" w14:textId="21535ECC" w:rsidR="00971480" w:rsidRPr="00B85C99" w:rsidRDefault="00B85C99" w:rsidP="007E7C06">
            <w:pPr>
              <w:spacing w:before="120" w:after="120" w:line="288" w:lineRule="auto"/>
              <w:rPr>
                <w:rFonts w:asciiTheme="minorHAnsi" w:hAnsiTheme="minorHAnsi" w:cstheme="minorHAnsi"/>
                <w:lang w:val="vi-VN"/>
              </w:rPr>
            </w:pPr>
            <w:r>
              <w:rPr>
                <w:rFonts w:asciiTheme="minorHAnsi" w:hAnsiTheme="minorHAnsi" w:cstheme="minorHAnsi"/>
                <w:lang w:val="vi-VN"/>
              </w:rPr>
              <w:t xml:space="preserve"> </w:t>
            </w:r>
            <w:r w:rsidR="00971480" w:rsidRPr="00B85C99">
              <w:rPr>
                <w:rFonts w:asciiTheme="minorHAnsi" w:hAnsiTheme="minorHAnsi" w:cstheme="minorHAnsi"/>
                <w:lang w:val="vi-VN"/>
              </w:rPr>
              <w:t>U</w:t>
            </w:r>
            <w:r w:rsidR="008169B0">
              <w:rPr>
                <w:rFonts w:asciiTheme="minorHAnsi" w:hAnsiTheme="minorHAnsi" w:cstheme="minorHAnsi"/>
              </w:rPr>
              <w:t xml:space="preserve"> </w:t>
            </w:r>
            <w:r w:rsidR="00971480" w:rsidRPr="00B85C99">
              <w:rPr>
                <w:rFonts w:asciiTheme="minorHAnsi" w:hAnsiTheme="minorHAnsi" w:cstheme="minorHAnsi"/>
                <w:lang w:val="vi-VN"/>
              </w:rPr>
              <w:t>&gt;</w:t>
            </w:r>
            <w:r w:rsidR="008169B0">
              <w:rPr>
                <w:rFonts w:asciiTheme="minorHAnsi" w:hAnsiTheme="minorHAnsi" w:cstheme="minorHAnsi"/>
              </w:rPr>
              <w:t xml:space="preserve"> </w:t>
            </w:r>
            <w:r w:rsidR="00971480" w:rsidRPr="00B85C99">
              <w:rPr>
                <w:rFonts w:asciiTheme="minorHAnsi" w:hAnsiTheme="minorHAnsi" w:cstheme="minorHAnsi"/>
                <w:lang w:val="vi-VN"/>
              </w:rPr>
              <w:t>400</w:t>
            </w:r>
          </w:p>
        </w:tc>
      </w:tr>
      <w:tr w:rsidR="00C13F27" w:rsidRPr="00B85C99" w14:paraId="110F1AC3" w14:textId="77777777" w:rsidTr="008169B0">
        <w:trPr>
          <w:trHeight w:val="299"/>
        </w:trPr>
        <w:tc>
          <w:tcPr>
            <w:tcW w:w="1903" w:type="dxa"/>
            <w:shd w:val="clear" w:color="auto" w:fill="auto"/>
          </w:tcPr>
          <w:p w14:paraId="1C5B39C8" w14:textId="77777777" w:rsidR="00971480" w:rsidRPr="00B85C99" w:rsidRDefault="00971480" w:rsidP="007E7C06">
            <w:pPr>
              <w:spacing w:before="120" w:after="120" w:line="288" w:lineRule="auto"/>
              <w:jc w:val="center"/>
              <w:rPr>
                <w:rFonts w:asciiTheme="minorHAnsi" w:hAnsiTheme="minorHAnsi" w:cstheme="minorHAnsi"/>
                <w:lang w:val="vi-VN"/>
              </w:rPr>
            </w:pPr>
            <w:r w:rsidRPr="00B85C99">
              <w:rPr>
                <w:rFonts w:asciiTheme="minorHAnsi" w:hAnsiTheme="minorHAnsi" w:cstheme="minorHAnsi"/>
                <w:lang w:val="vi-VN"/>
              </w:rPr>
              <w:t>TT</w:t>
            </w:r>
          </w:p>
        </w:tc>
        <w:tc>
          <w:tcPr>
            <w:tcW w:w="1701" w:type="dxa"/>
            <w:shd w:val="clear" w:color="auto" w:fill="auto"/>
          </w:tcPr>
          <w:p w14:paraId="72C47835" w14:textId="77777777" w:rsidR="00971480" w:rsidRPr="00B85C99" w:rsidRDefault="00971480" w:rsidP="007E7C06">
            <w:pPr>
              <w:spacing w:before="120" w:after="120" w:line="288" w:lineRule="auto"/>
              <w:jc w:val="center"/>
              <w:rPr>
                <w:rFonts w:asciiTheme="minorHAnsi" w:hAnsiTheme="minorHAnsi" w:cstheme="minorHAnsi"/>
                <w:lang w:val="vi-VN"/>
              </w:rPr>
            </w:pPr>
            <w:r w:rsidRPr="00B85C99">
              <w:rPr>
                <w:rFonts w:asciiTheme="minorHAnsi" w:hAnsiTheme="minorHAnsi" w:cstheme="minorHAnsi"/>
                <w:lang w:val="vi-VN"/>
              </w:rPr>
              <w:t>0,3</w:t>
            </w:r>
          </w:p>
        </w:tc>
        <w:tc>
          <w:tcPr>
            <w:tcW w:w="1843" w:type="dxa"/>
            <w:shd w:val="clear" w:color="auto" w:fill="auto"/>
          </w:tcPr>
          <w:p w14:paraId="76447F30" w14:textId="77777777" w:rsidR="00971480" w:rsidRPr="00B85C99" w:rsidRDefault="00971480" w:rsidP="007E7C06">
            <w:pPr>
              <w:spacing w:before="120" w:after="120" w:line="288" w:lineRule="auto"/>
              <w:jc w:val="center"/>
              <w:rPr>
                <w:rFonts w:asciiTheme="minorHAnsi" w:hAnsiTheme="minorHAnsi" w:cstheme="minorHAnsi"/>
                <w:lang w:val="vi-VN"/>
              </w:rPr>
            </w:pPr>
            <w:r w:rsidRPr="00B85C99">
              <w:rPr>
                <w:rFonts w:asciiTheme="minorHAnsi" w:hAnsiTheme="minorHAnsi" w:cstheme="minorHAnsi"/>
                <w:lang w:val="vi-VN"/>
              </w:rPr>
              <w:t>0,2</w:t>
            </w:r>
          </w:p>
        </w:tc>
        <w:tc>
          <w:tcPr>
            <w:tcW w:w="1843" w:type="dxa"/>
            <w:shd w:val="clear" w:color="auto" w:fill="auto"/>
          </w:tcPr>
          <w:p w14:paraId="3CD0510B" w14:textId="77777777" w:rsidR="00971480" w:rsidRPr="00B85C99" w:rsidRDefault="00971480" w:rsidP="007E7C06">
            <w:pPr>
              <w:spacing w:before="120" w:after="120" w:line="288" w:lineRule="auto"/>
              <w:jc w:val="center"/>
              <w:rPr>
                <w:rFonts w:asciiTheme="minorHAnsi" w:hAnsiTheme="minorHAnsi" w:cstheme="minorHAnsi"/>
                <w:lang w:val="vi-VN"/>
              </w:rPr>
            </w:pPr>
            <w:r w:rsidRPr="00B85C99">
              <w:rPr>
                <w:rFonts w:asciiTheme="minorHAnsi" w:hAnsiTheme="minorHAnsi" w:cstheme="minorHAnsi"/>
                <w:lang w:val="vi-VN"/>
              </w:rPr>
              <w:t>0,07</w:t>
            </w:r>
          </w:p>
        </w:tc>
        <w:tc>
          <w:tcPr>
            <w:tcW w:w="1412" w:type="dxa"/>
            <w:shd w:val="clear" w:color="auto" w:fill="auto"/>
          </w:tcPr>
          <w:p w14:paraId="1EC1EF89" w14:textId="77777777" w:rsidR="00971480" w:rsidRPr="00B85C99" w:rsidRDefault="00971480" w:rsidP="007E7C06">
            <w:pPr>
              <w:spacing w:before="120" w:after="120" w:line="288" w:lineRule="auto"/>
              <w:jc w:val="center"/>
              <w:rPr>
                <w:rFonts w:asciiTheme="minorHAnsi" w:hAnsiTheme="minorHAnsi" w:cstheme="minorHAnsi"/>
                <w:lang w:val="vi-VN"/>
              </w:rPr>
            </w:pPr>
            <w:r w:rsidRPr="00B85C99">
              <w:rPr>
                <w:rFonts w:asciiTheme="minorHAnsi" w:hAnsiTheme="minorHAnsi" w:cstheme="minorHAnsi"/>
                <w:lang w:val="vi-VN"/>
              </w:rPr>
              <w:t>0,04</w:t>
            </w:r>
          </w:p>
        </w:tc>
      </w:tr>
      <w:tr w:rsidR="00C13F27" w:rsidRPr="00B85C99" w14:paraId="7722F630" w14:textId="77777777" w:rsidTr="008169B0">
        <w:trPr>
          <w:trHeight w:val="352"/>
        </w:trPr>
        <w:tc>
          <w:tcPr>
            <w:tcW w:w="1903" w:type="dxa"/>
            <w:shd w:val="clear" w:color="auto" w:fill="auto"/>
          </w:tcPr>
          <w:p w14:paraId="0B8262F7" w14:textId="77777777" w:rsidR="00971480" w:rsidRPr="00B85C99" w:rsidRDefault="00971480" w:rsidP="007E7C06">
            <w:pPr>
              <w:spacing w:before="120" w:after="120" w:line="288" w:lineRule="auto"/>
              <w:jc w:val="center"/>
              <w:rPr>
                <w:rFonts w:asciiTheme="minorHAnsi" w:hAnsiTheme="minorHAnsi" w:cstheme="minorHAnsi"/>
                <w:lang w:val="vi-VN"/>
              </w:rPr>
            </w:pPr>
            <w:r w:rsidRPr="00B85C99">
              <w:rPr>
                <w:rFonts w:asciiTheme="minorHAnsi" w:hAnsiTheme="minorHAnsi" w:cstheme="minorHAnsi"/>
                <w:lang w:val="vi-VN"/>
              </w:rPr>
              <w:t>TN-S</w:t>
            </w:r>
          </w:p>
        </w:tc>
        <w:tc>
          <w:tcPr>
            <w:tcW w:w="1701" w:type="dxa"/>
            <w:shd w:val="clear" w:color="auto" w:fill="auto"/>
          </w:tcPr>
          <w:p w14:paraId="241B5315" w14:textId="77777777" w:rsidR="00971480" w:rsidRPr="00B85C99" w:rsidRDefault="00971480" w:rsidP="007E7C06">
            <w:pPr>
              <w:spacing w:before="120" w:after="120" w:line="288" w:lineRule="auto"/>
              <w:jc w:val="center"/>
              <w:rPr>
                <w:rFonts w:asciiTheme="minorHAnsi" w:hAnsiTheme="minorHAnsi" w:cstheme="minorHAnsi"/>
                <w:lang w:val="vi-VN"/>
              </w:rPr>
            </w:pPr>
            <w:r w:rsidRPr="00B85C99">
              <w:rPr>
                <w:rFonts w:asciiTheme="minorHAnsi" w:hAnsiTheme="minorHAnsi" w:cstheme="minorHAnsi"/>
                <w:lang w:val="vi-VN"/>
              </w:rPr>
              <w:t>0,8</w:t>
            </w:r>
          </w:p>
        </w:tc>
        <w:tc>
          <w:tcPr>
            <w:tcW w:w="1843" w:type="dxa"/>
            <w:shd w:val="clear" w:color="auto" w:fill="auto"/>
          </w:tcPr>
          <w:p w14:paraId="474F0CB1" w14:textId="77777777" w:rsidR="00971480" w:rsidRPr="00B85C99" w:rsidRDefault="00971480" w:rsidP="007E7C06">
            <w:pPr>
              <w:spacing w:before="120" w:after="120" w:line="288" w:lineRule="auto"/>
              <w:jc w:val="center"/>
              <w:rPr>
                <w:rFonts w:asciiTheme="minorHAnsi" w:hAnsiTheme="minorHAnsi" w:cstheme="minorHAnsi"/>
                <w:lang w:val="vi-VN"/>
              </w:rPr>
            </w:pPr>
            <w:r w:rsidRPr="00B85C99">
              <w:rPr>
                <w:rFonts w:asciiTheme="minorHAnsi" w:hAnsiTheme="minorHAnsi" w:cstheme="minorHAnsi"/>
                <w:lang w:val="vi-VN"/>
              </w:rPr>
              <w:t>0,4</w:t>
            </w:r>
          </w:p>
        </w:tc>
        <w:tc>
          <w:tcPr>
            <w:tcW w:w="1843" w:type="dxa"/>
            <w:shd w:val="clear" w:color="auto" w:fill="auto"/>
          </w:tcPr>
          <w:p w14:paraId="3EA6C7C1" w14:textId="77777777" w:rsidR="00971480" w:rsidRPr="00B85C99" w:rsidRDefault="00971480" w:rsidP="007E7C06">
            <w:pPr>
              <w:spacing w:before="120" w:after="120" w:line="288" w:lineRule="auto"/>
              <w:jc w:val="center"/>
              <w:rPr>
                <w:rFonts w:asciiTheme="minorHAnsi" w:hAnsiTheme="minorHAnsi" w:cstheme="minorHAnsi"/>
                <w:lang w:val="vi-VN"/>
              </w:rPr>
            </w:pPr>
            <w:r w:rsidRPr="00B85C99">
              <w:rPr>
                <w:rFonts w:asciiTheme="minorHAnsi" w:hAnsiTheme="minorHAnsi" w:cstheme="minorHAnsi"/>
                <w:lang w:val="vi-VN"/>
              </w:rPr>
              <w:t>0,2</w:t>
            </w:r>
          </w:p>
        </w:tc>
        <w:tc>
          <w:tcPr>
            <w:tcW w:w="1412" w:type="dxa"/>
            <w:shd w:val="clear" w:color="auto" w:fill="auto"/>
          </w:tcPr>
          <w:p w14:paraId="1F4A0EB5" w14:textId="77777777" w:rsidR="00971480" w:rsidRPr="00B85C99" w:rsidRDefault="00971480" w:rsidP="007E7C06">
            <w:pPr>
              <w:spacing w:before="120" w:after="120" w:line="288" w:lineRule="auto"/>
              <w:jc w:val="center"/>
              <w:rPr>
                <w:rFonts w:asciiTheme="minorHAnsi" w:hAnsiTheme="minorHAnsi" w:cstheme="minorHAnsi"/>
                <w:lang w:val="vi-VN"/>
              </w:rPr>
            </w:pPr>
            <w:r w:rsidRPr="00B85C99">
              <w:rPr>
                <w:rFonts w:asciiTheme="minorHAnsi" w:hAnsiTheme="minorHAnsi" w:cstheme="minorHAnsi"/>
                <w:lang w:val="vi-VN"/>
              </w:rPr>
              <w:t>0,1</w:t>
            </w:r>
          </w:p>
        </w:tc>
      </w:tr>
    </w:tbl>
    <w:p w14:paraId="134B97BC" w14:textId="0747106E" w:rsidR="00971480" w:rsidRPr="008169B0" w:rsidRDefault="00971480" w:rsidP="008169B0">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8169B0">
        <w:rPr>
          <w:rFonts w:ascii="Arial" w:eastAsia="Times New Roman" w:hAnsi="Arial" w:cs="Arial"/>
          <w:color w:val="000000" w:themeColor="text1"/>
          <w:spacing w:val="-2"/>
          <w:sz w:val="24"/>
          <w:szCs w:val="24"/>
          <w:lang w:val="vi-VN" w:bidi="he-IL"/>
        </w:rPr>
        <w:t xml:space="preserve">Điện trở nối đất phải đảm bảo để thiết bị bảo vệ quá dòng điện và RCD làm việc có hiệu quả. </w:t>
      </w:r>
    </w:p>
    <w:p w14:paraId="5608CA5B" w14:textId="5D01FAA8" w:rsidR="00971480" w:rsidRPr="009D161B" w:rsidRDefault="00971480" w:rsidP="000239E7">
      <w:pPr>
        <w:pStyle w:val="Heading3"/>
      </w:pPr>
      <w:r w:rsidRPr="009D161B">
        <w:t>Thiết bị bảo vệ RCD</w:t>
      </w:r>
    </w:p>
    <w:p w14:paraId="2A47F4B4" w14:textId="4A06A34B" w:rsidR="00971480" w:rsidRPr="00AC7D02" w:rsidRDefault="00971480" w:rsidP="00AC7D02">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AC7D02">
        <w:rPr>
          <w:rFonts w:ascii="Arial" w:eastAsia="Times New Roman" w:hAnsi="Arial" w:cs="Arial"/>
          <w:color w:val="000000" w:themeColor="text1"/>
          <w:spacing w:val="-2"/>
          <w:sz w:val="24"/>
          <w:szCs w:val="24"/>
          <w:lang w:val="vi-VN" w:bidi="he-IL"/>
        </w:rPr>
        <w:t>RCD phải đảm bảo cắt được tất cả các dây dẫn đang có điện của mạch mà nó bảo vệ.</w:t>
      </w:r>
    </w:p>
    <w:p w14:paraId="25836998" w14:textId="7838E074" w:rsidR="00971480" w:rsidRPr="00AC7D02" w:rsidRDefault="00971480" w:rsidP="00AC7D02">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AC7D02">
        <w:rPr>
          <w:rFonts w:ascii="Arial" w:eastAsia="Times New Roman" w:hAnsi="Arial" w:cs="Arial"/>
          <w:color w:val="000000" w:themeColor="text1"/>
          <w:spacing w:val="-2"/>
          <w:sz w:val="24"/>
          <w:szCs w:val="24"/>
          <w:lang w:val="vi-VN" w:bidi="he-IL"/>
        </w:rPr>
        <w:t>Phải sử dụng RCD loại tác động bằng dòng điện, không được sử dụng RCD loại tác động bằng điện áp.</w:t>
      </w:r>
    </w:p>
    <w:p w14:paraId="3D76BBA5" w14:textId="020841E5" w:rsidR="00971480" w:rsidRPr="00AC7D02" w:rsidRDefault="00971480" w:rsidP="00AC7D02">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AC7D02">
        <w:rPr>
          <w:rFonts w:ascii="Arial" w:eastAsia="Times New Roman" w:hAnsi="Arial" w:cs="Arial"/>
          <w:color w:val="000000" w:themeColor="text1"/>
          <w:spacing w:val="-2"/>
          <w:sz w:val="24"/>
          <w:szCs w:val="24"/>
          <w:lang w:val="vi-VN" w:bidi="he-IL"/>
        </w:rPr>
        <w:t>Đối với mạch ba pha không có phụ tải sử dụng ba pha, phải sử dụng RCD cho từng pha để giảm phạm vi mất điện khi chỉ có sự cố ở các pha riêng biệt.</w:t>
      </w:r>
    </w:p>
    <w:p w14:paraId="0F09711A" w14:textId="53ECE4EA" w:rsidR="00971480" w:rsidRPr="00AC7D02" w:rsidRDefault="00971480" w:rsidP="00AC7D02">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AC7D02">
        <w:rPr>
          <w:rFonts w:ascii="Arial" w:eastAsia="Times New Roman" w:hAnsi="Arial" w:cs="Arial"/>
          <w:color w:val="000000" w:themeColor="text1"/>
          <w:spacing w:val="-2"/>
          <w:sz w:val="24"/>
          <w:szCs w:val="24"/>
          <w:lang w:val="vi-VN" w:bidi="he-IL"/>
        </w:rPr>
        <w:t>Phải sử dụng RCD có dòng làm việc không quá 30 mA làm bảo vệ bổ sung cho thiết bị điện ở những mạch điện có sử dụng dụng cụ cầm tay.</w:t>
      </w:r>
    </w:p>
    <w:p w14:paraId="7844A2D9" w14:textId="4DFCEC32" w:rsidR="00971480" w:rsidRPr="00AC7D02" w:rsidRDefault="00971480" w:rsidP="00AC7D02">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AC7D02">
        <w:rPr>
          <w:rFonts w:ascii="Arial" w:eastAsia="Times New Roman" w:hAnsi="Arial" w:cs="Arial"/>
          <w:color w:val="000000" w:themeColor="text1"/>
          <w:spacing w:val="-2"/>
          <w:sz w:val="24"/>
          <w:szCs w:val="24"/>
          <w:lang w:val="vi-VN" w:bidi="he-IL"/>
        </w:rPr>
        <w:t>Không được lắp đặt dây PE của mạch điện xuyên qua mạch từ của RCD.</w:t>
      </w:r>
    </w:p>
    <w:p w14:paraId="7C2845B5" w14:textId="6382223F" w:rsidR="00971480" w:rsidRPr="00B85C99" w:rsidRDefault="00971480" w:rsidP="00BC0526">
      <w:pPr>
        <w:pStyle w:val="Heading2"/>
      </w:pPr>
      <w:bookmarkStart w:id="49" w:name="_Toc29891394"/>
      <w:r w:rsidRPr="00B85C99">
        <w:t>Bảo vệ chống tác động nhiệt</w:t>
      </w:r>
      <w:bookmarkEnd w:id="49"/>
    </w:p>
    <w:p w14:paraId="300719BB" w14:textId="533F5802" w:rsidR="00971480" w:rsidRPr="009D161B" w:rsidRDefault="00971480" w:rsidP="000239E7">
      <w:pPr>
        <w:pStyle w:val="Heading3"/>
      </w:pPr>
      <w:r w:rsidRPr="009D161B">
        <w:t xml:space="preserve">Yêu cầu chung </w:t>
      </w:r>
    </w:p>
    <w:p w14:paraId="1B72E0D8" w14:textId="13292571" w:rsidR="00971480" w:rsidRPr="00AC7D02" w:rsidRDefault="00971480" w:rsidP="00AC7D02">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AC7D02">
        <w:rPr>
          <w:rFonts w:ascii="Arial" w:eastAsia="Times New Roman" w:hAnsi="Arial" w:cs="Arial"/>
          <w:color w:val="000000" w:themeColor="text1"/>
          <w:spacing w:val="-2"/>
          <w:sz w:val="24"/>
          <w:szCs w:val="24"/>
          <w:lang w:val="vi-VN" w:bidi="he-IL"/>
        </w:rPr>
        <w:t>Phải thực hiện các biện pháp bảo vệ con người, vật nuôi, các thiết bị cố định, các dụng cụ và vật liệu đặt cạnh các thiết bị điện, dây dẫn điện để chống các hậu quả có hại do nhiệt từ thiết bị điện, dây dẫn điện gây ra hoặc do bức xạ nhiệt làm bốc cháy, hư hỏng, có nguy cơ gây bỏng hoặc làm ảnh hưởng đến vận hành an toàn.</w:t>
      </w:r>
    </w:p>
    <w:p w14:paraId="21288401" w14:textId="41DFB5AA" w:rsidR="00971480" w:rsidRPr="00AC7D02" w:rsidRDefault="00971480" w:rsidP="00AC7D02">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AC7D02">
        <w:rPr>
          <w:rFonts w:ascii="Arial" w:eastAsia="Times New Roman" w:hAnsi="Arial" w:cs="Arial"/>
          <w:color w:val="000000" w:themeColor="text1"/>
          <w:spacing w:val="-2"/>
          <w:sz w:val="24"/>
          <w:szCs w:val="24"/>
          <w:lang w:val="vi-VN" w:bidi="he-IL"/>
        </w:rPr>
        <w:t>Phải hạn chế lắp đặt các thiết bị điện ở những vị trí có nguy cơ cháy nổ đặc biệt. Trường hợp phải lắp đặt thiết bị điện ở những vị trí này thì phải có biện pháp bảo vệ phù hợp để chống cháy từ bên ngoài.</w:t>
      </w:r>
    </w:p>
    <w:p w14:paraId="2A5CE36C" w14:textId="30395F00" w:rsidR="00971480" w:rsidRPr="00AC7D02" w:rsidRDefault="00971480" w:rsidP="000239E7">
      <w:pPr>
        <w:pStyle w:val="Heading3"/>
      </w:pPr>
      <w:r w:rsidRPr="00AC7D02">
        <w:t>Bảo vệ chống cháy do thiết bị điện gây ra</w:t>
      </w:r>
    </w:p>
    <w:p w14:paraId="488D5D88" w14:textId="5F77EAB0" w:rsidR="00971480" w:rsidRPr="00AC7D02" w:rsidRDefault="00971480" w:rsidP="00AC7D02">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AC7D02">
        <w:rPr>
          <w:rFonts w:ascii="Arial" w:eastAsia="Times New Roman" w:hAnsi="Arial" w:cs="Arial"/>
          <w:color w:val="000000" w:themeColor="text1"/>
          <w:spacing w:val="-2"/>
          <w:sz w:val="24"/>
          <w:szCs w:val="24"/>
          <w:lang w:val="vi-VN" w:bidi="he-IL"/>
        </w:rPr>
        <w:t>Thiết bị điện có khả năng tạo ra nhiệt độ bề mặt gây nguy hiểm cháy cho các vật liệu, vật dụng liền kề khi thiết kế, lắp đặt cố định phải tuân thủ một trong các yêu cầu sau đây:</w:t>
      </w:r>
    </w:p>
    <w:p w14:paraId="724A0631" w14:textId="5BB47ADF" w:rsidR="00971480" w:rsidRPr="00AC7D02" w:rsidRDefault="00971480" w:rsidP="00056E5E">
      <w:pPr>
        <w:pStyle w:val="ListParagraph"/>
        <w:widowControl w:val="0"/>
        <w:numPr>
          <w:ilvl w:val="0"/>
          <w:numId w:val="49"/>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AC7D02">
        <w:rPr>
          <w:rFonts w:asciiTheme="minorHAnsi" w:eastAsia="Times New Roman" w:hAnsiTheme="minorHAnsi" w:cstheme="minorHAnsi"/>
          <w:sz w:val="24"/>
          <w:szCs w:val="24"/>
          <w:lang w:val="vi-VN"/>
        </w:rPr>
        <w:t>Đặt ở trên bệ hoặc trong vỏ làm bằng vật liệu chịu được nhiệt độ mà thiết bị điện đó tạo ra, không cháy, có độ dẫn nhiệt thấp và đủ độ bền cơ;</w:t>
      </w:r>
    </w:p>
    <w:p w14:paraId="1CDC7333" w14:textId="7B3FF991" w:rsidR="00971480" w:rsidRPr="00AC7D02" w:rsidRDefault="00971480" w:rsidP="00056E5E">
      <w:pPr>
        <w:pStyle w:val="ListParagraph"/>
        <w:widowControl w:val="0"/>
        <w:numPr>
          <w:ilvl w:val="0"/>
          <w:numId w:val="49"/>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AC7D02">
        <w:rPr>
          <w:rFonts w:asciiTheme="minorHAnsi" w:eastAsia="Times New Roman" w:hAnsiTheme="minorHAnsi" w:cstheme="minorHAnsi"/>
          <w:sz w:val="24"/>
          <w:szCs w:val="24"/>
          <w:lang w:val="vi-VN"/>
        </w:rPr>
        <w:t>Được cách ly khỏi các vật liệu, vật dụng liền kề hoặc các phần tử khác bằng vật liệu chịu được nhiệt độ mà thiết bị điện đó tạo ra, không cháy, có độ dẫn nhiệt thấp và có chiều dày đủ độ bền cơ;</w:t>
      </w:r>
    </w:p>
    <w:p w14:paraId="503C267F" w14:textId="3C3FB31F" w:rsidR="00971480" w:rsidRPr="00AC7D02" w:rsidRDefault="00971480" w:rsidP="00056E5E">
      <w:pPr>
        <w:pStyle w:val="ListParagraph"/>
        <w:widowControl w:val="0"/>
        <w:numPr>
          <w:ilvl w:val="0"/>
          <w:numId w:val="49"/>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AC7D02">
        <w:rPr>
          <w:rFonts w:asciiTheme="minorHAnsi" w:eastAsia="Times New Roman" w:hAnsiTheme="minorHAnsi" w:cstheme="minorHAnsi"/>
          <w:sz w:val="24"/>
          <w:szCs w:val="24"/>
          <w:lang w:val="vi-VN"/>
        </w:rPr>
        <w:lastRenderedPageBreak/>
        <w:t>Đảm bảo khoảng cách đủ lớn đến các vật liền kề hoặc các phần tử khác cho phép tỏa nhiệt an toàn. Mọi phương tiện đỡ thiết bị điện có khả năng tạo nhiệt độ bề mặt</w:t>
      </w:r>
      <w:r w:rsidR="00B85C99" w:rsidRPr="00AC7D02">
        <w:rPr>
          <w:rFonts w:asciiTheme="minorHAnsi" w:eastAsia="Times New Roman" w:hAnsiTheme="minorHAnsi" w:cstheme="minorHAnsi"/>
          <w:sz w:val="24"/>
          <w:szCs w:val="24"/>
          <w:lang w:val="vi-VN"/>
        </w:rPr>
        <w:t xml:space="preserve"> </w:t>
      </w:r>
      <w:r w:rsidRPr="00AC7D02">
        <w:rPr>
          <w:rFonts w:asciiTheme="minorHAnsi" w:eastAsia="Times New Roman" w:hAnsiTheme="minorHAnsi" w:cstheme="minorHAnsi"/>
          <w:sz w:val="24"/>
          <w:szCs w:val="24"/>
          <w:lang w:val="vi-VN"/>
        </w:rPr>
        <w:t>đều phải có độ dẫn nhiệt thấp;</w:t>
      </w:r>
    </w:p>
    <w:p w14:paraId="2E9DAE1B" w14:textId="7EB7850F" w:rsidR="00971480" w:rsidRPr="00AC7D02" w:rsidRDefault="00971480" w:rsidP="00056E5E">
      <w:pPr>
        <w:pStyle w:val="ListParagraph"/>
        <w:widowControl w:val="0"/>
        <w:numPr>
          <w:ilvl w:val="0"/>
          <w:numId w:val="49"/>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AC7D02">
        <w:rPr>
          <w:rFonts w:asciiTheme="minorHAnsi" w:eastAsia="Times New Roman" w:hAnsiTheme="minorHAnsi" w:cstheme="minorHAnsi"/>
          <w:sz w:val="24"/>
          <w:szCs w:val="24"/>
          <w:lang w:val="vi-VN"/>
        </w:rPr>
        <w:t>Phải thực hiện các biện pháp ngăn chặn nhiệt tỏa ra từ vỏ của thiết bị điện như lò sưởi, hộp điện trở</w:t>
      </w:r>
      <w:r w:rsidR="00AC7D02" w:rsidRPr="009010EF">
        <w:rPr>
          <w:rFonts w:asciiTheme="minorHAnsi" w:eastAsia="Times New Roman" w:hAnsiTheme="minorHAnsi" w:cstheme="minorHAnsi"/>
          <w:color w:val="000000" w:themeColor="text1"/>
          <w:sz w:val="24"/>
          <w:szCs w:val="24"/>
        </w:rPr>
        <w:t>, các thiết bị điện khác</w:t>
      </w:r>
      <w:r w:rsidR="00AC7D02">
        <w:rPr>
          <w:rFonts w:asciiTheme="minorHAnsi" w:eastAsia="Times New Roman" w:hAnsiTheme="minorHAnsi" w:cstheme="minorHAnsi"/>
          <w:sz w:val="24"/>
          <w:szCs w:val="24"/>
        </w:rPr>
        <w:t xml:space="preserve"> </w:t>
      </w:r>
      <w:r w:rsidRPr="00AC7D02">
        <w:rPr>
          <w:rFonts w:asciiTheme="minorHAnsi" w:eastAsia="Times New Roman" w:hAnsiTheme="minorHAnsi" w:cstheme="minorHAnsi"/>
          <w:sz w:val="24"/>
          <w:szCs w:val="24"/>
          <w:lang w:val="vi-VN"/>
        </w:rPr>
        <w:t>khi nhiệt độ vượt quá:</w:t>
      </w:r>
    </w:p>
    <w:p w14:paraId="722CFEB9" w14:textId="7E237C3C" w:rsidR="00971480" w:rsidRPr="00B85C99" w:rsidRDefault="00971480" w:rsidP="00056E5E">
      <w:pPr>
        <w:numPr>
          <w:ilvl w:val="0"/>
          <w:numId w:val="50"/>
        </w:numPr>
        <w:spacing w:before="120" w:after="120" w:line="288" w:lineRule="auto"/>
        <w:rPr>
          <w:rFonts w:asciiTheme="minorHAnsi" w:hAnsiTheme="minorHAnsi" w:cstheme="minorHAnsi"/>
          <w:lang w:val="vi-VN"/>
        </w:rPr>
      </w:pPr>
      <w:r w:rsidRPr="00B85C99">
        <w:rPr>
          <w:rFonts w:asciiTheme="minorHAnsi" w:hAnsiTheme="minorHAnsi" w:cstheme="minorHAnsi"/>
          <w:lang w:val="vi-VN"/>
        </w:rPr>
        <w:t>90</w:t>
      </w:r>
      <w:r w:rsidR="001E7901" w:rsidRPr="00B85C99">
        <w:rPr>
          <w:rFonts w:asciiTheme="minorHAnsi" w:hAnsiTheme="minorHAnsi" w:cstheme="minorHAnsi"/>
          <w:lang w:val="vi-VN"/>
        </w:rPr>
        <w:t xml:space="preserve"> </w:t>
      </w:r>
      <w:r w:rsidRPr="00AC7D02">
        <w:rPr>
          <w:rFonts w:asciiTheme="minorHAnsi" w:hAnsiTheme="minorHAnsi" w:cstheme="minorHAnsi"/>
          <w:vertAlign w:val="superscript"/>
          <w:lang w:val="vi-VN"/>
        </w:rPr>
        <w:t>0</w:t>
      </w:r>
      <w:r w:rsidRPr="00B85C99">
        <w:rPr>
          <w:rFonts w:asciiTheme="minorHAnsi" w:hAnsiTheme="minorHAnsi" w:cstheme="minorHAnsi"/>
          <w:lang w:val="vi-VN"/>
        </w:rPr>
        <w:t>C trong điều kiện bình thường;</w:t>
      </w:r>
    </w:p>
    <w:p w14:paraId="4334F2E5" w14:textId="110D393A" w:rsidR="00971480" w:rsidRPr="00B85C99" w:rsidRDefault="00971480" w:rsidP="00056E5E">
      <w:pPr>
        <w:numPr>
          <w:ilvl w:val="0"/>
          <w:numId w:val="50"/>
        </w:numPr>
        <w:tabs>
          <w:tab w:val="clear" w:pos="1089"/>
        </w:tabs>
        <w:spacing w:before="120" w:after="120" w:line="288" w:lineRule="auto"/>
        <w:ind w:left="0" w:firstLine="709"/>
        <w:rPr>
          <w:rFonts w:asciiTheme="minorHAnsi" w:hAnsiTheme="minorHAnsi" w:cstheme="minorHAnsi"/>
          <w:lang w:val="vi-VN"/>
        </w:rPr>
      </w:pPr>
      <w:r w:rsidRPr="00B85C99">
        <w:rPr>
          <w:rFonts w:asciiTheme="minorHAnsi" w:hAnsiTheme="minorHAnsi" w:cstheme="minorHAnsi"/>
          <w:lang w:val="vi-VN"/>
        </w:rPr>
        <w:t>115</w:t>
      </w:r>
      <w:r w:rsidR="001E7901" w:rsidRPr="00B85C99">
        <w:rPr>
          <w:rFonts w:asciiTheme="minorHAnsi" w:hAnsiTheme="minorHAnsi" w:cstheme="minorHAnsi"/>
          <w:lang w:val="vi-VN"/>
        </w:rPr>
        <w:t xml:space="preserve"> </w:t>
      </w:r>
      <w:r w:rsidRPr="00AC7D02">
        <w:rPr>
          <w:rFonts w:asciiTheme="minorHAnsi" w:hAnsiTheme="minorHAnsi" w:cstheme="minorHAnsi"/>
          <w:vertAlign w:val="superscript"/>
          <w:lang w:val="vi-VN"/>
        </w:rPr>
        <w:t>0</w:t>
      </w:r>
      <w:r w:rsidRPr="00B85C99">
        <w:rPr>
          <w:rFonts w:asciiTheme="minorHAnsi" w:hAnsiTheme="minorHAnsi" w:cstheme="minorHAnsi"/>
          <w:lang w:val="vi-VN"/>
        </w:rPr>
        <w:t>C trong điều kiện bị sự cố.</w:t>
      </w:r>
    </w:p>
    <w:p w14:paraId="61572669" w14:textId="7B19777D" w:rsidR="00971480" w:rsidRPr="00AC7D02" w:rsidRDefault="00971480" w:rsidP="00AC7D02">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AC7D02">
        <w:rPr>
          <w:rFonts w:ascii="Arial" w:eastAsia="Times New Roman" w:hAnsi="Arial" w:cs="Arial"/>
          <w:color w:val="000000" w:themeColor="text1"/>
          <w:spacing w:val="-2"/>
          <w:sz w:val="24"/>
          <w:szCs w:val="24"/>
          <w:lang w:val="vi-VN" w:bidi="he-IL"/>
        </w:rPr>
        <w:t>Khi thiết kế, lắp đặt hệ thống điện nhà phải:</w:t>
      </w:r>
    </w:p>
    <w:p w14:paraId="67698793" w14:textId="75094DB0" w:rsidR="00971480" w:rsidRPr="00AC7D02" w:rsidRDefault="00971480" w:rsidP="00056E5E">
      <w:pPr>
        <w:pStyle w:val="ListParagraph"/>
        <w:widowControl w:val="0"/>
        <w:numPr>
          <w:ilvl w:val="0"/>
          <w:numId w:val="51"/>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AC7D02">
        <w:rPr>
          <w:rFonts w:asciiTheme="minorHAnsi" w:eastAsia="Times New Roman" w:hAnsiTheme="minorHAnsi" w:cstheme="minorHAnsi"/>
          <w:sz w:val="24"/>
          <w:szCs w:val="24"/>
          <w:lang w:val="vi-VN"/>
        </w:rPr>
        <w:t>Sử dụng loại dây dẫn có tiết diện, mức tải dòng điện phù hợp với quy định tại 2.1.4.2;</w:t>
      </w:r>
    </w:p>
    <w:p w14:paraId="5682EECA" w14:textId="287DAC1B" w:rsidR="00971480" w:rsidRPr="00AC7D02" w:rsidRDefault="00971480" w:rsidP="00056E5E">
      <w:pPr>
        <w:pStyle w:val="ListParagraph"/>
        <w:widowControl w:val="0"/>
        <w:numPr>
          <w:ilvl w:val="0"/>
          <w:numId w:val="51"/>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AC7D02">
        <w:rPr>
          <w:rFonts w:asciiTheme="minorHAnsi" w:eastAsia="Times New Roman" w:hAnsiTheme="minorHAnsi" w:cstheme="minorHAnsi"/>
          <w:sz w:val="24"/>
          <w:szCs w:val="24"/>
          <w:lang w:val="vi-VN"/>
        </w:rPr>
        <w:t>Sử dụng RCD có dòng tác động tối đa là 0,5 A;</w:t>
      </w:r>
    </w:p>
    <w:p w14:paraId="780F93CC" w14:textId="2591F6E1" w:rsidR="00971480" w:rsidRPr="00AC7D02" w:rsidRDefault="00971480" w:rsidP="00056E5E">
      <w:pPr>
        <w:pStyle w:val="ListParagraph"/>
        <w:widowControl w:val="0"/>
        <w:numPr>
          <w:ilvl w:val="0"/>
          <w:numId w:val="51"/>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AC7D02">
        <w:rPr>
          <w:rFonts w:asciiTheme="minorHAnsi" w:eastAsia="Times New Roman" w:hAnsiTheme="minorHAnsi" w:cstheme="minorHAnsi"/>
          <w:sz w:val="24"/>
          <w:szCs w:val="24"/>
          <w:lang w:val="vi-VN"/>
        </w:rPr>
        <w:t xml:space="preserve">Đảm bảo tương thích với các điều kiện môi trường, tính chất sử dụng, đặc điểm kiến trúc của nhà và các yêu cầu về kĩ thuật an toàn, phòng chống cháy. Ở những nơi có nguy cơ cháy cao đường dẫn điện và phương pháp lắp đặt phải phù hợp với các yêu cầu quy định tại 2.1.4.2. </w:t>
      </w:r>
    </w:p>
    <w:p w14:paraId="08A5DFD7" w14:textId="4EAD4789" w:rsidR="00971480" w:rsidRPr="00AC7D02" w:rsidRDefault="00971480" w:rsidP="00056E5E">
      <w:pPr>
        <w:pStyle w:val="ListParagraph"/>
        <w:widowControl w:val="0"/>
        <w:numPr>
          <w:ilvl w:val="0"/>
          <w:numId w:val="51"/>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AC7D02">
        <w:rPr>
          <w:rFonts w:asciiTheme="minorHAnsi" w:eastAsia="Times New Roman" w:hAnsiTheme="minorHAnsi" w:cstheme="minorHAnsi"/>
          <w:sz w:val="24"/>
          <w:szCs w:val="24"/>
          <w:lang w:val="vi-VN"/>
        </w:rPr>
        <w:t>Các mạch điện cuối cùng và các thiết bị dùng điện phải đượ</w:t>
      </w:r>
      <w:r w:rsidR="00BC6A72" w:rsidRPr="00AC7D02">
        <w:rPr>
          <w:rFonts w:asciiTheme="minorHAnsi" w:eastAsia="Times New Roman" w:hAnsiTheme="minorHAnsi" w:cstheme="minorHAnsi"/>
          <w:sz w:val="24"/>
          <w:szCs w:val="24"/>
          <w:lang w:val="vi-VN"/>
        </w:rPr>
        <w:t xml:space="preserve">c bảo vệ chống hư hỏng cách </w:t>
      </w:r>
      <w:r w:rsidRPr="00AC7D02">
        <w:rPr>
          <w:rFonts w:asciiTheme="minorHAnsi" w:eastAsia="Times New Roman" w:hAnsiTheme="minorHAnsi" w:cstheme="minorHAnsi"/>
          <w:sz w:val="24"/>
          <w:szCs w:val="24"/>
          <w:lang w:val="vi-VN"/>
        </w:rPr>
        <w:t>điện như sau:</w:t>
      </w:r>
    </w:p>
    <w:p w14:paraId="5E88EFC7" w14:textId="2A460D3C" w:rsidR="00971480" w:rsidRPr="00B85C99" w:rsidRDefault="00971480" w:rsidP="00056E5E">
      <w:pPr>
        <w:numPr>
          <w:ilvl w:val="0"/>
          <w:numId w:val="52"/>
        </w:numPr>
        <w:tabs>
          <w:tab w:val="clear" w:pos="1089"/>
        </w:tabs>
        <w:spacing w:before="120" w:after="120" w:line="288" w:lineRule="auto"/>
        <w:ind w:left="0" w:firstLine="709"/>
        <w:rPr>
          <w:rFonts w:asciiTheme="minorHAnsi" w:hAnsiTheme="minorHAnsi" w:cstheme="minorHAnsi"/>
          <w:lang w:val="vi-VN"/>
        </w:rPr>
      </w:pPr>
      <w:r w:rsidRPr="00B85C99">
        <w:rPr>
          <w:rFonts w:asciiTheme="minorHAnsi" w:hAnsiTheme="minorHAnsi" w:cstheme="minorHAnsi"/>
          <w:lang w:val="vi-VN"/>
        </w:rPr>
        <w:t>Trong các sơ đồ TN và TT phải sử dụng các RCD có dòng điện dư tác động I</w:t>
      </w:r>
      <w:r w:rsidRPr="00AC7D02">
        <w:rPr>
          <w:rFonts w:asciiTheme="minorHAnsi" w:hAnsiTheme="minorHAnsi" w:cstheme="minorHAnsi"/>
          <w:vertAlign w:val="subscript"/>
          <w:lang w:val="vi-VN"/>
        </w:rPr>
        <w:t>∆n</w:t>
      </w:r>
      <w:r w:rsidRPr="00B85C99">
        <w:rPr>
          <w:rFonts w:asciiTheme="minorHAnsi" w:hAnsiTheme="minorHAnsi" w:cstheme="minorHAnsi"/>
          <w:lang w:val="vi-VN"/>
        </w:rPr>
        <w:t xml:space="preserve"> ≤ 300 mA. Trường hợp hư hỏng các phần tử gia nhiệt có thể gây ra cháy, thì phải sử dụng RCD có dòng điện dư tác động I</w:t>
      </w:r>
      <w:r w:rsidRPr="00AC7D02">
        <w:rPr>
          <w:rFonts w:asciiTheme="minorHAnsi" w:hAnsiTheme="minorHAnsi" w:cstheme="minorHAnsi"/>
          <w:vertAlign w:val="subscript"/>
          <w:lang w:val="vi-VN"/>
        </w:rPr>
        <w:t>∆n</w:t>
      </w:r>
      <w:r w:rsidRPr="00B85C99">
        <w:rPr>
          <w:rFonts w:asciiTheme="minorHAnsi" w:hAnsiTheme="minorHAnsi" w:cstheme="minorHAnsi"/>
          <w:lang w:val="vi-VN"/>
        </w:rPr>
        <w:t xml:space="preserve"> ≤ 30 mA;</w:t>
      </w:r>
    </w:p>
    <w:p w14:paraId="466399BB" w14:textId="3C322471" w:rsidR="00971480" w:rsidRPr="00B85C99" w:rsidRDefault="00971480" w:rsidP="00056E5E">
      <w:pPr>
        <w:numPr>
          <w:ilvl w:val="0"/>
          <w:numId w:val="52"/>
        </w:numPr>
        <w:tabs>
          <w:tab w:val="clear" w:pos="1089"/>
        </w:tabs>
        <w:spacing w:before="120" w:after="120" w:line="288" w:lineRule="auto"/>
        <w:ind w:left="0" w:firstLine="709"/>
        <w:rPr>
          <w:rFonts w:asciiTheme="minorHAnsi" w:hAnsiTheme="minorHAnsi" w:cstheme="minorHAnsi"/>
          <w:lang w:val="vi-VN"/>
        </w:rPr>
      </w:pPr>
      <w:r w:rsidRPr="00B85C99">
        <w:rPr>
          <w:rFonts w:asciiTheme="minorHAnsi" w:hAnsiTheme="minorHAnsi" w:cstheme="minorHAnsi"/>
          <w:lang w:val="vi-VN"/>
        </w:rPr>
        <w:t>Trong sơ đồ IT, phải sử dụng thiết bị giám sát toàn bộ cách điện hoặc sử dụng rơ le giám sát dòng điện dư; cả hai thiết bị này phải cung cấp tín hiệu thông báo bằng âm thanh và ánh sáng.</w:t>
      </w:r>
    </w:p>
    <w:p w14:paraId="760D7F1C" w14:textId="73F0A1B2" w:rsidR="00971480" w:rsidRPr="00AC7D02" w:rsidRDefault="00971480" w:rsidP="00AC7D02">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AC7D02">
        <w:rPr>
          <w:rFonts w:ascii="Arial" w:eastAsia="Times New Roman" w:hAnsi="Arial" w:cs="Arial"/>
          <w:color w:val="000000" w:themeColor="text1"/>
          <w:spacing w:val="-2"/>
          <w:sz w:val="24"/>
          <w:szCs w:val="24"/>
          <w:lang w:val="vi-VN" w:bidi="he-IL"/>
        </w:rPr>
        <w:t>Thiết bị điện, dây dẫn điện có khả năng tạo hồ quang hoặc tia lửa điện trong vận hành bình thường, khi nối cố định phải đáp ứng một trong các yêu cầu sau:</w:t>
      </w:r>
    </w:p>
    <w:p w14:paraId="7ED24FC0" w14:textId="5020AA11" w:rsidR="00971480" w:rsidRPr="00AC7D02" w:rsidRDefault="00971480" w:rsidP="00056E5E">
      <w:pPr>
        <w:pStyle w:val="ListParagraph"/>
        <w:widowControl w:val="0"/>
        <w:numPr>
          <w:ilvl w:val="0"/>
          <w:numId w:val="53"/>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AC7D02">
        <w:rPr>
          <w:rFonts w:asciiTheme="minorHAnsi" w:eastAsia="Times New Roman" w:hAnsiTheme="minorHAnsi" w:cstheme="minorHAnsi"/>
          <w:sz w:val="24"/>
          <w:szCs w:val="24"/>
          <w:lang w:val="vi-VN"/>
        </w:rPr>
        <w:t>Bọc kín toàn bộ trong vật liệu chịu được hồ quang, tia lửa điện, không cháy, có độ dẫn nhiệt thấp và có đủ độ bền cơ;</w:t>
      </w:r>
    </w:p>
    <w:p w14:paraId="654A7F3F" w14:textId="6F0C1BA6" w:rsidR="00971480" w:rsidRPr="00AC7D02" w:rsidRDefault="00971480" w:rsidP="00056E5E">
      <w:pPr>
        <w:pStyle w:val="ListParagraph"/>
        <w:widowControl w:val="0"/>
        <w:numPr>
          <w:ilvl w:val="0"/>
          <w:numId w:val="53"/>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AC7D02">
        <w:rPr>
          <w:rFonts w:asciiTheme="minorHAnsi" w:eastAsia="Times New Roman" w:hAnsiTheme="minorHAnsi" w:cstheme="minorHAnsi"/>
          <w:sz w:val="24"/>
          <w:szCs w:val="24"/>
          <w:lang w:val="vi-VN"/>
        </w:rPr>
        <w:t>Cách ly khỏi vật dụng hoặc các phần tử của nhà bằng vật liệu chịu được hồ quang, tia lửa điện, không cháy, có độ dẫn nhiệt thấp và có đủ độ bền cơ;</w:t>
      </w:r>
    </w:p>
    <w:p w14:paraId="76006F85" w14:textId="4240C10D" w:rsidR="00971480" w:rsidRPr="00AC7D02" w:rsidRDefault="00971480" w:rsidP="00056E5E">
      <w:pPr>
        <w:pStyle w:val="ListParagraph"/>
        <w:widowControl w:val="0"/>
        <w:numPr>
          <w:ilvl w:val="0"/>
          <w:numId w:val="53"/>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AC7D02">
        <w:rPr>
          <w:rFonts w:asciiTheme="minorHAnsi" w:eastAsia="Times New Roman" w:hAnsiTheme="minorHAnsi" w:cstheme="minorHAnsi"/>
          <w:sz w:val="24"/>
          <w:szCs w:val="24"/>
          <w:lang w:val="vi-VN"/>
        </w:rPr>
        <w:t>Lắp đặt với một khoảng cách đủ đảm bảo dập được hồ quang, tia lửa điện.</w:t>
      </w:r>
    </w:p>
    <w:p w14:paraId="09C34724" w14:textId="4BD34D87" w:rsidR="00971480" w:rsidRPr="00AC7D02" w:rsidRDefault="00971480" w:rsidP="00AC7D02">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AC7D02">
        <w:rPr>
          <w:rFonts w:ascii="Arial" w:eastAsia="Times New Roman" w:hAnsi="Arial" w:cs="Arial"/>
          <w:color w:val="000000" w:themeColor="text1"/>
          <w:spacing w:val="-2"/>
          <w:sz w:val="24"/>
          <w:szCs w:val="24"/>
          <w:lang w:val="vi-VN" w:bidi="he-IL"/>
        </w:rPr>
        <w:t>Thiết bị điện có khả năng gây ra tình trạng tập trung nhiệt hoặc tích tụ nhiệt phải có khoảng cách đủ lớn đến các vật ở liền kề hoặc các phần tử của nhà để trong điều kiện vận hành bình thường không tạo ra nhiệt độ nguy hiểm cho các vật và phần tử của nhà.</w:t>
      </w:r>
    </w:p>
    <w:p w14:paraId="238CF371" w14:textId="3F302088" w:rsidR="00971480" w:rsidRPr="00AC7D02" w:rsidRDefault="00971480" w:rsidP="00AC7D02">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AC7D02">
        <w:rPr>
          <w:rFonts w:ascii="Arial" w:eastAsia="Times New Roman" w:hAnsi="Arial" w:cs="Arial"/>
          <w:color w:val="000000" w:themeColor="text1"/>
          <w:spacing w:val="-2"/>
          <w:sz w:val="24"/>
          <w:szCs w:val="24"/>
          <w:lang w:val="vi-VN" w:bidi="he-IL"/>
        </w:rPr>
        <w:t xml:space="preserve">Đối với các thiết bị điện có chứa từ 25 </w:t>
      </w:r>
      <w:r w:rsidR="00AC7D02">
        <w:rPr>
          <w:rFonts w:ascii="Arial" w:eastAsia="Times New Roman" w:hAnsi="Arial" w:cs="Arial"/>
          <w:color w:val="000000" w:themeColor="text1"/>
          <w:spacing w:val="-2"/>
          <w:sz w:val="24"/>
          <w:szCs w:val="24"/>
          <w:lang w:bidi="he-IL"/>
        </w:rPr>
        <w:t>L</w:t>
      </w:r>
      <w:r w:rsidRPr="00AC7D02">
        <w:rPr>
          <w:rFonts w:ascii="Arial" w:eastAsia="Times New Roman" w:hAnsi="Arial" w:cs="Arial"/>
          <w:color w:val="000000" w:themeColor="text1"/>
          <w:spacing w:val="-2"/>
          <w:sz w:val="24"/>
          <w:szCs w:val="24"/>
          <w:lang w:val="vi-VN" w:bidi="he-IL"/>
        </w:rPr>
        <w:t xml:space="preserve"> chất lỏng dễ cháy trở lên đặt ở cùng một nơi phải thực hiện các biện pháp để ngăn chặn cháy chất lỏng đó và không cho ngọn lửa, khói, khí độc do cháy lan tỏa sang các bộ phận khác của nhà; cắt được điện nhanh nhất khi xảy ra cháy.</w:t>
      </w:r>
    </w:p>
    <w:p w14:paraId="7163F4D7" w14:textId="7A559DCA" w:rsidR="00971480" w:rsidRPr="00AC7D02" w:rsidRDefault="00971480" w:rsidP="00AC7D02">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AC7D02">
        <w:rPr>
          <w:rFonts w:ascii="Arial" w:eastAsia="Times New Roman" w:hAnsi="Arial" w:cs="Arial"/>
          <w:color w:val="000000" w:themeColor="text1"/>
          <w:spacing w:val="-2"/>
          <w:sz w:val="24"/>
          <w:szCs w:val="24"/>
          <w:lang w:val="vi-VN" w:bidi="he-IL"/>
        </w:rPr>
        <w:lastRenderedPageBreak/>
        <w:t>Các vật liệu được lắp đặt để che chắn xung quanh thiết bị điện phải là các vật liệu có độ dẫn nhiệt thấp</w:t>
      </w:r>
      <w:r w:rsidRPr="009010EF">
        <w:rPr>
          <w:rFonts w:ascii="Arial" w:eastAsia="Times New Roman" w:hAnsi="Arial" w:cs="Arial"/>
          <w:color w:val="000000" w:themeColor="text1"/>
          <w:spacing w:val="-2"/>
          <w:sz w:val="24"/>
          <w:szCs w:val="24"/>
          <w:lang w:val="vi-VN" w:bidi="he-IL"/>
        </w:rPr>
        <w:t>, khó cháy, chịu</w:t>
      </w:r>
      <w:r w:rsidRPr="00AC7D02">
        <w:rPr>
          <w:rFonts w:ascii="Arial" w:eastAsia="Times New Roman" w:hAnsi="Arial" w:cs="Arial"/>
          <w:color w:val="000000" w:themeColor="text1"/>
          <w:spacing w:val="-2"/>
          <w:sz w:val="24"/>
          <w:szCs w:val="24"/>
          <w:lang w:val="vi-VN" w:bidi="he-IL"/>
        </w:rPr>
        <w:t xml:space="preserve"> được nhiệt độ cao nhất mà thiết bị điện đó có thể tạo ra.</w:t>
      </w:r>
    </w:p>
    <w:p w14:paraId="22B4BE30" w14:textId="590C9966" w:rsidR="00971480" w:rsidRPr="00AC7D02" w:rsidRDefault="00971480" w:rsidP="000239E7">
      <w:pPr>
        <w:pStyle w:val="Heading3"/>
      </w:pPr>
      <w:r w:rsidRPr="00AC7D02">
        <w:t>Các biện pháp bảo vệ tại những nơi có nguy cơ cháy cao</w:t>
      </w:r>
    </w:p>
    <w:p w14:paraId="0AF10870" w14:textId="6509A8A1" w:rsidR="00971480" w:rsidRPr="00AC7D02" w:rsidRDefault="00971480" w:rsidP="00AC7D02">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AC7D02">
        <w:rPr>
          <w:rFonts w:ascii="Arial" w:eastAsia="Times New Roman" w:hAnsi="Arial" w:cs="Arial"/>
          <w:color w:val="000000" w:themeColor="text1"/>
          <w:spacing w:val="-2"/>
          <w:sz w:val="24"/>
          <w:szCs w:val="24"/>
          <w:lang w:val="vi-VN" w:bidi="he-IL"/>
        </w:rPr>
        <w:t xml:space="preserve">Khi thiết kế, lắp đặt hệ thống điện nhà phải áp dụng các biện pháp bảo vệ phù hợp với các điều kiện thoát </w:t>
      </w:r>
      <w:r w:rsidR="00D661C4" w:rsidRPr="00AC7D02">
        <w:rPr>
          <w:rFonts w:ascii="Arial" w:eastAsia="Times New Roman" w:hAnsi="Arial" w:cs="Arial"/>
          <w:color w:val="000000" w:themeColor="text1"/>
          <w:spacing w:val="-2"/>
          <w:sz w:val="24"/>
          <w:szCs w:val="24"/>
          <w:lang w:val="vi-VN" w:bidi="he-IL"/>
        </w:rPr>
        <w:t>nạn</w:t>
      </w:r>
      <w:r w:rsidRPr="00AC7D02">
        <w:rPr>
          <w:rFonts w:ascii="Arial" w:eastAsia="Times New Roman" w:hAnsi="Arial" w:cs="Arial"/>
          <w:color w:val="000000" w:themeColor="text1"/>
          <w:spacing w:val="-2"/>
          <w:sz w:val="24"/>
          <w:szCs w:val="24"/>
          <w:lang w:val="vi-VN" w:bidi="he-IL"/>
        </w:rPr>
        <w:t xml:space="preserve"> của từng công trình. Phải hạn chế lắp đặt đường dẫn điện đi qua các lối thoát </w:t>
      </w:r>
      <w:r w:rsidR="00D661C4" w:rsidRPr="00AC7D02">
        <w:rPr>
          <w:rFonts w:ascii="Arial" w:eastAsia="Times New Roman" w:hAnsi="Arial" w:cs="Arial"/>
          <w:color w:val="000000" w:themeColor="text1"/>
          <w:spacing w:val="-2"/>
          <w:sz w:val="24"/>
          <w:szCs w:val="24"/>
          <w:lang w:val="vi-VN" w:bidi="he-IL"/>
        </w:rPr>
        <w:t>nạn</w:t>
      </w:r>
      <w:r w:rsidRPr="00AC7D02">
        <w:rPr>
          <w:rFonts w:ascii="Arial" w:eastAsia="Times New Roman" w:hAnsi="Arial" w:cs="Arial"/>
          <w:color w:val="000000" w:themeColor="text1"/>
          <w:spacing w:val="-2"/>
          <w:sz w:val="24"/>
          <w:szCs w:val="24"/>
          <w:lang w:val="vi-VN" w:bidi="he-IL"/>
        </w:rPr>
        <w:t>. Trường hợp bắt buộc phải lắp đặt thì đường dẫn điện phải:</w:t>
      </w:r>
    </w:p>
    <w:p w14:paraId="5BDD71B9" w14:textId="30432B34" w:rsidR="00971480" w:rsidRPr="00AC7D02" w:rsidRDefault="00971480" w:rsidP="00056E5E">
      <w:pPr>
        <w:pStyle w:val="ListParagraph"/>
        <w:widowControl w:val="0"/>
        <w:numPr>
          <w:ilvl w:val="0"/>
          <w:numId w:val="54"/>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AC7D02">
        <w:rPr>
          <w:rFonts w:asciiTheme="minorHAnsi" w:eastAsia="Times New Roman" w:hAnsiTheme="minorHAnsi" w:cstheme="minorHAnsi"/>
          <w:sz w:val="24"/>
          <w:szCs w:val="24"/>
          <w:lang w:val="vi-VN"/>
        </w:rPr>
        <w:t>Có vỏ bọc hoặc vỏ che chắn bảo đảm trong hai giờ không bị cháy và gây cháy;</w:t>
      </w:r>
    </w:p>
    <w:p w14:paraId="5960B985" w14:textId="24DD4F89" w:rsidR="00971480" w:rsidRPr="00AC7D02" w:rsidRDefault="00971480" w:rsidP="00056E5E">
      <w:pPr>
        <w:pStyle w:val="ListParagraph"/>
        <w:widowControl w:val="0"/>
        <w:numPr>
          <w:ilvl w:val="0"/>
          <w:numId w:val="54"/>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AC7D02">
        <w:rPr>
          <w:rFonts w:asciiTheme="minorHAnsi" w:eastAsia="Times New Roman" w:hAnsiTheme="minorHAnsi" w:cstheme="minorHAnsi"/>
          <w:sz w:val="24"/>
          <w:szCs w:val="24"/>
          <w:lang w:val="vi-VN"/>
        </w:rPr>
        <w:t xml:space="preserve">Không được nằm trong phạm vi giới hạn thể tích trong tầm với, trừ khi được bảo vệ chống các hư hỏng cơ có thể xảy ra khi thoát </w:t>
      </w:r>
      <w:r w:rsidR="00D661C4" w:rsidRPr="00AC7D02">
        <w:rPr>
          <w:rFonts w:asciiTheme="minorHAnsi" w:eastAsia="Times New Roman" w:hAnsiTheme="minorHAnsi" w:cstheme="minorHAnsi"/>
          <w:sz w:val="24"/>
          <w:szCs w:val="24"/>
          <w:lang w:val="vi-VN"/>
        </w:rPr>
        <w:t>nạn</w:t>
      </w:r>
      <w:r w:rsidRPr="00AC7D02">
        <w:rPr>
          <w:rFonts w:asciiTheme="minorHAnsi" w:eastAsia="Times New Roman" w:hAnsiTheme="minorHAnsi" w:cstheme="minorHAnsi"/>
          <w:sz w:val="24"/>
          <w:szCs w:val="24"/>
          <w:lang w:val="vi-VN"/>
        </w:rPr>
        <w:t>;</w:t>
      </w:r>
    </w:p>
    <w:p w14:paraId="6EBA120F" w14:textId="53217B2F" w:rsidR="00971480" w:rsidRPr="00AC7D02" w:rsidRDefault="00971480" w:rsidP="00056E5E">
      <w:pPr>
        <w:pStyle w:val="ListParagraph"/>
        <w:widowControl w:val="0"/>
        <w:numPr>
          <w:ilvl w:val="0"/>
          <w:numId w:val="54"/>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AC7D02">
        <w:rPr>
          <w:rFonts w:asciiTheme="minorHAnsi" w:eastAsia="Times New Roman" w:hAnsiTheme="minorHAnsi" w:cstheme="minorHAnsi"/>
          <w:sz w:val="24"/>
          <w:szCs w:val="24"/>
          <w:lang w:val="vi-VN"/>
        </w:rPr>
        <w:t>Có chiều dài nhỏ nhất.</w:t>
      </w:r>
    </w:p>
    <w:p w14:paraId="7353B51E" w14:textId="3033B6F5" w:rsidR="00971480" w:rsidRPr="00AC7D02" w:rsidRDefault="00971480" w:rsidP="00AC7D02">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AC7D02">
        <w:rPr>
          <w:rFonts w:ascii="Arial" w:eastAsia="Times New Roman" w:hAnsi="Arial" w:cs="Arial"/>
          <w:color w:val="000000" w:themeColor="text1"/>
          <w:spacing w:val="-2"/>
          <w:sz w:val="24"/>
          <w:szCs w:val="24"/>
          <w:lang w:val="vi-VN" w:bidi="he-IL"/>
        </w:rPr>
        <w:t xml:space="preserve">Tại các nơi đông người, các thiết bị đóng cắt, điều khiển và bảo vệ (trừ các thiết bị điện phục vụ cho việc sơ tán, thoát </w:t>
      </w:r>
      <w:r w:rsidR="00D661C4" w:rsidRPr="00AC7D02">
        <w:rPr>
          <w:rFonts w:ascii="Arial" w:eastAsia="Times New Roman" w:hAnsi="Arial" w:cs="Arial"/>
          <w:color w:val="000000" w:themeColor="text1"/>
          <w:spacing w:val="-2"/>
          <w:sz w:val="24"/>
          <w:szCs w:val="24"/>
          <w:lang w:val="vi-VN" w:bidi="he-IL"/>
        </w:rPr>
        <w:t>nạn</w:t>
      </w:r>
      <w:r w:rsidRPr="00AC7D02">
        <w:rPr>
          <w:rFonts w:ascii="Arial" w:eastAsia="Times New Roman" w:hAnsi="Arial" w:cs="Arial"/>
          <w:color w:val="000000" w:themeColor="text1"/>
          <w:spacing w:val="-2"/>
          <w:sz w:val="24"/>
          <w:szCs w:val="24"/>
          <w:lang w:val="vi-VN" w:bidi="he-IL"/>
        </w:rPr>
        <w:t>) phải bố trí sao cho chỉ những người có trách nhiệm mới tiếp cận được. Trường hợp các thiết bị này lắp đặt trong phạm vi lối đi lại, thì chúng phải được đặt trong tủ hoặc hộp kín bằng các vật liệu không cháy hoặc khó cháy.</w:t>
      </w:r>
    </w:p>
    <w:p w14:paraId="6D5840D9" w14:textId="62363E2E" w:rsidR="00971480" w:rsidRPr="00AC7D02" w:rsidRDefault="00971480" w:rsidP="00AC7D02">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AC7D02">
        <w:rPr>
          <w:rFonts w:ascii="Arial" w:eastAsia="Times New Roman" w:hAnsi="Arial" w:cs="Arial"/>
          <w:color w:val="000000" w:themeColor="text1"/>
          <w:spacing w:val="-2"/>
          <w:sz w:val="24"/>
          <w:szCs w:val="24"/>
          <w:lang w:val="vi-VN" w:bidi="he-IL"/>
        </w:rPr>
        <w:t xml:space="preserve">Tại những nơi đông người và trong các lối thoát </w:t>
      </w:r>
      <w:r w:rsidR="00D661C4" w:rsidRPr="00AC7D02">
        <w:rPr>
          <w:rFonts w:ascii="Arial" w:eastAsia="Times New Roman" w:hAnsi="Arial" w:cs="Arial"/>
          <w:color w:val="000000" w:themeColor="text1"/>
          <w:spacing w:val="-2"/>
          <w:sz w:val="24"/>
          <w:szCs w:val="24"/>
          <w:lang w:val="vi-VN" w:bidi="he-IL"/>
        </w:rPr>
        <w:t>nạn</w:t>
      </w:r>
      <w:r w:rsidRPr="00AC7D02">
        <w:rPr>
          <w:rFonts w:ascii="Arial" w:eastAsia="Times New Roman" w:hAnsi="Arial" w:cs="Arial"/>
          <w:color w:val="000000" w:themeColor="text1"/>
          <w:spacing w:val="-2"/>
          <w:sz w:val="24"/>
          <w:szCs w:val="24"/>
          <w:lang w:val="vi-VN" w:bidi="he-IL"/>
        </w:rPr>
        <w:t>, không được sử dụng các thiết bị điện có chứa các chất lỏng dễ cháy, trừ tụ điện phụ trợ riêng lẻ lắp đặt trong thiết bị.</w:t>
      </w:r>
    </w:p>
    <w:p w14:paraId="6DBCB5E5" w14:textId="69A0AFA5" w:rsidR="00971480" w:rsidRPr="009010EF" w:rsidRDefault="00971480" w:rsidP="00AC7D02">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010EF">
        <w:rPr>
          <w:rFonts w:ascii="Arial" w:eastAsia="Times New Roman" w:hAnsi="Arial" w:cs="Arial"/>
          <w:color w:val="000000" w:themeColor="text1"/>
          <w:spacing w:val="-2"/>
          <w:sz w:val="24"/>
          <w:szCs w:val="24"/>
          <w:lang w:val="vi-VN" w:bidi="he-IL"/>
        </w:rPr>
        <w:t xml:space="preserve">Đối với khu vực </w:t>
      </w:r>
      <w:r w:rsidR="006F74CF" w:rsidRPr="009010EF">
        <w:rPr>
          <w:rFonts w:ascii="Arial" w:eastAsia="Times New Roman" w:hAnsi="Arial" w:cs="Arial"/>
          <w:color w:val="000000" w:themeColor="text1"/>
          <w:spacing w:val="-2"/>
          <w:sz w:val="24"/>
          <w:szCs w:val="24"/>
          <w:lang w:val="en-GB" w:bidi="he-IL"/>
        </w:rPr>
        <w:t>có nguy hiểm về cháy nổ hạng A và B</w:t>
      </w:r>
      <w:r w:rsidR="006F74CF" w:rsidRPr="009010EF">
        <w:rPr>
          <w:rFonts w:ascii="Arial" w:eastAsia="Times New Roman" w:hAnsi="Arial" w:cs="Arial"/>
          <w:color w:val="000000" w:themeColor="text1"/>
          <w:spacing w:val="-2"/>
          <w:sz w:val="24"/>
          <w:szCs w:val="24"/>
          <w:lang w:val="vi-VN" w:bidi="he-IL"/>
        </w:rPr>
        <w:t xml:space="preserve"> </w:t>
      </w:r>
      <w:r w:rsidR="006F74CF" w:rsidRPr="009010EF">
        <w:rPr>
          <w:rFonts w:ascii="Arial" w:eastAsia="Times New Roman" w:hAnsi="Arial" w:cs="Arial"/>
          <w:color w:val="000000" w:themeColor="text1"/>
          <w:spacing w:val="-2"/>
          <w:sz w:val="24"/>
          <w:szCs w:val="24"/>
          <w:lang w:val="en-GB" w:bidi="he-IL"/>
        </w:rPr>
        <w:t>(</w:t>
      </w:r>
      <w:r w:rsidR="006F74CF" w:rsidRPr="009010EF">
        <w:rPr>
          <w:rFonts w:ascii="Arial" w:eastAsia="Times New Roman" w:hAnsi="Arial" w:cs="Arial"/>
          <w:color w:val="000000" w:themeColor="text1"/>
          <w:spacing w:val="-2"/>
          <w:sz w:val="24"/>
          <w:szCs w:val="24"/>
          <w:lang w:val="vi-VN" w:bidi="he-IL"/>
        </w:rPr>
        <w:t xml:space="preserve">hạng </w:t>
      </w:r>
      <w:r w:rsidR="006F74CF" w:rsidRPr="009010EF">
        <w:rPr>
          <w:rFonts w:ascii="Arial" w:eastAsia="Times New Roman" w:hAnsi="Arial" w:cs="Arial"/>
          <w:color w:val="000000" w:themeColor="text1"/>
          <w:spacing w:val="-2"/>
          <w:sz w:val="24"/>
          <w:szCs w:val="24"/>
          <w:lang w:val="en-GB" w:bidi="he-IL"/>
        </w:rPr>
        <w:t xml:space="preserve">A, B quy định tại Phụ lục C </w:t>
      </w:r>
      <w:r w:rsidR="00DF1F07" w:rsidRPr="009010EF">
        <w:rPr>
          <w:rFonts w:ascii="Arial" w:eastAsia="Times New Roman" w:hAnsi="Arial" w:cs="Arial"/>
          <w:color w:val="000000" w:themeColor="text1"/>
          <w:spacing w:val="-2"/>
          <w:sz w:val="24"/>
          <w:szCs w:val="24"/>
          <w:lang w:val="vi-VN" w:bidi="he-IL"/>
        </w:rPr>
        <w:t xml:space="preserve"> QCVN 06:2020/BXD)</w:t>
      </w:r>
      <w:r w:rsidRPr="009010EF">
        <w:rPr>
          <w:rFonts w:ascii="Arial" w:eastAsia="Times New Roman" w:hAnsi="Arial" w:cs="Arial"/>
          <w:color w:val="000000" w:themeColor="text1"/>
          <w:spacing w:val="-2"/>
          <w:sz w:val="24"/>
          <w:szCs w:val="24"/>
          <w:lang w:val="vi-VN" w:bidi="he-IL"/>
        </w:rPr>
        <w:t>:</w:t>
      </w:r>
      <w:r w:rsidR="004C593E" w:rsidRPr="009010EF">
        <w:rPr>
          <w:rFonts w:ascii="Arial" w:eastAsia="Times New Roman" w:hAnsi="Arial" w:cs="Arial"/>
          <w:color w:val="000000" w:themeColor="text1"/>
          <w:spacing w:val="-2"/>
          <w:sz w:val="24"/>
          <w:szCs w:val="24"/>
          <w:lang w:bidi="he-IL"/>
        </w:rPr>
        <w:t xml:space="preserve"> </w:t>
      </w:r>
    </w:p>
    <w:p w14:paraId="7B9B1623" w14:textId="224068E3" w:rsidR="00971480" w:rsidRPr="00586407" w:rsidRDefault="00971480" w:rsidP="00056E5E">
      <w:pPr>
        <w:pStyle w:val="ListParagraph"/>
        <w:widowControl w:val="0"/>
        <w:numPr>
          <w:ilvl w:val="0"/>
          <w:numId w:val="55"/>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586407">
        <w:rPr>
          <w:rFonts w:asciiTheme="minorHAnsi" w:eastAsia="Times New Roman" w:hAnsiTheme="minorHAnsi" w:cstheme="minorHAnsi"/>
          <w:sz w:val="24"/>
          <w:szCs w:val="24"/>
          <w:lang w:val="vi-VN"/>
        </w:rPr>
        <w:t>Phải hạn chế sử dụng thiết bị điện ở khu vực này. Trường hợp dây dẫn bắt buộc phải đi qua thì phải được bọc bằng vật liệu chống cháy hoặc có biện pháp phòng ngừa để không gây ra cháy hoặc làm lan truyền ngọn lửa. Các mối nối dây dẫn nếu bắt buộc phải có thì phải đặt trong hộp chống cháy;</w:t>
      </w:r>
    </w:p>
    <w:p w14:paraId="07AD37FA" w14:textId="4CBEDB2D" w:rsidR="00971480" w:rsidRPr="00586407" w:rsidRDefault="00971480" w:rsidP="00056E5E">
      <w:pPr>
        <w:pStyle w:val="ListParagraph"/>
        <w:widowControl w:val="0"/>
        <w:numPr>
          <w:ilvl w:val="0"/>
          <w:numId w:val="55"/>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586407">
        <w:rPr>
          <w:rFonts w:asciiTheme="minorHAnsi" w:eastAsia="Times New Roman" w:hAnsiTheme="minorHAnsi" w:cstheme="minorHAnsi"/>
          <w:sz w:val="24"/>
          <w:szCs w:val="24"/>
          <w:lang w:val="vi-VN"/>
        </w:rPr>
        <w:t>Phải có biện pháp ngăn ngừa tích tụ bụi trên vỏ của dây dẫn và thiết bị điện;</w:t>
      </w:r>
    </w:p>
    <w:p w14:paraId="1B491DA8" w14:textId="7DC5063F" w:rsidR="00971480" w:rsidRPr="00586407" w:rsidRDefault="00971480" w:rsidP="00056E5E">
      <w:pPr>
        <w:pStyle w:val="ListParagraph"/>
        <w:widowControl w:val="0"/>
        <w:numPr>
          <w:ilvl w:val="0"/>
          <w:numId w:val="55"/>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586407">
        <w:rPr>
          <w:rFonts w:asciiTheme="minorHAnsi" w:eastAsia="Times New Roman" w:hAnsiTheme="minorHAnsi" w:cstheme="minorHAnsi"/>
          <w:sz w:val="24"/>
          <w:szCs w:val="24"/>
          <w:lang w:val="vi-VN"/>
        </w:rPr>
        <w:t xml:space="preserve">Phải sử dụng thiết bị điện có kết cấu hoặc điều kiện lắp đặt sao cho mức sinh nhiệt lúc vận hành bình thường hoặc khi bị sự cố không thể gây cháy; </w:t>
      </w:r>
    </w:p>
    <w:p w14:paraId="5F037379" w14:textId="59257771" w:rsidR="00971480" w:rsidRPr="00586407" w:rsidRDefault="00971480" w:rsidP="00056E5E">
      <w:pPr>
        <w:pStyle w:val="ListParagraph"/>
        <w:widowControl w:val="0"/>
        <w:numPr>
          <w:ilvl w:val="0"/>
          <w:numId w:val="55"/>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586407">
        <w:rPr>
          <w:rFonts w:asciiTheme="minorHAnsi" w:eastAsia="Times New Roman" w:hAnsiTheme="minorHAnsi" w:cstheme="minorHAnsi"/>
          <w:sz w:val="24"/>
          <w:szCs w:val="24"/>
          <w:lang w:val="vi-VN"/>
        </w:rPr>
        <w:t>Không được lắp đặt thiết bị đóng cắt, bảo vệ, điều khiển và cách ly, trừ khi được đặt trong vỏ bọc có cấp bảo vệ ít nhất là IP4X;</w:t>
      </w:r>
    </w:p>
    <w:p w14:paraId="2271C0B3" w14:textId="3D66C885" w:rsidR="00971480" w:rsidRPr="00586407" w:rsidRDefault="00971480" w:rsidP="00056E5E">
      <w:pPr>
        <w:pStyle w:val="ListParagraph"/>
        <w:widowControl w:val="0"/>
        <w:numPr>
          <w:ilvl w:val="0"/>
          <w:numId w:val="55"/>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586407">
        <w:rPr>
          <w:rFonts w:asciiTheme="minorHAnsi" w:eastAsia="Times New Roman" w:hAnsiTheme="minorHAnsi" w:cstheme="minorHAnsi"/>
          <w:sz w:val="24"/>
          <w:szCs w:val="24"/>
          <w:lang w:val="vi-VN"/>
        </w:rPr>
        <w:t>Các động cơ được điều khiển tự động hoặc điều khiển từ xa hoặc không có sự giám sát vận hành liên tục phải được bảo vệ chống tăng nhiệt độ;</w:t>
      </w:r>
    </w:p>
    <w:p w14:paraId="00FA6168" w14:textId="1819B6E9" w:rsidR="00971480" w:rsidRPr="00586407" w:rsidRDefault="00971480" w:rsidP="00056E5E">
      <w:pPr>
        <w:pStyle w:val="ListParagraph"/>
        <w:widowControl w:val="0"/>
        <w:numPr>
          <w:ilvl w:val="0"/>
          <w:numId w:val="55"/>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586407">
        <w:rPr>
          <w:rFonts w:asciiTheme="minorHAnsi" w:eastAsia="Times New Roman" w:hAnsiTheme="minorHAnsi" w:cstheme="minorHAnsi"/>
          <w:sz w:val="24"/>
          <w:szCs w:val="24"/>
          <w:lang w:val="vi-VN"/>
        </w:rPr>
        <w:t>Bộ đèn phải có vỏ bọc với cấp bảo vệ ít nhất là IP4X. Bóng đèn và các phần tử của phương tiện chiếu sáng này phải được bảo vệ ở những chỗ dễ hỏng về cơ. Các thiết bị bảo vệ không được lắp cố định lên đui đèn, trừ khi chúng đã được chế tạo sẵn cho mục đích này. Không được sửa đổi kết cấu của bộ đèn;</w:t>
      </w:r>
    </w:p>
    <w:p w14:paraId="2077861C" w14:textId="6CB46745" w:rsidR="00971480" w:rsidRPr="00586407" w:rsidRDefault="00971480" w:rsidP="00056E5E">
      <w:pPr>
        <w:pStyle w:val="ListParagraph"/>
        <w:widowControl w:val="0"/>
        <w:numPr>
          <w:ilvl w:val="0"/>
          <w:numId w:val="55"/>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586407">
        <w:rPr>
          <w:rFonts w:asciiTheme="minorHAnsi" w:eastAsia="Times New Roman" w:hAnsiTheme="minorHAnsi" w:cstheme="minorHAnsi"/>
          <w:sz w:val="24"/>
          <w:szCs w:val="24"/>
          <w:lang w:val="vi-VN"/>
        </w:rPr>
        <w:lastRenderedPageBreak/>
        <w:t>Mạch điện phải được giám sát liên tục bằng thiết bị theo dõi cách điện và có cảnh báo khi có sự cố cách điện;</w:t>
      </w:r>
    </w:p>
    <w:p w14:paraId="2460A3E9" w14:textId="71D79AB8" w:rsidR="00971480" w:rsidRPr="00586407" w:rsidRDefault="00971480" w:rsidP="00056E5E">
      <w:pPr>
        <w:pStyle w:val="ListParagraph"/>
        <w:widowControl w:val="0"/>
        <w:numPr>
          <w:ilvl w:val="0"/>
          <w:numId w:val="55"/>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586407">
        <w:rPr>
          <w:rFonts w:asciiTheme="minorHAnsi" w:eastAsia="Times New Roman" w:hAnsiTheme="minorHAnsi" w:cstheme="minorHAnsi"/>
          <w:sz w:val="24"/>
          <w:szCs w:val="24"/>
          <w:lang w:val="vi-VN"/>
        </w:rPr>
        <w:t>Phải đảm bảo cho các bộ phận mang điện của mạch điện có ELV nằm trong vỏ bọc có cấp bảo vệ là IP2X hoặc IPXXB và chịu được điện áp thử nghiệm có giá trị hiệu dụng 500 V trong 1 min;</w:t>
      </w:r>
    </w:p>
    <w:p w14:paraId="2A7CE86A" w14:textId="52C6EF0C" w:rsidR="00971480" w:rsidRPr="00586407" w:rsidRDefault="00971480" w:rsidP="00056E5E">
      <w:pPr>
        <w:pStyle w:val="ListParagraph"/>
        <w:widowControl w:val="0"/>
        <w:numPr>
          <w:ilvl w:val="0"/>
          <w:numId w:val="55"/>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586407">
        <w:rPr>
          <w:rFonts w:asciiTheme="minorHAnsi" w:eastAsia="Times New Roman" w:hAnsiTheme="minorHAnsi" w:cstheme="minorHAnsi"/>
          <w:sz w:val="24"/>
          <w:szCs w:val="24"/>
          <w:lang w:val="vi-VN"/>
        </w:rPr>
        <w:t>Phải thực hiện các biện pháp bảo đảm cho thiết bị điện không thể gây cháy cho tường, sàn và trần của nhà;</w:t>
      </w:r>
    </w:p>
    <w:p w14:paraId="14ED06A3" w14:textId="5322C892" w:rsidR="00971480" w:rsidRPr="00586407" w:rsidRDefault="00971480" w:rsidP="00056E5E">
      <w:pPr>
        <w:pStyle w:val="ListParagraph"/>
        <w:widowControl w:val="0"/>
        <w:numPr>
          <w:ilvl w:val="0"/>
          <w:numId w:val="55"/>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586407">
        <w:rPr>
          <w:rFonts w:asciiTheme="minorHAnsi" w:eastAsia="Times New Roman" w:hAnsiTheme="minorHAnsi" w:cstheme="minorHAnsi"/>
          <w:sz w:val="24"/>
          <w:szCs w:val="24"/>
          <w:lang w:val="vi-VN"/>
        </w:rPr>
        <w:t>Phải thực hiện các biện pháp ngăn ngừa để hệ thống điện nhà không thể gây cháy lan đối với các kết cấu có hình dạng, kích thước dễ lan truyền ngọn lửa.</w:t>
      </w:r>
    </w:p>
    <w:p w14:paraId="6424480F" w14:textId="79133F48" w:rsidR="00971480" w:rsidRPr="00AC7D02" w:rsidRDefault="00971480" w:rsidP="000239E7">
      <w:pPr>
        <w:pStyle w:val="Heading3"/>
      </w:pPr>
      <w:r w:rsidRPr="00AC7D02">
        <w:t>Bảo vệ chống bỏng</w:t>
      </w:r>
    </w:p>
    <w:p w14:paraId="5EED496B" w14:textId="6B867A3D" w:rsidR="00971480" w:rsidRPr="00414647" w:rsidRDefault="00971480" w:rsidP="00414647">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414647">
        <w:rPr>
          <w:rFonts w:ascii="Arial" w:eastAsia="Times New Roman" w:hAnsi="Arial" w:cs="Arial"/>
          <w:color w:val="000000" w:themeColor="text1"/>
          <w:spacing w:val="-2"/>
          <w:sz w:val="24"/>
          <w:szCs w:val="24"/>
          <w:lang w:val="vi-VN" w:bidi="he-IL"/>
        </w:rPr>
        <w:t>Các bộ phận chạm tới được của thiết bị điện nằm trong tầm với của con người không được đạt tới nhiệt độ có thể gây bỏng cho người và được quy định như sau:</w:t>
      </w:r>
    </w:p>
    <w:p w14:paraId="5026677C" w14:textId="35877B0D" w:rsidR="00971480" w:rsidRPr="00414647" w:rsidRDefault="00971480" w:rsidP="00056E5E">
      <w:pPr>
        <w:pStyle w:val="ListParagraph"/>
        <w:widowControl w:val="0"/>
        <w:numPr>
          <w:ilvl w:val="0"/>
          <w:numId w:val="56"/>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414647">
        <w:rPr>
          <w:rFonts w:asciiTheme="minorHAnsi" w:eastAsia="Times New Roman" w:hAnsiTheme="minorHAnsi" w:cstheme="minorHAnsi"/>
          <w:sz w:val="24"/>
          <w:szCs w:val="24"/>
          <w:lang w:val="vi-VN"/>
        </w:rPr>
        <w:t xml:space="preserve">Đối với phương tiện cầm tay để thao tác mà vât liệu của bề mặt chạm tới được là kim loại thì nhiệt độ không được vượt quá 55 </w:t>
      </w:r>
      <w:r w:rsidRPr="00414647">
        <w:rPr>
          <w:rFonts w:asciiTheme="minorHAnsi" w:eastAsia="Times New Roman" w:hAnsiTheme="minorHAnsi" w:cstheme="minorHAnsi"/>
          <w:sz w:val="24"/>
          <w:szCs w:val="24"/>
          <w:vertAlign w:val="superscript"/>
          <w:lang w:val="vi-VN"/>
        </w:rPr>
        <w:t>0</w:t>
      </w:r>
      <w:r w:rsidRPr="00414647">
        <w:rPr>
          <w:rFonts w:asciiTheme="minorHAnsi" w:eastAsia="Times New Roman" w:hAnsiTheme="minorHAnsi" w:cstheme="minorHAnsi"/>
          <w:sz w:val="24"/>
          <w:szCs w:val="24"/>
          <w:lang w:val="vi-VN"/>
        </w:rPr>
        <w:t xml:space="preserve">C và phi kim loại không được vượt quá 65 </w:t>
      </w:r>
      <w:r w:rsidRPr="00414647">
        <w:rPr>
          <w:rFonts w:asciiTheme="minorHAnsi" w:eastAsia="Times New Roman" w:hAnsiTheme="minorHAnsi" w:cstheme="minorHAnsi"/>
          <w:sz w:val="24"/>
          <w:szCs w:val="24"/>
          <w:vertAlign w:val="superscript"/>
          <w:lang w:val="vi-VN"/>
        </w:rPr>
        <w:t>0</w:t>
      </w:r>
      <w:r w:rsidRPr="00414647">
        <w:rPr>
          <w:rFonts w:asciiTheme="minorHAnsi" w:eastAsia="Times New Roman" w:hAnsiTheme="minorHAnsi" w:cstheme="minorHAnsi"/>
          <w:sz w:val="24"/>
          <w:szCs w:val="24"/>
          <w:lang w:val="vi-VN"/>
        </w:rPr>
        <w:t>C;</w:t>
      </w:r>
    </w:p>
    <w:p w14:paraId="6C5CE32D" w14:textId="7A6897BE" w:rsidR="00971480" w:rsidRPr="00414647" w:rsidRDefault="00971480" w:rsidP="00056E5E">
      <w:pPr>
        <w:pStyle w:val="ListParagraph"/>
        <w:widowControl w:val="0"/>
        <w:numPr>
          <w:ilvl w:val="0"/>
          <w:numId w:val="56"/>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414647">
        <w:rPr>
          <w:rFonts w:asciiTheme="minorHAnsi" w:eastAsia="Times New Roman" w:hAnsiTheme="minorHAnsi" w:cstheme="minorHAnsi"/>
          <w:sz w:val="24"/>
          <w:szCs w:val="24"/>
          <w:lang w:val="vi-VN"/>
        </w:rPr>
        <w:t xml:space="preserve">Các bộ phận của thiết bị được thiết kế để chạm vào, nhưng không cầm tay mà vât liệu của bề mặt chạm tới được là kim loại thì nhiệt độ không được vượt quá 70 </w:t>
      </w:r>
      <w:r w:rsidRPr="00414647">
        <w:rPr>
          <w:rFonts w:asciiTheme="minorHAnsi" w:eastAsia="Times New Roman" w:hAnsiTheme="minorHAnsi" w:cstheme="minorHAnsi"/>
          <w:sz w:val="24"/>
          <w:szCs w:val="24"/>
          <w:vertAlign w:val="superscript"/>
          <w:lang w:val="vi-VN"/>
        </w:rPr>
        <w:t>0</w:t>
      </w:r>
      <w:r w:rsidRPr="00414647">
        <w:rPr>
          <w:rFonts w:asciiTheme="minorHAnsi" w:eastAsia="Times New Roman" w:hAnsiTheme="minorHAnsi" w:cstheme="minorHAnsi"/>
          <w:sz w:val="24"/>
          <w:szCs w:val="24"/>
          <w:lang w:val="vi-VN"/>
        </w:rPr>
        <w:t xml:space="preserve">C và phi kim loại không được vượt quá 80 </w:t>
      </w:r>
      <w:r w:rsidRPr="00414647">
        <w:rPr>
          <w:rFonts w:asciiTheme="minorHAnsi" w:eastAsia="Times New Roman" w:hAnsiTheme="minorHAnsi" w:cstheme="minorHAnsi"/>
          <w:sz w:val="24"/>
          <w:szCs w:val="24"/>
          <w:vertAlign w:val="superscript"/>
          <w:lang w:val="vi-VN"/>
        </w:rPr>
        <w:t>0</w:t>
      </w:r>
      <w:r w:rsidRPr="00414647">
        <w:rPr>
          <w:rFonts w:asciiTheme="minorHAnsi" w:eastAsia="Times New Roman" w:hAnsiTheme="minorHAnsi" w:cstheme="minorHAnsi"/>
          <w:sz w:val="24"/>
          <w:szCs w:val="24"/>
          <w:lang w:val="vi-VN"/>
        </w:rPr>
        <w:t>C;</w:t>
      </w:r>
    </w:p>
    <w:p w14:paraId="42841B1A" w14:textId="7D99D0D2" w:rsidR="00971480" w:rsidRPr="00414647" w:rsidRDefault="00971480" w:rsidP="00056E5E">
      <w:pPr>
        <w:pStyle w:val="ListParagraph"/>
        <w:widowControl w:val="0"/>
        <w:numPr>
          <w:ilvl w:val="0"/>
          <w:numId w:val="56"/>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414647">
        <w:rPr>
          <w:rFonts w:asciiTheme="minorHAnsi" w:eastAsia="Times New Roman" w:hAnsiTheme="minorHAnsi" w:cstheme="minorHAnsi"/>
          <w:sz w:val="24"/>
          <w:szCs w:val="24"/>
          <w:lang w:val="vi-VN"/>
        </w:rPr>
        <w:t xml:space="preserve">Các bộ phận của thiết bị không cần phải chạm vào trong vận hành bình thường mà vật liệu của bề mặt có thể chạm tới được là kim loại thì nhiệt độ không được quá 80 </w:t>
      </w:r>
      <w:r w:rsidRPr="00414647">
        <w:rPr>
          <w:rFonts w:asciiTheme="minorHAnsi" w:eastAsia="Times New Roman" w:hAnsiTheme="minorHAnsi" w:cstheme="minorHAnsi"/>
          <w:sz w:val="24"/>
          <w:szCs w:val="24"/>
          <w:vertAlign w:val="superscript"/>
          <w:lang w:val="vi-VN"/>
        </w:rPr>
        <w:t>0</w:t>
      </w:r>
      <w:r w:rsidRPr="00414647">
        <w:rPr>
          <w:rFonts w:asciiTheme="minorHAnsi" w:eastAsia="Times New Roman" w:hAnsiTheme="minorHAnsi" w:cstheme="minorHAnsi"/>
          <w:sz w:val="24"/>
          <w:szCs w:val="24"/>
          <w:lang w:val="vi-VN"/>
        </w:rPr>
        <w:t xml:space="preserve">C và phi kim loại không được quá 90 </w:t>
      </w:r>
      <w:r w:rsidRPr="00414647">
        <w:rPr>
          <w:rFonts w:asciiTheme="minorHAnsi" w:eastAsia="Times New Roman" w:hAnsiTheme="minorHAnsi" w:cstheme="minorHAnsi"/>
          <w:sz w:val="24"/>
          <w:szCs w:val="24"/>
          <w:vertAlign w:val="superscript"/>
          <w:lang w:val="vi-VN"/>
        </w:rPr>
        <w:t>0</w:t>
      </w:r>
      <w:r w:rsidRPr="00414647">
        <w:rPr>
          <w:rFonts w:asciiTheme="minorHAnsi" w:eastAsia="Times New Roman" w:hAnsiTheme="minorHAnsi" w:cstheme="minorHAnsi"/>
          <w:sz w:val="24"/>
          <w:szCs w:val="24"/>
          <w:lang w:val="vi-VN"/>
        </w:rPr>
        <w:t>C.</w:t>
      </w:r>
    </w:p>
    <w:p w14:paraId="611081B2" w14:textId="12D52FF9" w:rsidR="00971480" w:rsidRPr="00414647" w:rsidRDefault="00971480" w:rsidP="00414647">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414647">
        <w:rPr>
          <w:rFonts w:ascii="Arial" w:eastAsia="Times New Roman" w:hAnsi="Arial" w:cs="Arial"/>
          <w:color w:val="000000" w:themeColor="text1"/>
          <w:spacing w:val="-2"/>
          <w:sz w:val="24"/>
          <w:szCs w:val="24"/>
          <w:lang w:val="vi-VN" w:bidi="he-IL"/>
        </w:rPr>
        <w:t>Tất cả các bộ phận của hệ thống điện nhà có khả năng đạt tới nhiệt độ vượt quá các giới hạn nêu tại 2.5.4.1 đều phải được bảo vệ để tránh tiếp xúc ngẫu nhiên.</w:t>
      </w:r>
    </w:p>
    <w:p w14:paraId="514C6DEB" w14:textId="017ADEF2" w:rsidR="00971480" w:rsidRPr="00AC7D02" w:rsidRDefault="00971480" w:rsidP="000239E7">
      <w:pPr>
        <w:pStyle w:val="Heading3"/>
      </w:pPr>
      <w:r w:rsidRPr="00AC7D02">
        <w:t>Bảo vệ chống quá nhiệt</w:t>
      </w:r>
    </w:p>
    <w:p w14:paraId="7C21AB8E" w14:textId="65E3D478" w:rsidR="00971480" w:rsidRPr="00414647" w:rsidRDefault="00971480" w:rsidP="00414647">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414647">
        <w:rPr>
          <w:rFonts w:ascii="Arial" w:eastAsia="Times New Roman" w:hAnsi="Arial" w:cs="Arial"/>
          <w:color w:val="000000" w:themeColor="text1"/>
          <w:spacing w:val="-2"/>
          <w:sz w:val="24"/>
          <w:szCs w:val="24"/>
          <w:lang w:val="vi-VN" w:bidi="he-IL"/>
        </w:rPr>
        <w:t>Các hệ thống sấy nóng không khí cưỡng bức phải đáp ứng các yêu cầu sau đây:</w:t>
      </w:r>
    </w:p>
    <w:p w14:paraId="32BF68F6" w14:textId="294DFD4C" w:rsidR="00971480" w:rsidRPr="00414647" w:rsidRDefault="00971480" w:rsidP="00056E5E">
      <w:pPr>
        <w:pStyle w:val="ListParagraph"/>
        <w:widowControl w:val="0"/>
        <w:numPr>
          <w:ilvl w:val="0"/>
          <w:numId w:val="57"/>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414647">
        <w:rPr>
          <w:rFonts w:asciiTheme="minorHAnsi" w:eastAsia="Times New Roman" w:hAnsiTheme="minorHAnsi" w:cstheme="minorHAnsi"/>
          <w:sz w:val="24"/>
          <w:szCs w:val="24"/>
          <w:lang w:val="vi-VN"/>
        </w:rPr>
        <w:t>Các phần tử gia nhiệt không thuộc bộ tích nhiệt trung tâm không được phép hoạt động nếu chưa có luồng không khí quy định đi qua và phải cắt ra khi luồng không khí không đủ theo quy định;</w:t>
      </w:r>
    </w:p>
    <w:p w14:paraId="742A814D" w14:textId="72822653" w:rsidR="00971480" w:rsidRPr="00414647" w:rsidRDefault="00971480" w:rsidP="00056E5E">
      <w:pPr>
        <w:pStyle w:val="ListParagraph"/>
        <w:widowControl w:val="0"/>
        <w:numPr>
          <w:ilvl w:val="0"/>
          <w:numId w:val="57"/>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414647">
        <w:rPr>
          <w:rFonts w:asciiTheme="minorHAnsi" w:eastAsia="Times New Roman" w:hAnsiTheme="minorHAnsi" w:cstheme="minorHAnsi"/>
          <w:sz w:val="24"/>
          <w:szCs w:val="24"/>
          <w:lang w:val="vi-VN"/>
        </w:rPr>
        <w:t>Có hai thiết bị khống chế nhiệt độ hoạt động độc lập nhau để ngăn ngừa nhiệt độ vượt quá giới hạn cho phép trong các đường ống dẫn không khí nóng.</w:t>
      </w:r>
    </w:p>
    <w:p w14:paraId="1DAF624F" w14:textId="5B3DC0B3" w:rsidR="00971480" w:rsidRPr="00414647" w:rsidRDefault="00971480" w:rsidP="00056E5E">
      <w:pPr>
        <w:pStyle w:val="ListParagraph"/>
        <w:widowControl w:val="0"/>
        <w:numPr>
          <w:ilvl w:val="0"/>
          <w:numId w:val="57"/>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414647">
        <w:rPr>
          <w:rFonts w:asciiTheme="minorHAnsi" w:eastAsia="Times New Roman" w:hAnsiTheme="minorHAnsi" w:cstheme="minorHAnsi"/>
          <w:sz w:val="24"/>
          <w:szCs w:val="24"/>
          <w:lang w:val="vi-VN"/>
        </w:rPr>
        <w:t>Khung, vỏ của các phần tử gia nhiệt phải làm bằng vật liệu không cháy.</w:t>
      </w:r>
    </w:p>
    <w:p w14:paraId="6C5B2393" w14:textId="24075D97" w:rsidR="00971480" w:rsidRPr="00414647" w:rsidRDefault="00971480" w:rsidP="00414647">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414647">
        <w:rPr>
          <w:rFonts w:ascii="Arial" w:eastAsia="Times New Roman" w:hAnsi="Arial" w:cs="Arial"/>
          <w:color w:val="000000" w:themeColor="text1"/>
          <w:spacing w:val="-2"/>
          <w:sz w:val="24"/>
          <w:szCs w:val="24"/>
          <w:lang w:val="vi-VN" w:bidi="he-IL"/>
        </w:rPr>
        <w:t xml:space="preserve">Các thiết bị tạo hơi nước nóng hoặc hơi nóng đều phải có thiết bị, phương tiện bảo vệ chống quá nhiệt trong mọi điều kiện làm việc. Trường hợp không đáp ứng yêu cầu này thì phải thực hiện bảo vệ chống quá nhiệt bằng một cơ cấu không tự </w:t>
      </w:r>
      <w:r w:rsidR="007E6163" w:rsidRPr="00414647">
        <w:rPr>
          <w:rFonts w:ascii="Arial" w:eastAsia="Times New Roman" w:hAnsi="Arial" w:cs="Arial"/>
          <w:color w:val="000000" w:themeColor="text1"/>
          <w:spacing w:val="-2"/>
          <w:sz w:val="24"/>
          <w:szCs w:val="24"/>
          <w:lang w:val="vi-VN" w:bidi="he-IL"/>
        </w:rPr>
        <w:t>đóng lại</w:t>
      </w:r>
      <w:r w:rsidRPr="00414647">
        <w:rPr>
          <w:rFonts w:ascii="Arial" w:eastAsia="Times New Roman" w:hAnsi="Arial" w:cs="Arial"/>
          <w:color w:val="000000" w:themeColor="text1"/>
          <w:spacing w:val="-2"/>
          <w:sz w:val="24"/>
          <w:szCs w:val="24"/>
          <w:lang w:val="vi-VN" w:bidi="he-IL"/>
        </w:rPr>
        <w:t xml:space="preserve">, hoạt động độc lập với bộ điều chỉnh nhiệt độ. </w:t>
      </w:r>
    </w:p>
    <w:p w14:paraId="7F70A50D" w14:textId="23F71940" w:rsidR="00971480" w:rsidRPr="00414647" w:rsidRDefault="00971480" w:rsidP="00414647">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414647">
        <w:rPr>
          <w:rFonts w:ascii="Arial" w:eastAsia="Times New Roman" w:hAnsi="Arial" w:cs="Arial"/>
          <w:color w:val="000000" w:themeColor="text1"/>
          <w:spacing w:val="-2"/>
          <w:sz w:val="24"/>
          <w:szCs w:val="24"/>
          <w:lang w:val="vi-VN" w:bidi="he-IL"/>
        </w:rPr>
        <w:lastRenderedPageBreak/>
        <w:t>Thiết bị tạo nước nóng hoặc hơi nước nóng có hạn chế đầu ra phải có thêm cơ cấu khống chế áp suất nước ở bên trong.</w:t>
      </w:r>
    </w:p>
    <w:p w14:paraId="1F78DE3C" w14:textId="06D56CE7" w:rsidR="00971480" w:rsidRPr="00B85C99" w:rsidRDefault="00971480" w:rsidP="00BC0526">
      <w:pPr>
        <w:pStyle w:val="Heading2"/>
      </w:pPr>
      <w:bookmarkStart w:id="50" w:name="_Toc29891395"/>
      <w:r w:rsidRPr="00B85C99">
        <w:t>Bảo vệ chống quá dòng điện</w:t>
      </w:r>
      <w:bookmarkEnd w:id="50"/>
    </w:p>
    <w:p w14:paraId="7AF256AB" w14:textId="5CF92F91" w:rsidR="00971480" w:rsidRPr="00AC7D02" w:rsidRDefault="00971480" w:rsidP="000239E7">
      <w:pPr>
        <w:pStyle w:val="Heading3"/>
      </w:pPr>
      <w:r w:rsidRPr="00AC7D02">
        <w:t>Các yêu cầu chung</w:t>
      </w:r>
    </w:p>
    <w:p w14:paraId="3DF3EB23" w14:textId="505E0B7B" w:rsidR="00971480" w:rsidRPr="00414647" w:rsidRDefault="00971480" w:rsidP="00414647">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414647">
        <w:rPr>
          <w:rFonts w:ascii="Arial" w:eastAsia="Times New Roman" w:hAnsi="Arial" w:cs="Arial"/>
          <w:color w:val="000000" w:themeColor="text1"/>
          <w:spacing w:val="-2"/>
          <w:sz w:val="24"/>
          <w:szCs w:val="24"/>
          <w:lang w:val="vi-VN" w:bidi="he-IL"/>
        </w:rPr>
        <w:t>Hệ thống điện nhà phải có thiết bị bảo vệ cắt được mọi trạng thái quá dòng điện chạy trong các dây dẫn trước khi gây ra nguy hiểm do các hiệu ứng nhiệt và cơ.</w:t>
      </w:r>
    </w:p>
    <w:p w14:paraId="519071DC" w14:textId="38D97A9E" w:rsidR="00971480" w:rsidRPr="00414647" w:rsidRDefault="00971480" w:rsidP="00414647">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414647">
        <w:rPr>
          <w:rFonts w:ascii="Arial" w:eastAsia="Times New Roman" w:hAnsi="Arial" w:cs="Arial"/>
          <w:color w:val="000000" w:themeColor="text1"/>
          <w:spacing w:val="-2"/>
          <w:sz w:val="24"/>
          <w:szCs w:val="24"/>
          <w:lang w:val="vi-VN" w:bidi="he-IL"/>
        </w:rPr>
        <w:t>Dây dẫn tải điện phải được bảo vệ bằng thiết bị có khả năng tự động cắt nguồn cấp khi dây này bị quá tải và ngắn mạch, trừ trường hợp quá dòng điện được hạn chế bằng các đặc tính của nguồn cấp.</w:t>
      </w:r>
    </w:p>
    <w:p w14:paraId="2D6CDE17" w14:textId="2FCD6751" w:rsidR="00971480" w:rsidRPr="00414647" w:rsidRDefault="00971480" w:rsidP="000239E7">
      <w:pPr>
        <w:pStyle w:val="Heading3"/>
      </w:pPr>
      <w:r w:rsidRPr="00414647">
        <w:t xml:space="preserve">Yêu cầu về bảo vệ chống quá dòng điện </w:t>
      </w:r>
    </w:p>
    <w:p w14:paraId="4490D1AD" w14:textId="0C2EE147" w:rsidR="00971480" w:rsidRPr="00414647" w:rsidRDefault="00971480" w:rsidP="00414647">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414647">
        <w:rPr>
          <w:rFonts w:ascii="Arial" w:eastAsia="Times New Roman" w:hAnsi="Arial" w:cs="Arial"/>
          <w:color w:val="000000" w:themeColor="text1"/>
          <w:spacing w:val="-2"/>
          <w:sz w:val="24"/>
          <w:szCs w:val="24"/>
          <w:lang w:val="vi-VN" w:bidi="he-IL"/>
        </w:rPr>
        <w:t>Phải căn cứ vào loại sơ đồ nối đất được áp dụng để xem xét, xác định biện pháp bảo vệ chống quá dòng điện.</w:t>
      </w:r>
    </w:p>
    <w:p w14:paraId="02C8B1F8" w14:textId="5510DF5F" w:rsidR="00971480" w:rsidRPr="00414647" w:rsidRDefault="00971480" w:rsidP="00414647">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414647">
        <w:rPr>
          <w:rFonts w:ascii="Arial" w:eastAsia="Times New Roman" w:hAnsi="Arial" w:cs="Arial"/>
          <w:color w:val="000000" w:themeColor="text1"/>
          <w:spacing w:val="-2"/>
          <w:sz w:val="24"/>
          <w:szCs w:val="24"/>
          <w:lang w:val="vi-VN" w:bidi="he-IL"/>
        </w:rPr>
        <w:t>Bảo vệ dây pha</w:t>
      </w:r>
    </w:p>
    <w:p w14:paraId="68601B95" w14:textId="77777777" w:rsidR="00971480" w:rsidRPr="00B85C99" w:rsidRDefault="00971480" w:rsidP="007E7C06">
      <w:pPr>
        <w:spacing w:before="120" w:after="120" w:line="288" w:lineRule="auto"/>
        <w:rPr>
          <w:rFonts w:asciiTheme="minorHAnsi" w:hAnsiTheme="minorHAnsi" w:cstheme="minorHAnsi"/>
          <w:lang w:val="vi-VN"/>
        </w:rPr>
      </w:pPr>
      <w:r w:rsidRPr="00B85C99">
        <w:rPr>
          <w:rFonts w:asciiTheme="minorHAnsi" w:hAnsiTheme="minorHAnsi" w:cstheme="minorHAnsi"/>
          <w:lang w:val="vi-VN"/>
        </w:rPr>
        <w:t xml:space="preserve">Thiết bị bảo vệ chống quá dòng điện phải cắt được dòng điện trong các dây bị quá dòng điện và phải được lắp đặt trên tất cả các dây pha. </w:t>
      </w:r>
    </w:p>
    <w:p w14:paraId="4A0F0E94" w14:textId="7A2D76D8" w:rsidR="00971480" w:rsidRPr="00414647" w:rsidRDefault="00971480" w:rsidP="00414647">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414647">
        <w:rPr>
          <w:rFonts w:ascii="Arial" w:eastAsia="Times New Roman" w:hAnsi="Arial" w:cs="Arial"/>
          <w:color w:val="000000" w:themeColor="text1"/>
          <w:spacing w:val="-2"/>
          <w:sz w:val="24"/>
          <w:szCs w:val="24"/>
          <w:lang w:val="vi-VN" w:bidi="he-IL"/>
        </w:rPr>
        <w:t>Bảo vệ dây trung tính</w:t>
      </w:r>
    </w:p>
    <w:p w14:paraId="3EAF2061" w14:textId="4279E2E8" w:rsidR="00971480" w:rsidRPr="00414647" w:rsidRDefault="00971480" w:rsidP="00056E5E">
      <w:pPr>
        <w:pStyle w:val="ListParagraph"/>
        <w:widowControl w:val="0"/>
        <w:numPr>
          <w:ilvl w:val="0"/>
          <w:numId w:val="58"/>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414647">
        <w:rPr>
          <w:rFonts w:asciiTheme="minorHAnsi" w:eastAsia="Times New Roman" w:hAnsiTheme="minorHAnsi" w:cstheme="minorHAnsi"/>
          <w:sz w:val="24"/>
          <w:szCs w:val="24"/>
          <w:lang w:val="vi-VN"/>
        </w:rPr>
        <w:t>Đối với sơ đồ TT và TN-S:</w:t>
      </w:r>
    </w:p>
    <w:p w14:paraId="5F79F032" w14:textId="77777777" w:rsidR="00971480" w:rsidRPr="00B85C99" w:rsidRDefault="00971480" w:rsidP="00414647">
      <w:pPr>
        <w:spacing w:before="120" w:after="120" w:line="288" w:lineRule="auto"/>
        <w:rPr>
          <w:rFonts w:asciiTheme="minorHAnsi" w:hAnsiTheme="minorHAnsi" w:cstheme="minorHAnsi"/>
          <w:lang w:val="vi-VN"/>
        </w:rPr>
      </w:pPr>
      <w:r w:rsidRPr="00B85C99">
        <w:rPr>
          <w:rFonts w:asciiTheme="minorHAnsi" w:hAnsiTheme="minorHAnsi" w:cstheme="minorHAnsi"/>
          <w:lang w:val="vi-VN"/>
        </w:rPr>
        <w:t xml:space="preserve">Trong trường hợp tiết diện của dây trung tính nhỏ hơn tiết diện của dây pha thì phải lắp đặt thiết bị bảo vệ chống quá dòng tương ứng với tiết diện của dây trung tính. Thiết bị bảo vệ này bắt buộc phải cắt điện các dây pha, nhưng không nhất thiết phải cắt điện dây trung tính. Trong trường hợp dòng điện trong dây trung tính vượt quá khả năng mang tải của dây đó thì phải lắp đặt thiết bị bảo vệ quá dòng điện. </w:t>
      </w:r>
    </w:p>
    <w:p w14:paraId="64008887" w14:textId="77777777" w:rsidR="00971480" w:rsidRPr="00B85C99" w:rsidRDefault="00971480" w:rsidP="00414647">
      <w:pPr>
        <w:spacing w:before="120" w:after="120" w:line="288" w:lineRule="auto"/>
        <w:rPr>
          <w:rFonts w:asciiTheme="minorHAnsi" w:hAnsiTheme="minorHAnsi" w:cstheme="minorHAnsi"/>
          <w:lang w:val="vi-VN"/>
        </w:rPr>
      </w:pPr>
      <w:r w:rsidRPr="00B85C99">
        <w:rPr>
          <w:rFonts w:asciiTheme="minorHAnsi" w:hAnsiTheme="minorHAnsi" w:cstheme="minorHAnsi"/>
          <w:lang w:val="vi-VN"/>
        </w:rPr>
        <w:t xml:space="preserve">Trong mọi trường hợp, dây trung tính phải được bảo vệ chống dòng điện ngắn mạch. </w:t>
      </w:r>
    </w:p>
    <w:p w14:paraId="03827F22" w14:textId="519CB63D" w:rsidR="00971480" w:rsidRPr="00414647" w:rsidRDefault="00971480" w:rsidP="00056E5E">
      <w:pPr>
        <w:pStyle w:val="ListParagraph"/>
        <w:widowControl w:val="0"/>
        <w:numPr>
          <w:ilvl w:val="0"/>
          <w:numId w:val="58"/>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414647">
        <w:rPr>
          <w:rFonts w:asciiTheme="minorHAnsi" w:eastAsia="Times New Roman" w:hAnsiTheme="minorHAnsi" w:cstheme="minorHAnsi"/>
          <w:sz w:val="24"/>
          <w:szCs w:val="24"/>
          <w:lang w:val="vi-VN"/>
        </w:rPr>
        <w:t>Đối với sơ đồ IT:</w:t>
      </w:r>
    </w:p>
    <w:p w14:paraId="4053F7E5" w14:textId="77777777" w:rsidR="00971480" w:rsidRPr="00B85C99" w:rsidRDefault="00971480" w:rsidP="00414647">
      <w:pPr>
        <w:spacing w:before="120" w:after="120" w:line="288" w:lineRule="auto"/>
        <w:rPr>
          <w:rFonts w:asciiTheme="minorHAnsi" w:hAnsiTheme="minorHAnsi" w:cstheme="minorHAnsi"/>
          <w:lang w:val="vi-VN"/>
        </w:rPr>
      </w:pPr>
      <w:r w:rsidRPr="00B85C99">
        <w:rPr>
          <w:rFonts w:asciiTheme="minorHAnsi" w:hAnsiTheme="minorHAnsi" w:cstheme="minorHAnsi"/>
          <w:lang w:val="vi-VN"/>
        </w:rPr>
        <w:t>Khi phải kéo dây trung tính đi theo dây pha thì phải lắp đặt bảo vệ quá dòng điện cho dây tải điện (bao gồm cả dây trung tính) của mỗi mạch điện, trừ trường hợp:</w:t>
      </w:r>
    </w:p>
    <w:p w14:paraId="7059DD09" w14:textId="417AB4BB" w:rsidR="00971480" w:rsidRPr="00B85C99" w:rsidRDefault="0087682B" w:rsidP="00056E5E">
      <w:pPr>
        <w:numPr>
          <w:ilvl w:val="0"/>
          <w:numId w:val="59"/>
        </w:numPr>
        <w:spacing w:before="120" w:after="120" w:line="288" w:lineRule="auto"/>
        <w:rPr>
          <w:rFonts w:asciiTheme="minorHAnsi" w:hAnsiTheme="minorHAnsi" w:cstheme="minorHAnsi"/>
          <w:lang w:val="vi-VN"/>
        </w:rPr>
      </w:pPr>
      <w:r w:rsidRPr="00B85C99">
        <w:rPr>
          <w:rFonts w:asciiTheme="minorHAnsi" w:hAnsiTheme="minorHAnsi" w:cstheme="minorHAnsi"/>
          <w:lang w:val="vi-VN"/>
        </w:rPr>
        <w:t>D</w:t>
      </w:r>
      <w:r w:rsidR="00971480" w:rsidRPr="00B85C99">
        <w:rPr>
          <w:rFonts w:asciiTheme="minorHAnsi" w:hAnsiTheme="minorHAnsi" w:cstheme="minorHAnsi"/>
          <w:lang w:val="vi-VN"/>
        </w:rPr>
        <w:t>ây trung tính đặc biệt được bảo vệ hiệu quả bởi thiết bị bảo vệ quá dòng lắp đặt ở phía nguồn cấp điện hoặc</w:t>
      </w:r>
    </w:p>
    <w:p w14:paraId="4281A219" w14:textId="25F6C325" w:rsidR="00971480" w:rsidRPr="00B85C99" w:rsidRDefault="0087682B" w:rsidP="00056E5E">
      <w:pPr>
        <w:numPr>
          <w:ilvl w:val="0"/>
          <w:numId w:val="59"/>
        </w:numPr>
        <w:tabs>
          <w:tab w:val="clear" w:pos="1089"/>
        </w:tabs>
        <w:spacing w:before="120" w:after="120" w:line="288" w:lineRule="auto"/>
        <w:ind w:left="0" w:firstLine="709"/>
        <w:rPr>
          <w:rFonts w:asciiTheme="minorHAnsi" w:hAnsiTheme="minorHAnsi" w:cstheme="minorHAnsi"/>
          <w:lang w:val="vi-VN"/>
        </w:rPr>
      </w:pPr>
      <w:r w:rsidRPr="00B85C99">
        <w:rPr>
          <w:rFonts w:asciiTheme="minorHAnsi" w:hAnsiTheme="minorHAnsi" w:cstheme="minorHAnsi"/>
          <w:lang w:val="vi-VN"/>
        </w:rPr>
        <w:t>M</w:t>
      </w:r>
      <w:r w:rsidR="00971480" w:rsidRPr="00B85C99">
        <w:rPr>
          <w:rFonts w:asciiTheme="minorHAnsi" w:hAnsiTheme="minorHAnsi" w:cstheme="minorHAnsi"/>
          <w:lang w:val="vi-VN"/>
        </w:rPr>
        <w:t>ạch điện đặc biệt được bảo vệ bởi RCD, mà dòng điện dư định mức không vượt quá 0,2 lần khả năng tải dòng điện của dây trung tính và RCD cắt được toàn bộ các các dây tải điện, bao gồm cả dây trung tính của mạch điện tương ứng;</w:t>
      </w:r>
    </w:p>
    <w:p w14:paraId="02346E6E" w14:textId="06633CE7" w:rsidR="00971480" w:rsidRPr="00414647" w:rsidRDefault="00971480" w:rsidP="000239E7">
      <w:pPr>
        <w:pStyle w:val="Heading3"/>
      </w:pPr>
      <w:r w:rsidRPr="00414647">
        <w:t xml:space="preserve">Yêu cầu về bảo vệ chống quá tải </w:t>
      </w:r>
    </w:p>
    <w:p w14:paraId="3405FD66" w14:textId="57D7748D" w:rsidR="00C95802" w:rsidRPr="00414647" w:rsidRDefault="00971480" w:rsidP="00414647">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414647">
        <w:rPr>
          <w:rFonts w:ascii="Arial" w:eastAsia="Times New Roman" w:hAnsi="Arial" w:cs="Arial"/>
          <w:color w:val="000000" w:themeColor="text1"/>
          <w:spacing w:val="-2"/>
          <w:sz w:val="24"/>
          <w:szCs w:val="24"/>
          <w:lang w:val="vi-VN" w:bidi="he-IL"/>
        </w:rPr>
        <w:t>Trong hệ thống điện nhà phải sử dụng thiết bị bảo vệ chống quá tải đáp ứng đồng thời hai điều kiện sau đây:</w:t>
      </w:r>
    </w:p>
    <w:p w14:paraId="4B6E32BC" w14:textId="7DCA5E68" w:rsidR="00971480" w:rsidRPr="00B85C99" w:rsidRDefault="00971480" w:rsidP="00414647">
      <w:pPr>
        <w:spacing w:before="120" w:after="120" w:line="288" w:lineRule="auto"/>
        <w:ind w:left="1552" w:firstLine="720"/>
        <w:rPr>
          <w:rFonts w:asciiTheme="minorHAnsi" w:hAnsiTheme="minorHAnsi" w:cstheme="minorHAnsi"/>
          <w:lang w:val="vi-VN"/>
        </w:rPr>
      </w:pPr>
      <w:r w:rsidRPr="00B85C99">
        <w:rPr>
          <w:rFonts w:asciiTheme="minorHAnsi" w:hAnsiTheme="minorHAnsi" w:cstheme="minorHAnsi"/>
          <w:lang w:val="vi-VN"/>
        </w:rPr>
        <w:t>I</w:t>
      </w:r>
      <w:r w:rsidRPr="00B85C99">
        <w:rPr>
          <w:rFonts w:asciiTheme="minorHAnsi" w:hAnsiTheme="minorHAnsi" w:cstheme="minorHAnsi"/>
          <w:vertAlign w:val="subscript"/>
          <w:lang w:val="vi-VN"/>
        </w:rPr>
        <w:t>B</w:t>
      </w:r>
      <w:r w:rsidRPr="00B85C99">
        <w:rPr>
          <w:rFonts w:asciiTheme="minorHAnsi" w:hAnsiTheme="minorHAnsi" w:cstheme="minorHAnsi"/>
          <w:lang w:val="vi-VN"/>
        </w:rPr>
        <w:t xml:space="preserve"> ≤</w:t>
      </w:r>
      <w:r w:rsidR="00B85C99">
        <w:rPr>
          <w:rFonts w:asciiTheme="minorHAnsi" w:hAnsiTheme="minorHAnsi" w:cstheme="minorHAnsi"/>
          <w:lang w:val="vi-VN"/>
        </w:rPr>
        <w:t xml:space="preserve"> </w:t>
      </w:r>
      <w:r w:rsidRPr="00B85C99">
        <w:rPr>
          <w:rFonts w:asciiTheme="minorHAnsi" w:hAnsiTheme="minorHAnsi" w:cstheme="minorHAnsi"/>
          <w:lang w:val="vi-VN"/>
        </w:rPr>
        <w:t>I</w:t>
      </w:r>
      <w:r w:rsidRPr="00B85C99">
        <w:rPr>
          <w:rFonts w:asciiTheme="minorHAnsi" w:hAnsiTheme="minorHAnsi" w:cstheme="minorHAnsi"/>
          <w:vertAlign w:val="subscript"/>
          <w:lang w:val="vi-VN"/>
        </w:rPr>
        <w:t>n</w:t>
      </w:r>
      <w:r w:rsidR="00B85C99">
        <w:rPr>
          <w:rFonts w:asciiTheme="minorHAnsi" w:hAnsiTheme="minorHAnsi" w:cstheme="minorHAnsi"/>
          <w:lang w:val="vi-VN"/>
        </w:rPr>
        <w:t xml:space="preserve"> </w:t>
      </w:r>
      <w:r w:rsidRPr="00B85C99">
        <w:rPr>
          <w:rFonts w:asciiTheme="minorHAnsi" w:hAnsiTheme="minorHAnsi" w:cstheme="minorHAnsi"/>
          <w:lang w:val="vi-VN"/>
        </w:rPr>
        <w:t>≤ I</w:t>
      </w:r>
      <w:r w:rsidRPr="00B85C99">
        <w:rPr>
          <w:rFonts w:asciiTheme="minorHAnsi" w:hAnsiTheme="minorHAnsi" w:cstheme="minorHAnsi"/>
          <w:vertAlign w:val="subscript"/>
          <w:lang w:val="vi-VN"/>
        </w:rPr>
        <w:t>z</w:t>
      </w:r>
      <w:r w:rsidRPr="00B85C99">
        <w:rPr>
          <w:rFonts w:asciiTheme="minorHAnsi" w:hAnsiTheme="minorHAnsi" w:cstheme="minorHAnsi"/>
          <w:lang w:val="vi-VN"/>
        </w:rPr>
        <w:tab/>
      </w:r>
      <w:r w:rsidR="00B85C99">
        <w:rPr>
          <w:rFonts w:asciiTheme="minorHAnsi" w:hAnsiTheme="minorHAnsi" w:cstheme="minorHAnsi"/>
          <w:lang w:val="vi-VN"/>
        </w:rPr>
        <w:t xml:space="preserve">            </w:t>
      </w:r>
      <w:r w:rsidR="00414647">
        <w:rPr>
          <w:rFonts w:asciiTheme="minorHAnsi" w:hAnsiTheme="minorHAnsi" w:cstheme="minorHAnsi"/>
          <w:lang w:val="vi-VN"/>
        </w:rPr>
        <w:tab/>
      </w:r>
      <w:r w:rsidR="00414647">
        <w:rPr>
          <w:rFonts w:asciiTheme="minorHAnsi" w:hAnsiTheme="minorHAnsi" w:cstheme="minorHAnsi"/>
          <w:lang w:val="vi-VN"/>
        </w:rPr>
        <w:tab/>
      </w:r>
      <w:r w:rsidR="00414647">
        <w:rPr>
          <w:rFonts w:asciiTheme="minorHAnsi" w:hAnsiTheme="minorHAnsi" w:cstheme="minorHAnsi"/>
          <w:lang w:val="vi-VN"/>
        </w:rPr>
        <w:tab/>
      </w:r>
      <w:r w:rsidR="00414647">
        <w:rPr>
          <w:rFonts w:asciiTheme="minorHAnsi" w:hAnsiTheme="minorHAnsi" w:cstheme="minorHAnsi"/>
          <w:lang w:val="vi-VN"/>
        </w:rPr>
        <w:tab/>
      </w:r>
      <w:r w:rsidR="00414647">
        <w:rPr>
          <w:rFonts w:asciiTheme="minorHAnsi" w:hAnsiTheme="minorHAnsi" w:cstheme="minorHAnsi"/>
          <w:lang w:val="vi-VN"/>
        </w:rPr>
        <w:tab/>
      </w:r>
      <w:r w:rsidR="00414647">
        <w:rPr>
          <w:rFonts w:asciiTheme="minorHAnsi" w:hAnsiTheme="minorHAnsi" w:cstheme="minorHAnsi"/>
          <w:lang w:val="vi-VN"/>
        </w:rPr>
        <w:tab/>
      </w:r>
      <w:r w:rsidR="00414647">
        <w:rPr>
          <w:rFonts w:asciiTheme="minorHAnsi" w:hAnsiTheme="minorHAnsi" w:cstheme="minorHAnsi"/>
          <w:lang w:val="vi-VN"/>
        </w:rPr>
        <w:tab/>
      </w:r>
      <w:r w:rsidR="00414647">
        <w:rPr>
          <w:rFonts w:asciiTheme="minorHAnsi" w:hAnsiTheme="minorHAnsi" w:cstheme="minorHAnsi"/>
          <w:lang w:val="vi-VN"/>
        </w:rPr>
        <w:tab/>
      </w:r>
      <w:r w:rsidR="00B85C99">
        <w:rPr>
          <w:rFonts w:asciiTheme="minorHAnsi" w:hAnsiTheme="minorHAnsi" w:cstheme="minorHAnsi"/>
          <w:lang w:val="vi-VN"/>
        </w:rPr>
        <w:t xml:space="preserve">    </w:t>
      </w:r>
      <w:r w:rsidRPr="00B85C99">
        <w:rPr>
          <w:rFonts w:asciiTheme="minorHAnsi" w:hAnsiTheme="minorHAnsi" w:cstheme="minorHAnsi"/>
          <w:lang w:val="vi-VN"/>
        </w:rPr>
        <w:t xml:space="preserve"> (3)</w:t>
      </w:r>
      <w:r w:rsidR="00B85C99">
        <w:rPr>
          <w:rFonts w:asciiTheme="minorHAnsi" w:hAnsiTheme="minorHAnsi" w:cstheme="minorHAnsi"/>
          <w:lang w:val="vi-VN"/>
        </w:rPr>
        <w:t xml:space="preserve">           </w:t>
      </w:r>
    </w:p>
    <w:p w14:paraId="5D9D250C" w14:textId="0A1C874E" w:rsidR="00971480" w:rsidRPr="00B85C99" w:rsidRDefault="00971480" w:rsidP="007E7C06">
      <w:pPr>
        <w:spacing w:before="120" w:after="120" w:line="288" w:lineRule="auto"/>
        <w:ind w:right="-72"/>
        <w:rPr>
          <w:rFonts w:asciiTheme="minorHAnsi" w:hAnsiTheme="minorHAnsi" w:cstheme="minorHAnsi"/>
          <w:lang w:val="vi-VN"/>
        </w:rPr>
      </w:pPr>
      <w:r w:rsidRPr="00B85C99">
        <w:rPr>
          <w:rFonts w:asciiTheme="minorHAnsi" w:hAnsiTheme="minorHAnsi" w:cstheme="minorHAnsi"/>
          <w:lang w:val="vi-VN"/>
        </w:rPr>
        <w:lastRenderedPageBreak/>
        <w:t>và</w:t>
      </w:r>
      <w:r w:rsidR="00B85C99">
        <w:rPr>
          <w:rFonts w:asciiTheme="minorHAnsi" w:hAnsiTheme="minorHAnsi" w:cstheme="minorHAnsi"/>
          <w:lang w:val="vi-VN"/>
        </w:rPr>
        <w:t xml:space="preserve">       </w:t>
      </w:r>
      <w:r w:rsidR="00414647">
        <w:rPr>
          <w:rFonts w:asciiTheme="minorHAnsi" w:hAnsiTheme="minorHAnsi" w:cstheme="minorHAnsi"/>
          <w:lang w:val="vi-VN"/>
        </w:rPr>
        <w:tab/>
      </w:r>
      <w:r w:rsidR="00414647">
        <w:rPr>
          <w:rFonts w:asciiTheme="minorHAnsi" w:hAnsiTheme="minorHAnsi" w:cstheme="minorHAnsi"/>
          <w:lang w:val="vi-VN"/>
        </w:rPr>
        <w:tab/>
      </w:r>
      <w:r w:rsidR="00414647">
        <w:rPr>
          <w:rFonts w:asciiTheme="minorHAnsi" w:hAnsiTheme="minorHAnsi" w:cstheme="minorHAnsi"/>
          <w:lang w:val="vi-VN"/>
        </w:rPr>
        <w:tab/>
      </w:r>
      <w:r w:rsidR="00414647">
        <w:rPr>
          <w:rFonts w:asciiTheme="minorHAnsi" w:hAnsiTheme="minorHAnsi" w:cstheme="minorHAnsi"/>
          <w:lang w:val="vi-VN"/>
        </w:rPr>
        <w:tab/>
      </w:r>
      <w:r w:rsidR="00414647">
        <w:rPr>
          <w:rFonts w:asciiTheme="minorHAnsi" w:hAnsiTheme="minorHAnsi" w:cstheme="minorHAnsi"/>
          <w:lang w:val="vi-VN"/>
        </w:rPr>
        <w:tab/>
      </w:r>
      <w:r w:rsidR="00414647">
        <w:rPr>
          <w:rFonts w:asciiTheme="minorHAnsi" w:hAnsiTheme="minorHAnsi" w:cstheme="minorHAnsi"/>
          <w:lang w:val="vi-VN"/>
        </w:rPr>
        <w:tab/>
      </w:r>
      <w:r w:rsidRPr="00B85C99">
        <w:rPr>
          <w:rFonts w:asciiTheme="minorHAnsi" w:hAnsiTheme="minorHAnsi" w:cstheme="minorHAnsi"/>
          <w:lang w:val="vi-VN"/>
        </w:rPr>
        <w:t>I</w:t>
      </w:r>
      <w:r w:rsidRPr="00B85C99">
        <w:rPr>
          <w:rFonts w:asciiTheme="minorHAnsi" w:hAnsiTheme="minorHAnsi" w:cstheme="minorHAnsi"/>
          <w:vertAlign w:val="subscript"/>
          <w:lang w:val="vi-VN"/>
        </w:rPr>
        <w:t>2</w:t>
      </w:r>
      <w:r w:rsidRPr="00B85C99">
        <w:rPr>
          <w:rFonts w:asciiTheme="minorHAnsi" w:hAnsiTheme="minorHAnsi" w:cstheme="minorHAnsi"/>
          <w:lang w:val="vi-VN"/>
        </w:rPr>
        <w:t xml:space="preserve"> ≤</w:t>
      </w:r>
      <w:r w:rsidR="00B85C99">
        <w:rPr>
          <w:rFonts w:asciiTheme="minorHAnsi" w:hAnsiTheme="minorHAnsi" w:cstheme="minorHAnsi"/>
          <w:lang w:val="vi-VN"/>
        </w:rPr>
        <w:t xml:space="preserve"> </w:t>
      </w:r>
      <w:r w:rsidRPr="00B85C99">
        <w:rPr>
          <w:rFonts w:asciiTheme="minorHAnsi" w:hAnsiTheme="minorHAnsi" w:cstheme="minorHAnsi"/>
          <w:lang w:val="vi-VN"/>
        </w:rPr>
        <w:t>1,45 x I</w:t>
      </w:r>
      <w:r w:rsidRPr="00B85C99">
        <w:rPr>
          <w:rFonts w:asciiTheme="minorHAnsi" w:hAnsiTheme="minorHAnsi" w:cstheme="minorHAnsi"/>
          <w:vertAlign w:val="subscript"/>
          <w:lang w:val="vi-VN"/>
        </w:rPr>
        <w:t>z</w:t>
      </w:r>
      <w:r w:rsidRPr="00B85C99">
        <w:rPr>
          <w:rFonts w:asciiTheme="minorHAnsi" w:hAnsiTheme="minorHAnsi" w:cstheme="minorHAnsi"/>
          <w:lang w:val="vi-VN"/>
        </w:rPr>
        <w:tab/>
      </w:r>
      <w:r w:rsidR="00B85C99">
        <w:rPr>
          <w:rFonts w:asciiTheme="minorHAnsi" w:hAnsiTheme="minorHAnsi" w:cstheme="minorHAnsi"/>
          <w:lang w:val="vi-VN"/>
        </w:rPr>
        <w:t xml:space="preserve">                </w:t>
      </w:r>
      <w:r w:rsidR="00BC6A72" w:rsidRPr="00B85C99">
        <w:rPr>
          <w:rFonts w:asciiTheme="minorHAnsi" w:hAnsiTheme="minorHAnsi" w:cstheme="minorHAnsi"/>
          <w:lang w:val="vi-VN"/>
        </w:rPr>
        <w:t xml:space="preserve"> </w:t>
      </w:r>
      <w:r w:rsidR="00414647">
        <w:rPr>
          <w:rFonts w:asciiTheme="minorHAnsi" w:hAnsiTheme="minorHAnsi" w:cstheme="minorHAnsi"/>
          <w:lang w:val="vi-VN"/>
        </w:rPr>
        <w:tab/>
      </w:r>
      <w:r w:rsidR="00414647">
        <w:rPr>
          <w:rFonts w:asciiTheme="minorHAnsi" w:hAnsiTheme="minorHAnsi" w:cstheme="minorHAnsi"/>
          <w:lang w:val="vi-VN"/>
        </w:rPr>
        <w:tab/>
      </w:r>
      <w:r w:rsidR="00414647">
        <w:rPr>
          <w:rFonts w:asciiTheme="minorHAnsi" w:hAnsiTheme="minorHAnsi" w:cstheme="minorHAnsi"/>
          <w:lang w:val="vi-VN"/>
        </w:rPr>
        <w:tab/>
      </w:r>
      <w:r w:rsidR="00414647">
        <w:rPr>
          <w:rFonts w:asciiTheme="minorHAnsi" w:hAnsiTheme="minorHAnsi" w:cstheme="minorHAnsi"/>
          <w:lang w:val="vi-VN"/>
        </w:rPr>
        <w:tab/>
      </w:r>
      <w:r w:rsidR="00414647">
        <w:rPr>
          <w:rFonts w:asciiTheme="minorHAnsi" w:hAnsiTheme="minorHAnsi" w:cstheme="minorHAnsi"/>
          <w:lang w:val="vi-VN"/>
        </w:rPr>
        <w:tab/>
      </w:r>
      <w:r w:rsidR="00414647">
        <w:rPr>
          <w:rFonts w:asciiTheme="minorHAnsi" w:hAnsiTheme="minorHAnsi" w:cstheme="minorHAnsi"/>
          <w:lang w:val="vi-VN"/>
        </w:rPr>
        <w:tab/>
      </w:r>
      <w:r w:rsidR="00414647">
        <w:rPr>
          <w:rFonts w:asciiTheme="minorHAnsi" w:hAnsiTheme="minorHAnsi" w:cstheme="minorHAnsi"/>
          <w:lang w:val="vi-VN"/>
        </w:rPr>
        <w:tab/>
      </w:r>
      <w:r w:rsidRPr="00B85C99">
        <w:rPr>
          <w:rFonts w:asciiTheme="minorHAnsi" w:hAnsiTheme="minorHAnsi" w:cstheme="minorHAnsi"/>
          <w:lang w:val="vi-VN"/>
        </w:rPr>
        <w:t>(4)</w:t>
      </w:r>
    </w:p>
    <w:p w14:paraId="70A31386" w14:textId="77777777" w:rsidR="00971480" w:rsidRPr="00B85C99" w:rsidRDefault="00971480" w:rsidP="007E7C06">
      <w:pPr>
        <w:spacing w:before="120" w:after="120" w:line="288" w:lineRule="auto"/>
        <w:rPr>
          <w:rFonts w:asciiTheme="minorHAnsi" w:hAnsiTheme="minorHAnsi" w:cstheme="minorHAnsi"/>
          <w:lang w:val="vi-VN"/>
        </w:rPr>
      </w:pPr>
      <w:r w:rsidRPr="00B85C99">
        <w:rPr>
          <w:rFonts w:asciiTheme="minorHAnsi" w:hAnsiTheme="minorHAnsi" w:cstheme="minorHAnsi"/>
          <w:lang w:val="vi-VN"/>
        </w:rPr>
        <w:t>trong đó:</w:t>
      </w:r>
    </w:p>
    <w:p w14:paraId="3B30F789" w14:textId="052BE244" w:rsidR="00971480" w:rsidRPr="00B85C99" w:rsidRDefault="00971480" w:rsidP="00414647">
      <w:pPr>
        <w:spacing w:before="120" w:after="120" w:line="288" w:lineRule="auto"/>
        <w:ind w:left="284"/>
        <w:rPr>
          <w:rFonts w:asciiTheme="minorHAnsi" w:hAnsiTheme="minorHAnsi" w:cstheme="minorHAnsi"/>
          <w:lang w:val="vi-VN"/>
        </w:rPr>
      </w:pPr>
      <w:r w:rsidRPr="00B85C99">
        <w:rPr>
          <w:rFonts w:asciiTheme="minorHAnsi" w:hAnsiTheme="minorHAnsi" w:cstheme="minorHAnsi"/>
          <w:lang w:val="vi-VN"/>
        </w:rPr>
        <w:t>I</w:t>
      </w:r>
      <w:r w:rsidRPr="00B85C99">
        <w:rPr>
          <w:rFonts w:asciiTheme="minorHAnsi" w:hAnsiTheme="minorHAnsi" w:cstheme="minorHAnsi"/>
          <w:vertAlign w:val="subscript"/>
          <w:lang w:val="vi-VN"/>
        </w:rPr>
        <w:t>B</w:t>
      </w:r>
      <w:r w:rsidR="00B85C99">
        <w:rPr>
          <w:rFonts w:asciiTheme="minorHAnsi" w:hAnsiTheme="minorHAnsi" w:cstheme="minorHAnsi"/>
          <w:lang w:val="vi-VN"/>
        </w:rPr>
        <w:t xml:space="preserve"> </w:t>
      </w:r>
      <w:r w:rsidR="00414647">
        <w:rPr>
          <w:rFonts w:asciiTheme="minorHAnsi" w:hAnsiTheme="minorHAnsi" w:cstheme="minorHAnsi"/>
        </w:rPr>
        <w:t>:</w:t>
      </w:r>
      <w:r w:rsidR="00414647">
        <w:rPr>
          <w:rFonts w:asciiTheme="minorHAnsi" w:hAnsiTheme="minorHAnsi" w:cstheme="minorHAnsi"/>
        </w:rPr>
        <w:tab/>
      </w:r>
      <w:r w:rsidRPr="00B85C99">
        <w:rPr>
          <w:rFonts w:asciiTheme="minorHAnsi" w:hAnsiTheme="minorHAnsi" w:cstheme="minorHAnsi"/>
          <w:lang w:val="vi-VN"/>
        </w:rPr>
        <w:t>là dòng điện tính toán thiết kế mạch điện (A);</w:t>
      </w:r>
    </w:p>
    <w:p w14:paraId="60952659" w14:textId="189674B1" w:rsidR="00971480" w:rsidRPr="00B85C99" w:rsidRDefault="00971480" w:rsidP="00414647">
      <w:pPr>
        <w:spacing w:before="120" w:after="120" w:line="288" w:lineRule="auto"/>
        <w:ind w:left="284"/>
        <w:rPr>
          <w:rFonts w:asciiTheme="minorHAnsi" w:hAnsiTheme="minorHAnsi" w:cstheme="minorHAnsi"/>
          <w:lang w:val="vi-VN"/>
        </w:rPr>
      </w:pPr>
      <w:r w:rsidRPr="00B85C99">
        <w:rPr>
          <w:rFonts w:asciiTheme="minorHAnsi" w:hAnsiTheme="minorHAnsi" w:cstheme="minorHAnsi"/>
          <w:lang w:val="vi-VN"/>
        </w:rPr>
        <w:t>I</w:t>
      </w:r>
      <w:r w:rsidRPr="00B85C99">
        <w:rPr>
          <w:rFonts w:asciiTheme="minorHAnsi" w:hAnsiTheme="minorHAnsi" w:cstheme="minorHAnsi"/>
          <w:vertAlign w:val="subscript"/>
          <w:lang w:val="vi-VN"/>
        </w:rPr>
        <w:t>n</w:t>
      </w:r>
      <w:r w:rsidR="00B85C99">
        <w:rPr>
          <w:rFonts w:asciiTheme="minorHAnsi" w:hAnsiTheme="minorHAnsi" w:cstheme="minorHAnsi"/>
          <w:vertAlign w:val="subscript"/>
          <w:lang w:val="vi-VN"/>
        </w:rPr>
        <w:t xml:space="preserve"> </w:t>
      </w:r>
      <w:r w:rsidR="00414647">
        <w:rPr>
          <w:rFonts w:asciiTheme="minorHAnsi" w:hAnsiTheme="minorHAnsi" w:cstheme="minorHAnsi"/>
        </w:rPr>
        <w:t>:</w:t>
      </w:r>
      <w:r w:rsidR="00414647">
        <w:rPr>
          <w:rFonts w:asciiTheme="minorHAnsi" w:hAnsiTheme="minorHAnsi" w:cstheme="minorHAnsi"/>
        </w:rPr>
        <w:tab/>
      </w:r>
      <w:r w:rsidR="00414647">
        <w:rPr>
          <w:rFonts w:asciiTheme="minorHAnsi" w:hAnsiTheme="minorHAnsi" w:cstheme="minorHAnsi"/>
        </w:rPr>
        <w:tab/>
        <w:t>l</w:t>
      </w:r>
      <w:r w:rsidRPr="00B85C99">
        <w:rPr>
          <w:rFonts w:asciiTheme="minorHAnsi" w:hAnsiTheme="minorHAnsi" w:cstheme="minorHAnsi"/>
          <w:lang w:val="vi-VN"/>
        </w:rPr>
        <w:t>à dòng điện danh định của thiết bị bảo vệ. Đối với thiết bị bảo vệ có thể chỉnh được thì dòng điện danh định I</w:t>
      </w:r>
      <w:r w:rsidRPr="00B85C99">
        <w:rPr>
          <w:rFonts w:asciiTheme="minorHAnsi" w:hAnsiTheme="minorHAnsi" w:cstheme="minorHAnsi"/>
          <w:vertAlign w:val="subscript"/>
          <w:lang w:val="vi-VN"/>
        </w:rPr>
        <w:t>n</w:t>
      </w:r>
      <w:r w:rsidRPr="00B85C99">
        <w:rPr>
          <w:rFonts w:asciiTheme="minorHAnsi" w:hAnsiTheme="minorHAnsi" w:cstheme="minorHAnsi"/>
          <w:lang w:val="vi-VN"/>
        </w:rPr>
        <w:t xml:space="preserve"> là dòng điện chỉnh định (A);</w:t>
      </w:r>
    </w:p>
    <w:p w14:paraId="54ED0D88" w14:textId="7A536A43" w:rsidR="00971480" w:rsidRPr="00B85C99" w:rsidRDefault="00971480" w:rsidP="00414647">
      <w:pPr>
        <w:spacing w:before="120" w:after="120" w:line="288" w:lineRule="auto"/>
        <w:ind w:left="284"/>
        <w:rPr>
          <w:rFonts w:asciiTheme="minorHAnsi" w:hAnsiTheme="minorHAnsi" w:cstheme="minorHAnsi"/>
          <w:lang w:val="vi-VN"/>
        </w:rPr>
      </w:pPr>
      <w:r w:rsidRPr="00B85C99">
        <w:rPr>
          <w:rFonts w:asciiTheme="minorHAnsi" w:hAnsiTheme="minorHAnsi" w:cstheme="minorHAnsi"/>
          <w:lang w:val="vi-VN"/>
        </w:rPr>
        <w:t>I</w:t>
      </w:r>
      <w:r w:rsidRPr="00B85C99">
        <w:rPr>
          <w:rFonts w:asciiTheme="minorHAnsi" w:hAnsiTheme="minorHAnsi" w:cstheme="minorHAnsi"/>
          <w:vertAlign w:val="subscript"/>
          <w:lang w:val="vi-VN"/>
        </w:rPr>
        <w:t>Z</w:t>
      </w:r>
      <w:r w:rsidR="00B85C99">
        <w:rPr>
          <w:rFonts w:asciiTheme="minorHAnsi" w:hAnsiTheme="minorHAnsi" w:cstheme="minorHAnsi"/>
          <w:vertAlign w:val="subscript"/>
          <w:lang w:val="vi-VN"/>
        </w:rPr>
        <w:t xml:space="preserve"> </w:t>
      </w:r>
      <w:r w:rsidRPr="00B85C99">
        <w:rPr>
          <w:rFonts w:asciiTheme="minorHAnsi" w:hAnsiTheme="minorHAnsi" w:cstheme="minorHAnsi"/>
          <w:lang w:val="vi-VN"/>
        </w:rPr>
        <w:t xml:space="preserve"> </w:t>
      </w:r>
      <w:r w:rsidR="00414647">
        <w:rPr>
          <w:rFonts w:asciiTheme="minorHAnsi" w:hAnsiTheme="minorHAnsi" w:cstheme="minorHAnsi"/>
        </w:rPr>
        <w:t>:</w:t>
      </w:r>
      <w:r w:rsidR="00414647">
        <w:rPr>
          <w:rFonts w:asciiTheme="minorHAnsi" w:hAnsiTheme="minorHAnsi" w:cstheme="minorHAnsi"/>
        </w:rPr>
        <w:tab/>
      </w:r>
      <w:r w:rsidRPr="00B85C99">
        <w:rPr>
          <w:rFonts w:asciiTheme="minorHAnsi" w:hAnsiTheme="minorHAnsi" w:cstheme="minorHAnsi"/>
          <w:lang w:val="vi-VN"/>
        </w:rPr>
        <w:t>là dòng điện tải liên tục lâu dài cho phép của dây dẫn (A);</w:t>
      </w:r>
    </w:p>
    <w:p w14:paraId="252CF525" w14:textId="0549E99E" w:rsidR="00971480" w:rsidRPr="00B85C99" w:rsidRDefault="00971480" w:rsidP="00414647">
      <w:pPr>
        <w:spacing w:before="120" w:after="120" w:line="288" w:lineRule="auto"/>
        <w:ind w:left="284"/>
        <w:rPr>
          <w:rFonts w:asciiTheme="minorHAnsi" w:hAnsiTheme="minorHAnsi" w:cstheme="minorHAnsi"/>
          <w:lang w:val="vi-VN"/>
        </w:rPr>
      </w:pPr>
      <w:r w:rsidRPr="00B85C99">
        <w:rPr>
          <w:rFonts w:asciiTheme="minorHAnsi" w:hAnsiTheme="minorHAnsi" w:cstheme="minorHAnsi"/>
          <w:lang w:val="vi-VN"/>
        </w:rPr>
        <w:t>I</w:t>
      </w:r>
      <w:r w:rsidRPr="00B85C99">
        <w:rPr>
          <w:rFonts w:asciiTheme="minorHAnsi" w:hAnsiTheme="minorHAnsi" w:cstheme="minorHAnsi"/>
          <w:vertAlign w:val="subscript"/>
          <w:lang w:val="vi-VN"/>
        </w:rPr>
        <w:t>2</w:t>
      </w:r>
      <w:r w:rsidR="00B85C99">
        <w:rPr>
          <w:rFonts w:asciiTheme="minorHAnsi" w:hAnsiTheme="minorHAnsi" w:cstheme="minorHAnsi"/>
          <w:lang w:val="vi-VN"/>
        </w:rPr>
        <w:t xml:space="preserve"> </w:t>
      </w:r>
      <w:r w:rsidR="00414647">
        <w:rPr>
          <w:rFonts w:asciiTheme="minorHAnsi" w:hAnsiTheme="minorHAnsi" w:cstheme="minorHAnsi"/>
        </w:rPr>
        <w:t>:</w:t>
      </w:r>
      <w:r w:rsidR="00414647">
        <w:rPr>
          <w:rFonts w:asciiTheme="minorHAnsi" w:hAnsiTheme="minorHAnsi" w:cstheme="minorHAnsi"/>
        </w:rPr>
        <w:tab/>
      </w:r>
      <w:r w:rsidRPr="00B85C99">
        <w:rPr>
          <w:rFonts w:asciiTheme="minorHAnsi" w:hAnsiTheme="minorHAnsi" w:cstheme="minorHAnsi"/>
          <w:lang w:val="vi-VN"/>
        </w:rPr>
        <w:t>là dòng điện tác động có hiệu quả trong thời gian quy ước của thiết bị bảo vệ (A). Dòng I</w:t>
      </w:r>
      <w:r w:rsidRPr="00B85C99">
        <w:rPr>
          <w:rFonts w:asciiTheme="minorHAnsi" w:hAnsiTheme="minorHAnsi" w:cstheme="minorHAnsi"/>
          <w:vertAlign w:val="subscript"/>
          <w:lang w:val="vi-VN"/>
        </w:rPr>
        <w:t>2</w:t>
      </w:r>
      <w:r w:rsidRPr="00B85C99">
        <w:rPr>
          <w:rFonts w:asciiTheme="minorHAnsi" w:hAnsiTheme="minorHAnsi" w:cstheme="minorHAnsi"/>
          <w:lang w:val="vi-VN"/>
        </w:rPr>
        <w:t xml:space="preserve"> được quy định tại tiêu chuẩn sản phẩm hoặc do nhà chế tạo cung cấp.</w:t>
      </w:r>
    </w:p>
    <w:p w14:paraId="48C56502" w14:textId="06FD1839" w:rsidR="00971480" w:rsidRPr="00414647" w:rsidRDefault="00971480" w:rsidP="00414647">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414647">
        <w:rPr>
          <w:rFonts w:ascii="Arial" w:eastAsia="Times New Roman" w:hAnsi="Arial" w:cs="Arial"/>
          <w:color w:val="000000" w:themeColor="text1"/>
          <w:spacing w:val="-2"/>
          <w:sz w:val="24"/>
          <w:szCs w:val="24"/>
          <w:lang w:val="vi-VN" w:bidi="he-IL"/>
        </w:rPr>
        <w:t>Vị trí lắp đặt thiết bị bảo vệ chống quá tải:</w:t>
      </w:r>
      <w:r w:rsidRPr="00414647">
        <w:rPr>
          <w:rFonts w:ascii="Arial" w:eastAsia="Times New Roman" w:hAnsi="Arial" w:cs="Arial"/>
          <w:color w:val="000000" w:themeColor="text1"/>
          <w:spacing w:val="-2"/>
          <w:sz w:val="24"/>
          <w:szCs w:val="24"/>
          <w:lang w:val="vi-VN" w:bidi="he-IL"/>
        </w:rPr>
        <w:tab/>
      </w:r>
    </w:p>
    <w:p w14:paraId="57C0CC07" w14:textId="61250B5C" w:rsidR="00971480" w:rsidRPr="00414647" w:rsidRDefault="00971480" w:rsidP="00056E5E">
      <w:pPr>
        <w:pStyle w:val="ListParagraph"/>
        <w:widowControl w:val="0"/>
        <w:numPr>
          <w:ilvl w:val="0"/>
          <w:numId w:val="60"/>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414647">
        <w:rPr>
          <w:rFonts w:asciiTheme="minorHAnsi" w:eastAsia="Times New Roman" w:hAnsiTheme="minorHAnsi" w:cstheme="minorHAnsi"/>
          <w:sz w:val="24"/>
          <w:szCs w:val="24"/>
          <w:lang w:val="vi-VN"/>
        </w:rPr>
        <w:t xml:space="preserve">Thiết bị bảo vệ chống quá tải phải được lắp đặt ở chỗ có sự thay đổi (tiết diện dây dẫn, phương pháp lắp đặt, kết cấu) làm cho khả năng tải dòng điện cho phép của dây dẫn bị giảm đi, trừ các trường hợp quy định </w:t>
      </w:r>
      <w:r w:rsidRPr="006F74CF">
        <w:rPr>
          <w:rFonts w:asciiTheme="minorHAnsi" w:eastAsia="Times New Roman" w:hAnsiTheme="minorHAnsi" w:cstheme="minorHAnsi"/>
          <w:sz w:val="24"/>
          <w:szCs w:val="24"/>
          <w:lang w:val="vi-VN"/>
        </w:rPr>
        <w:t xml:space="preserve">tại Điểm </w:t>
      </w:r>
      <w:r w:rsidR="00414647" w:rsidRPr="006F74CF">
        <w:rPr>
          <w:rFonts w:asciiTheme="minorHAnsi" w:eastAsia="Times New Roman" w:hAnsiTheme="minorHAnsi" w:cstheme="minorHAnsi"/>
          <w:sz w:val="24"/>
          <w:szCs w:val="24"/>
        </w:rPr>
        <w:t>2)</w:t>
      </w:r>
      <w:r w:rsidRPr="00414647">
        <w:rPr>
          <w:rFonts w:asciiTheme="minorHAnsi" w:eastAsia="Times New Roman" w:hAnsiTheme="minorHAnsi" w:cstheme="minorHAnsi"/>
          <w:sz w:val="24"/>
          <w:szCs w:val="24"/>
          <w:lang w:val="vi-VN"/>
        </w:rPr>
        <w:t xml:space="preserve"> của 2.6.3.2 và tại 2.6.4.</w:t>
      </w:r>
    </w:p>
    <w:p w14:paraId="1A5FFB44" w14:textId="18EAA85B" w:rsidR="00971480" w:rsidRPr="00414647" w:rsidRDefault="00971480" w:rsidP="00056E5E">
      <w:pPr>
        <w:pStyle w:val="ListParagraph"/>
        <w:widowControl w:val="0"/>
        <w:numPr>
          <w:ilvl w:val="0"/>
          <w:numId w:val="60"/>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414647">
        <w:rPr>
          <w:rFonts w:asciiTheme="minorHAnsi" w:eastAsia="Times New Roman" w:hAnsiTheme="minorHAnsi" w:cstheme="minorHAnsi"/>
          <w:sz w:val="24"/>
          <w:szCs w:val="24"/>
          <w:lang w:val="vi-VN"/>
        </w:rPr>
        <w:t>Thiết bị bảo vệ chống quá tải có thể được lắp đặt trên phần dây dẫn giữa điểm có sự thay đổi với vị trí lắp đặt thiết bị bảo vệ, nếu trong phần dây dẫn này không có mạch rẽ, không bố trí ổ cắm và đáp ứng một trong hai điều kiện sau đây:</w:t>
      </w:r>
    </w:p>
    <w:p w14:paraId="6F37278F" w14:textId="77777777" w:rsidR="00971480" w:rsidRPr="00B85C99" w:rsidRDefault="00BC6A72" w:rsidP="00056E5E">
      <w:pPr>
        <w:numPr>
          <w:ilvl w:val="0"/>
          <w:numId w:val="61"/>
        </w:numPr>
        <w:tabs>
          <w:tab w:val="clear" w:pos="1089"/>
        </w:tabs>
        <w:spacing w:before="120" w:after="120" w:line="288" w:lineRule="auto"/>
        <w:ind w:left="0" w:firstLine="709"/>
        <w:rPr>
          <w:rFonts w:asciiTheme="minorHAnsi" w:hAnsiTheme="minorHAnsi" w:cstheme="minorHAnsi"/>
          <w:lang w:val="vi-VN"/>
        </w:rPr>
      </w:pPr>
      <w:r w:rsidRPr="00B85C99">
        <w:rPr>
          <w:rFonts w:asciiTheme="minorHAnsi" w:hAnsiTheme="minorHAnsi" w:cstheme="minorHAnsi"/>
          <w:lang w:val="vi-VN"/>
        </w:rPr>
        <w:t>P</w:t>
      </w:r>
      <w:r w:rsidR="00971480" w:rsidRPr="00B85C99">
        <w:rPr>
          <w:rFonts w:asciiTheme="minorHAnsi" w:hAnsiTheme="minorHAnsi" w:cstheme="minorHAnsi"/>
          <w:lang w:val="vi-VN"/>
        </w:rPr>
        <w:t>hần dây dẫn này được bảo vệ chống ngắn mạch phù hợp với quy định tại 2.6.5;</w:t>
      </w:r>
    </w:p>
    <w:p w14:paraId="31F57A35" w14:textId="77777777" w:rsidR="00971480" w:rsidRPr="00B85C99" w:rsidRDefault="00BC6A72" w:rsidP="00056E5E">
      <w:pPr>
        <w:numPr>
          <w:ilvl w:val="0"/>
          <w:numId w:val="61"/>
        </w:numPr>
        <w:tabs>
          <w:tab w:val="clear" w:pos="1089"/>
        </w:tabs>
        <w:spacing w:before="120" w:after="120" w:line="288" w:lineRule="auto"/>
        <w:ind w:left="0" w:firstLine="709"/>
        <w:rPr>
          <w:rFonts w:asciiTheme="minorHAnsi" w:hAnsiTheme="minorHAnsi" w:cstheme="minorHAnsi"/>
          <w:lang w:val="vi-VN"/>
        </w:rPr>
      </w:pPr>
      <w:r w:rsidRPr="00B85C99">
        <w:rPr>
          <w:rFonts w:asciiTheme="minorHAnsi" w:hAnsiTheme="minorHAnsi" w:cstheme="minorHAnsi"/>
          <w:lang w:val="vi-VN"/>
        </w:rPr>
        <w:t>P</w:t>
      </w:r>
      <w:r w:rsidR="00971480" w:rsidRPr="00B85C99">
        <w:rPr>
          <w:rFonts w:asciiTheme="minorHAnsi" w:hAnsiTheme="minorHAnsi" w:cstheme="minorHAnsi"/>
          <w:lang w:val="vi-VN"/>
        </w:rPr>
        <w:t>hần dây dẫn này có chiều dài không quá 3 m, có rủi ro ngắn mạch ít nhất, giảm rủi ro cháy và nguy hiểm cho người ở mức thấp nhất.</w:t>
      </w:r>
    </w:p>
    <w:p w14:paraId="315E1467" w14:textId="5FAE6684" w:rsidR="00971480" w:rsidRPr="00414647" w:rsidRDefault="00971480" w:rsidP="000239E7">
      <w:pPr>
        <w:pStyle w:val="Heading3"/>
      </w:pPr>
      <w:r w:rsidRPr="00414647">
        <w:t xml:space="preserve">Yêu cầu về bảo vệ chống quá tải đối với các dây dẫn song song </w:t>
      </w:r>
    </w:p>
    <w:p w14:paraId="01418266" w14:textId="6553BE05" w:rsidR="00971480" w:rsidRPr="00414647" w:rsidRDefault="00971480" w:rsidP="00414647">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414647">
        <w:rPr>
          <w:rFonts w:ascii="Arial" w:eastAsia="Times New Roman" w:hAnsi="Arial" w:cs="Arial"/>
          <w:color w:val="000000" w:themeColor="text1"/>
          <w:spacing w:val="-2"/>
          <w:sz w:val="24"/>
          <w:szCs w:val="24"/>
          <w:lang w:val="vi-VN" w:bidi="he-IL"/>
        </w:rPr>
        <w:t>Nếu chỉ có một thiết bị bảo vệ cho nhiều dây dẫn song song thì không được có các mạch rẽ, thiết bị cách ly hoặc đóng cắt trên các dây dẫn song song đó.</w:t>
      </w:r>
    </w:p>
    <w:p w14:paraId="49342167" w14:textId="7A1A93CE" w:rsidR="00971480" w:rsidRPr="00414647" w:rsidRDefault="00971480" w:rsidP="00414647">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414647">
        <w:rPr>
          <w:rFonts w:ascii="Arial" w:eastAsia="Times New Roman" w:hAnsi="Arial" w:cs="Arial"/>
          <w:color w:val="000000" w:themeColor="text1"/>
          <w:spacing w:val="-2"/>
          <w:sz w:val="24"/>
          <w:szCs w:val="24"/>
          <w:lang w:val="vi-VN" w:bidi="he-IL"/>
        </w:rPr>
        <w:t>Trường hợp chỉ có một thiết bị bảo vệ nhiều dây dẫn song song có dòng điện trong các dây dẫn được coi là phân bố đều (nếu chênh lệch giữa các dòng điện trong các dây dẫn bất kỳ với dòng điện thiết kế cho mỗi dây dẫn không lớn hơn 10 %), thì giá trị I</w:t>
      </w:r>
      <w:r w:rsidRPr="00414647">
        <w:rPr>
          <w:rFonts w:ascii="Arial" w:eastAsia="Times New Roman" w:hAnsi="Arial" w:cs="Arial"/>
          <w:color w:val="000000" w:themeColor="text1"/>
          <w:spacing w:val="-2"/>
          <w:sz w:val="24"/>
          <w:szCs w:val="24"/>
          <w:vertAlign w:val="subscript"/>
          <w:lang w:val="vi-VN" w:bidi="he-IL"/>
        </w:rPr>
        <w:t>z</w:t>
      </w:r>
      <w:r w:rsidRPr="00414647">
        <w:rPr>
          <w:rFonts w:ascii="Arial" w:eastAsia="Times New Roman" w:hAnsi="Arial" w:cs="Arial"/>
          <w:color w:val="000000" w:themeColor="text1"/>
          <w:spacing w:val="-2"/>
          <w:sz w:val="24"/>
          <w:szCs w:val="24"/>
          <w:lang w:val="vi-VN" w:bidi="he-IL"/>
        </w:rPr>
        <w:t xml:space="preserve"> nêu tại 2.6.3.1 là tổng khả năng tải dòng điện của các dây dẫn. </w:t>
      </w:r>
    </w:p>
    <w:p w14:paraId="6FF2358C" w14:textId="6BC90706" w:rsidR="00971480" w:rsidRPr="00D109DE" w:rsidRDefault="00971480" w:rsidP="00D109DE">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D109DE">
        <w:rPr>
          <w:rFonts w:ascii="Arial" w:eastAsia="Times New Roman" w:hAnsi="Arial" w:cs="Arial"/>
          <w:color w:val="000000" w:themeColor="text1"/>
          <w:spacing w:val="-2"/>
          <w:sz w:val="24"/>
          <w:szCs w:val="24"/>
          <w:lang w:val="vi-VN" w:bidi="he-IL"/>
        </w:rPr>
        <w:t xml:space="preserve">Trường hợp phải sử dụng nhiều dây dẫn trong một pha và dòng điện trong các dây dẫn không đều nhau thì dòng điện thiết kế và yêu cầu bảo vệ quá tải cho mỗi dây phải được tính toán cụ thể và xem xét riêng. </w:t>
      </w:r>
    </w:p>
    <w:p w14:paraId="39FD2BF4" w14:textId="3AEBA87C" w:rsidR="00971480" w:rsidRPr="00414647" w:rsidRDefault="00971480" w:rsidP="000239E7">
      <w:pPr>
        <w:pStyle w:val="Heading3"/>
      </w:pPr>
      <w:r w:rsidRPr="00414647">
        <w:t xml:space="preserve">Yêu cầu về bảo vệ chống ngắn mạch </w:t>
      </w:r>
    </w:p>
    <w:p w14:paraId="408BFF4A" w14:textId="0DFE93E8" w:rsidR="00971480" w:rsidRPr="00D109DE" w:rsidRDefault="00971480" w:rsidP="00D109DE">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D109DE">
        <w:rPr>
          <w:rFonts w:ascii="Arial" w:eastAsia="Times New Roman" w:hAnsi="Arial" w:cs="Arial"/>
          <w:color w:val="000000" w:themeColor="text1"/>
          <w:spacing w:val="-2"/>
          <w:sz w:val="24"/>
          <w:szCs w:val="24"/>
          <w:lang w:val="vi-VN" w:bidi="he-IL"/>
        </w:rPr>
        <w:t>Dòng điện ngắn mạch dự kiến ở từng điểm liên quan của hệ thống điện nhà phải xác định qua tính toán hoặc qua đo lường.</w:t>
      </w:r>
    </w:p>
    <w:p w14:paraId="55CD96F1" w14:textId="4EFC99DA" w:rsidR="00971480" w:rsidRPr="00D109DE" w:rsidRDefault="00971480" w:rsidP="00D109DE">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D109DE">
        <w:rPr>
          <w:rFonts w:ascii="Arial" w:eastAsia="Times New Roman" w:hAnsi="Arial" w:cs="Arial"/>
          <w:color w:val="000000" w:themeColor="text1"/>
          <w:spacing w:val="-2"/>
          <w:sz w:val="24"/>
          <w:szCs w:val="24"/>
          <w:lang w:val="vi-VN" w:bidi="he-IL"/>
        </w:rPr>
        <w:t>Vị trí lắp đặt thiết bị bảo vệ chống ngắn mạch</w:t>
      </w:r>
    </w:p>
    <w:p w14:paraId="4B248C51" w14:textId="3176F5CE" w:rsidR="00971480" w:rsidRPr="00D109DE" w:rsidRDefault="00971480" w:rsidP="00056E5E">
      <w:pPr>
        <w:pStyle w:val="ListParagraph"/>
        <w:widowControl w:val="0"/>
        <w:numPr>
          <w:ilvl w:val="0"/>
          <w:numId w:val="62"/>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09DE">
        <w:rPr>
          <w:rFonts w:asciiTheme="minorHAnsi" w:eastAsia="Times New Roman" w:hAnsiTheme="minorHAnsi" w:cstheme="minorHAnsi"/>
          <w:sz w:val="24"/>
          <w:szCs w:val="24"/>
          <w:lang w:val="vi-VN"/>
        </w:rPr>
        <w:t xml:space="preserve">Thiết bị bảo vệ chống ngắn mạch phải lắp đặt tại vị trí mà tiết diện dây dẫn giảm hoặc có thay đổi nào khác làm thay đổi dòng điện cho phép trong dây dẫn, trừ </w:t>
      </w:r>
      <w:r w:rsidRPr="00D109DE">
        <w:rPr>
          <w:rFonts w:asciiTheme="minorHAnsi" w:eastAsia="Times New Roman" w:hAnsiTheme="minorHAnsi" w:cstheme="minorHAnsi"/>
          <w:sz w:val="24"/>
          <w:szCs w:val="24"/>
          <w:lang w:val="vi-VN"/>
        </w:rPr>
        <w:lastRenderedPageBreak/>
        <w:t>c</w:t>
      </w:r>
      <w:r w:rsidR="00D109DE">
        <w:rPr>
          <w:rFonts w:asciiTheme="minorHAnsi" w:eastAsia="Times New Roman" w:hAnsiTheme="minorHAnsi" w:cstheme="minorHAnsi"/>
          <w:sz w:val="24"/>
          <w:szCs w:val="24"/>
          <w:lang w:val="vi-VN"/>
        </w:rPr>
        <w:t xml:space="preserve">ác trường hợp quy định tại </w:t>
      </w:r>
      <w:r w:rsidR="00D109DE" w:rsidRPr="006F74CF">
        <w:rPr>
          <w:rFonts w:asciiTheme="minorHAnsi" w:eastAsia="Times New Roman" w:hAnsiTheme="minorHAnsi" w:cstheme="minorHAnsi"/>
          <w:sz w:val="24"/>
          <w:szCs w:val="24"/>
          <w:lang w:val="vi-VN"/>
        </w:rPr>
        <w:t>các Đ</w:t>
      </w:r>
      <w:r w:rsidRPr="006F74CF">
        <w:rPr>
          <w:rFonts w:asciiTheme="minorHAnsi" w:eastAsia="Times New Roman" w:hAnsiTheme="minorHAnsi" w:cstheme="minorHAnsi"/>
          <w:sz w:val="24"/>
          <w:szCs w:val="24"/>
          <w:lang w:val="vi-VN"/>
        </w:rPr>
        <w:t xml:space="preserve">iểm </w:t>
      </w:r>
      <w:r w:rsidR="00D109DE" w:rsidRPr="006F74CF">
        <w:rPr>
          <w:rFonts w:asciiTheme="minorHAnsi" w:eastAsia="Times New Roman" w:hAnsiTheme="minorHAnsi" w:cstheme="minorHAnsi"/>
          <w:sz w:val="24"/>
          <w:szCs w:val="24"/>
          <w:lang w:val="vi-VN"/>
        </w:rPr>
        <w:t>2), 3)</w:t>
      </w:r>
      <w:r w:rsidRPr="006F74CF">
        <w:rPr>
          <w:rFonts w:asciiTheme="minorHAnsi" w:eastAsia="Times New Roman" w:hAnsiTheme="minorHAnsi" w:cstheme="minorHAnsi"/>
          <w:sz w:val="24"/>
          <w:szCs w:val="24"/>
          <w:lang w:val="vi-VN"/>
        </w:rPr>
        <w:t xml:space="preserve"> của</w:t>
      </w:r>
      <w:r w:rsidRPr="00D109DE">
        <w:rPr>
          <w:rFonts w:asciiTheme="minorHAnsi" w:eastAsia="Times New Roman" w:hAnsiTheme="minorHAnsi" w:cstheme="minorHAnsi"/>
          <w:sz w:val="24"/>
          <w:szCs w:val="24"/>
          <w:lang w:val="vi-VN"/>
        </w:rPr>
        <w:t xml:space="preserve"> mục này và tại 2.6.5.3.</w:t>
      </w:r>
    </w:p>
    <w:p w14:paraId="5427E76D" w14:textId="13CB52A9" w:rsidR="00971480" w:rsidRPr="00D109DE" w:rsidRDefault="00971480" w:rsidP="00056E5E">
      <w:pPr>
        <w:pStyle w:val="ListParagraph"/>
        <w:widowControl w:val="0"/>
        <w:numPr>
          <w:ilvl w:val="0"/>
          <w:numId w:val="62"/>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09DE">
        <w:rPr>
          <w:rFonts w:asciiTheme="minorHAnsi" w:eastAsia="Times New Roman" w:hAnsiTheme="minorHAnsi" w:cstheme="minorHAnsi"/>
          <w:sz w:val="24"/>
          <w:szCs w:val="24"/>
          <w:lang w:val="vi-VN"/>
        </w:rPr>
        <w:t>Trường hợp thiết bị bảo vệ chống ngắn mạch lắp đặt ở vị trí khác với vị trí quy định tại điểm a của mục này thì trong phần dây dẫn (từ vị trí lắp đặt thiết bị bảo vệ đến vị trí có tiết diện giảm hoặc có sự thay đổi khác) phải không có mạch rẽ nhánh và ổ cắm, không dài hơn 3 m, lắp đặt theo cách giảm thiểu nguy cơ bị ngắn mạch và không gần vật dễ cháy;</w:t>
      </w:r>
    </w:p>
    <w:p w14:paraId="19E61EEF" w14:textId="4DC01F58" w:rsidR="00971480" w:rsidRPr="00D109DE" w:rsidRDefault="00971480" w:rsidP="00056E5E">
      <w:pPr>
        <w:pStyle w:val="ListParagraph"/>
        <w:widowControl w:val="0"/>
        <w:numPr>
          <w:ilvl w:val="0"/>
          <w:numId w:val="62"/>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09DE">
        <w:rPr>
          <w:rFonts w:asciiTheme="minorHAnsi" w:eastAsia="Times New Roman" w:hAnsiTheme="minorHAnsi" w:cstheme="minorHAnsi"/>
          <w:sz w:val="24"/>
          <w:szCs w:val="24"/>
          <w:lang w:val="vi-VN"/>
        </w:rPr>
        <w:t>Trường hợp lắp đặt thiết bị bảo vệ chống ngắn mạch ở phía trước vị trí dây dẫn có thay đổi (tiết diện hoặc thay đổi khác) thì thiết bị đó phải có các đặc tính tác động đáp ứng yêu cầu bảo vệ chống ngắn mạch đường dẫn điện ở phía tải, giống như trường hợp được lắp đặt ở phía sau.</w:t>
      </w:r>
    </w:p>
    <w:p w14:paraId="2C3D849A" w14:textId="72510A2D" w:rsidR="00971480" w:rsidRPr="00D109DE" w:rsidRDefault="00971480" w:rsidP="00D109DE">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D109DE">
        <w:rPr>
          <w:rFonts w:ascii="Arial" w:eastAsia="Times New Roman" w:hAnsi="Arial" w:cs="Arial"/>
          <w:color w:val="000000" w:themeColor="text1"/>
          <w:spacing w:val="-2"/>
          <w:sz w:val="24"/>
          <w:szCs w:val="24"/>
          <w:lang w:val="vi-VN" w:bidi="he-IL"/>
        </w:rPr>
        <w:t>Bảo vệ chống ngắn mạch các dây dẫn song song</w:t>
      </w:r>
    </w:p>
    <w:p w14:paraId="4F14D040" w14:textId="5E19C6C0" w:rsidR="00971480" w:rsidRPr="00D109DE" w:rsidRDefault="00971480" w:rsidP="00056E5E">
      <w:pPr>
        <w:pStyle w:val="ListParagraph"/>
        <w:widowControl w:val="0"/>
        <w:numPr>
          <w:ilvl w:val="0"/>
          <w:numId w:val="63"/>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09DE">
        <w:rPr>
          <w:rFonts w:asciiTheme="minorHAnsi" w:eastAsia="Times New Roman" w:hAnsiTheme="minorHAnsi" w:cstheme="minorHAnsi"/>
          <w:sz w:val="24"/>
          <w:szCs w:val="24"/>
          <w:lang w:val="vi-VN"/>
        </w:rPr>
        <w:t>Trường hợp sử dụng một thiết bị bảo vệ chống ngắn mạch cho nhiều dây dẫn đấu song song, thì đặc tính tác động của thiết bị bảo vệ đó phải:</w:t>
      </w:r>
    </w:p>
    <w:p w14:paraId="6C860BF4" w14:textId="77777777" w:rsidR="00971480" w:rsidRPr="00B85C99" w:rsidRDefault="00D92AEB" w:rsidP="00056E5E">
      <w:pPr>
        <w:numPr>
          <w:ilvl w:val="0"/>
          <w:numId w:val="64"/>
        </w:numPr>
        <w:tabs>
          <w:tab w:val="clear" w:pos="1089"/>
        </w:tabs>
        <w:spacing w:before="120" w:after="120" w:line="288" w:lineRule="auto"/>
        <w:ind w:left="0" w:firstLine="709"/>
        <w:rPr>
          <w:rFonts w:asciiTheme="minorHAnsi" w:hAnsiTheme="minorHAnsi" w:cstheme="minorHAnsi"/>
          <w:lang w:val="vi-VN"/>
        </w:rPr>
      </w:pPr>
      <w:r w:rsidRPr="00B85C99">
        <w:rPr>
          <w:rFonts w:asciiTheme="minorHAnsi" w:hAnsiTheme="minorHAnsi" w:cstheme="minorHAnsi"/>
          <w:lang w:val="vi-VN"/>
        </w:rPr>
        <w:t>Đ</w:t>
      </w:r>
      <w:r w:rsidR="00971480" w:rsidRPr="00B85C99">
        <w:rPr>
          <w:rFonts w:asciiTheme="minorHAnsi" w:hAnsiTheme="minorHAnsi" w:cstheme="minorHAnsi"/>
          <w:lang w:val="vi-VN"/>
        </w:rPr>
        <w:t>ảm bảo tác động hiệu quả khi có sự cố xảy ra ở điểm nguy hiểm nhất của một trong các dây dẫn song song;</w:t>
      </w:r>
    </w:p>
    <w:p w14:paraId="6D856E46" w14:textId="77777777" w:rsidR="00971480" w:rsidRPr="00B85C99" w:rsidRDefault="00D92AEB" w:rsidP="00056E5E">
      <w:pPr>
        <w:numPr>
          <w:ilvl w:val="0"/>
          <w:numId w:val="64"/>
        </w:numPr>
        <w:tabs>
          <w:tab w:val="clear" w:pos="1089"/>
        </w:tabs>
        <w:spacing w:before="120" w:after="120" w:line="288" w:lineRule="auto"/>
        <w:ind w:left="0" w:firstLine="709"/>
        <w:rPr>
          <w:rFonts w:asciiTheme="minorHAnsi" w:hAnsiTheme="minorHAnsi" w:cstheme="minorHAnsi"/>
          <w:lang w:val="vi-VN"/>
        </w:rPr>
      </w:pPr>
      <w:r w:rsidRPr="00B85C99">
        <w:rPr>
          <w:rFonts w:asciiTheme="minorHAnsi" w:hAnsiTheme="minorHAnsi" w:cstheme="minorHAnsi"/>
          <w:lang w:val="vi-VN"/>
        </w:rPr>
        <w:t>T</w:t>
      </w:r>
      <w:r w:rsidR="00971480" w:rsidRPr="00B85C99">
        <w:rPr>
          <w:rFonts w:asciiTheme="minorHAnsi" w:hAnsiTheme="minorHAnsi" w:cstheme="minorHAnsi"/>
          <w:lang w:val="vi-VN"/>
        </w:rPr>
        <w:t>ính đến sự phân bố dòng điện ngắn mạch giữa các dây dẫn đấu song song và dòng điện có thể đi từ cả hai đầu của dây dẫn song song đến điểm sự cố.</w:t>
      </w:r>
    </w:p>
    <w:p w14:paraId="32E45D28" w14:textId="59468B45" w:rsidR="00971480" w:rsidRPr="00D109DE" w:rsidRDefault="00971480" w:rsidP="00056E5E">
      <w:pPr>
        <w:pStyle w:val="ListParagraph"/>
        <w:widowControl w:val="0"/>
        <w:numPr>
          <w:ilvl w:val="0"/>
          <w:numId w:val="63"/>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09DE">
        <w:rPr>
          <w:rFonts w:asciiTheme="minorHAnsi" w:eastAsia="Times New Roman" w:hAnsiTheme="minorHAnsi" w:cstheme="minorHAnsi"/>
          <w:sz w:val="24"/>
          <w:szCs w:val="24"/>
          <w:lang w:val="vi-VN"/>
        </w:rPr>
        <w:t>Nếu tác động của một thiết bị bảo vệ duy nhất không hiệu quả, thì phải sử dụng một hay nhiều biện pháp sau đây:</w:t>
      </w:r>
    </w:p>
    <w:p w14:paraId="7DD68665" w14:textId="77777777" w:rsidR="00971480" w:rsidRPr="00B85C99" w:rsidRDefault="00D92AEB" w:rsidP="00056E5E">
      <w:pPr>
        <w:numPr>
          <w:ilvl w:val="0"/>
          <w:numId w:val="65"/>
        </w:numPr>
        <w:tabs>
          <w:tab w:val="clear" w:pos="1089"/>
        </w:tabs>
        <w:spacing w:before="120" w:after="120" w:line="288" w:lineRule="auto"/>
        <w:ind w:left="0" w:firstLine="709"/>
        <w:rPr>
          <w:rFonts w:asciiTheme="minorHAnsi" w:hAnsiTheme="minorHAnsi" w:cstheme="minorHAnsi"/>
          <w:lang w:val="vi-VN"/>
        </w:rPr>
      </w:pPr>
      <w:r w:rsidRPr="00B85C99">
        <w:rPr>
          <w:rFonts w:asciiTheme="minorHAnsi" w:hAnsiTheme="minorHAnsi" w:cstheme="minorHAnsi"/>
          <w:lang w:val="vi-VN"/>
        </w:rPr>
        <w:t>Đ</w:t>
      </w:r>
      <w:r w:rsidR="00971480" w:rsidRPr="00B85C99">
        <w:rPr>
          <w:rFonts w:asciiTheme="minorHAnsi" w:hAnsiTheme="minorHAnsi" w:cstheme="minorHAnsi"/>
          <w:lang w:val="vi-VN"/>
        </w:rPr>
        <w:t>ường dẫn điện phải lắp đặt để giảm đến mức thấp nhất rủi ro ngắn mạch ở bất kỳ dây dẫn nào và nguy cơ cháy;</w:t>
      </w:r>
    </w:p>
    <w:p w14:paraId="29EEB9BE" w14:textId="77777777" w:rsidR="00971480" w:rsidRPr="00B85C99" w:rsidRDefault="00D92AEB" w:rsidP="00056E5E">
      <w:pPr>
        <w:numPr>
          <w:ilvl w:val="0"/>
          <w:numId w:val="65"/>
        </w:numPr>
        <w:tabs>
          <w:tab w:val="clear" w:pos="1089"/>
        </w:tabs>
        <w:spacing w:before="120" w:after="120" w:line="288" w:lineRule="auto"/>
        <w:ind w:left="0" w:firstLine="709"/>
        <w:rPr>
          <w:rFonts w:asciiTheme="minorHAnsi" w:hAnsiTheme="minorHAnsi" w:cstheme="minorHAnsi"/>
          <w:lang w:val="vi-VN"/>
        </w:rPr>
      </w:pPr>
      <w:r w:rsidRPr="00B85C99">
        <w:rPr>
          <w:rFonts w:asciiTheme="minorHAnsi" w:hAnsiTheme="minorHAnsi" w:cstheme="minorHAnsi"/>
          <w:lang w:val="vi-VN"/>
        </w:rPr>
        <w:t>Đ</w:t>
      </w:r>
      <w:r w:rsidR="00971480" w:rsidRPr="00B85C99">
        <w:rPr>
          <w:rFonts w:asciiTheme="minorHAnsi" w:hAnsiTheme="minorHAnsi" w:cstheme="minorHAnsi"/>
          <w:lang w:val="vi-VN"/>
        </w:rPr>
        <w:t>ối với mạch có hai dây dẫn đấu song song thì phải sử dụng thiết bị bảo vệ chống ngắn mạch ở đầu phía nguồn cấp điện của từng dây dẫn;</w:t>
      </w:r>
    </w:p>
    <w:p w14:paraId="46587AFA" w14:textId="77777777" w:rsidR="00971480" w:rsidRPr="00B85C99" w:rsidRDefault="00D92AEB" w:rsidP="00056E5E">
      <w:pPr>
        <w:numPr>
          <w:ilvl w:val="0"/>
          <w:numId w:val="65"/>
        </w:numPr>
        <w:tabs>
          <w:tab w:val="clear" w:pos="1089"/>
        </w:tabs>
        <w:spacing w:before="120" w:after="120" w:line="288" w:lineRule="auto"/>
        <w:ind w:left="0" w:firstLine="709"/>
        <w:rPr>
          <w:rFonts w:asciiTheme="minorHAnsi" w:hAnsiTheme="minorHAnsi" w:cstheme="minorHAnsi"/>
          <w:lang w:val="vi-VN"/>
        </w:rPr>
      </w:pPr>
      <w:r w:rsidRPr="00B85C99">
        <w:rPr>
          <w:rFonts w:asciiTheme="minorHAnsi" w:hAnsiTheme="minorHAnsi" w:cstheme="minorHAnsi"/>
          <w:lang w:val="vi-VN"/>
        </w:rPr>
        <w:t>Đ</w:t>
      </w:r>
      <w:r w:rsidR="00971480" w:rsidRPr="00B85C99">
        <w:rPr>
          <w:rFonts w:asciiTheme="minorHAnsi" w:hAnsiTheme="minorHAnsi" w:cstheme="minorHAnsi"/>
          <w:lang w:val="vi-VN"/>
        </w:rPr>
        <w:t>ối với mạch điện có số dây dẫn đấu song song nhiều hơn 2, các thiết bị bảo vệ chống ngắn mạch phải lắp đặt ở cả hai đầu phía nguồn cấp và phía phụ tải của từng dây dẫn.</w:t>
      </w:r>
    </w:p>
    <w:p w14:paraId="4B729133" w14:textId="0061AF0F" w:rsidR="00971480" w:rsidRPr="00D109DE" w:rsidRDefault="00971480" w:rsidP="00D109DE">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D109DE">
        <w:rPr>
          <w:rFonts w:ascii="Arial" w:eastAsia="Times New Roman" w:hAnsi="Arial" w:cs="Arial"/>
          <w:color w:val="000000" w:themeColor="text1"/>
          <w:spacing w:val="-2"/>
          <w:sz w:val="24"/>
          <w:szCs w:val="24"/>
          <w:lang w:val="vi-VN" w:bidi="he-IL"/>
        </w:rPr>
        <w:t>Thiết bị bảo vệ chống ngắn mạch phải đáp ứng các đặc tính sau:</w:t>
      </w:r>
    </w:p>
    <w:p w14:paraId="05393D34" w14:textId="079598E9" w:rsidR="00971480" w:rsidRPr="00D109DE" w:rsidRDefault="00971480" w:rsidP="00056E5E">
      <w:pPr>
        <w:pStyle w:val="ListParagraph"/>
        <w:widowControl w:val="0"/>
        <w:numPr>
          <w:ilvl w:val="0"/>
          <w:numId w:val="67"/>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09DE">
        <w:rPr>
          <w:rFonts w:asciiTheme="minorHAnsi" w:eastAsia="Times New Roman" w:hAnsiTheme="minorHAnsi" w:cstheme="minorHAnsi"/>
          <w:sz w:val="24"/>
          <w:szCs w:val="24"/>
          <w:lang w:val="vi-VN"/>
        </w:rPr>
        <w:t>Dòng cắt của mỗi thiết bị bảo vệ chống ngắn mạch không được nhỏ hơn dòng ngắn mạch dự kiến ở chỗ đặt thiết bị bảo vệ chống ngắn mạch, trừ các trường hợp sau đây:</w:t>
      </w:r>
    </w:p>
    <w:p w14:paraId="7FEDA80A" w14:textId="77777777" w:rsidR="00971480" w:rsidRPr="00B85C99" w:rsidRDefault="00D92AEB" w:rsidP="00056E5E">
      <w:pPr>
        <w:numPr>
          <w:ilvl w:val="0"/>
          <w:numId w:val="66"/>
        </w:numPr>
        <w:tabs>
          <w:tab w:val="clear" w:pos="1089"/>
        </w:tabs>
        <w:spacing w:before="120" w:after="120" w:line="288" w:lineRule="auto"/>
        <w:ind w:left="0" w:firstLine="720"/>
        <w:rPr>
          <w:rFonts w:asciiTheme="minorHAnsi" w:hAnsiTheme="minorHAnsi" w:cstheme="minorHAnsi"/>
          <w:lang w:val="vi-VN"/>
        </w:rPr>
      </w:pPr>
      <w:r w:rsidRPr="00D109DE">
        <w:rPr>
          <w:rFonts w:asciiTheme="minorHAnsi" w:hAnsiTheme="minorHAnsi" w:cstheme="minorHAnsi"/>
          <w:lang w:val="vi-VN"/>
        </w:rPr>
        <w:t>Ở</w:t>
      </w:r>
      <w:r w:rsidR="00971480" w:rsidRPr="00B85C99">
        <w:rPr>
          <w:rFonts w:asciiTheme="minorHAnsi" w:hAnsiTheme="minorHAnsi" w:cstheme="minorHAnsi"/>
          <w:lang w:val="vi-VN"/>
        </w:rPr>
        <w:t xml:space="preserve"> phía nguồn cấp điện đã có một thiết bị bảo vệ khác có đủ khả năng cắt cần thiết; năng lượng cho qua bởi hai thiết bị này không được vượt quá năng lượng mà thiết bị ở phía phụ tải và dây dẫn được bảo vệ có thể chịu đựng được; </w:t>
      </w:r>
    </w:p>
    <w:p w14:paraId="5B5471A8" w14:textId="77777777" w:rsidR="00971480" w:rsidRPr="00B85C99" w:rsidRDefault="00D92AEB" w:rsidP="00056E5E">
      <w:pPr>
        <w:numPr>
          <w:ilvl w:val="0"/>
          <w:numId w:val="66"/>
        </w:numPr>
        <w:tabs>
          <w:tab w:val="clear" w:pos="1089"/>
        </w:tabs>
        <w:spacing w:before="120" w:after="120" w:line="288" w:lineRule="auto"/>
        <w:ind w:left="0" w:firstLine="709"/>
        <w:rPr>
          <w:rFonts w:asciiTheme="minorHAnsi" w:hAnsiTheme="minorHAnsi" w:cstheme="minorHAnsi"/>
          <w:lang w:val="vi-VN"/>
        </w:rPr>
      </w:pPr>
      <w:r w:rsidRPr="00B85C99">
        <w:rPr>
          <w:rFonts w:asciiTheme="minorHAnsi" w:hAnsiTheme="minorHAnsi" w:cstheme="minorHAnsi"/>
          <w:lang w:val="vi-VN"/>
        </w:rPr>
        <w:t>Đ</w:t>
      </w:r>
      <w:r w:rsidR="00971480" w:rsidRPr="00B85C99">
        <w:rPr>
          <w:rFonts w:asciiTheme="minorHAnsi" w:hAnsiTheme="minorHAnsi" w:cstheme="minorHAnsi"/>
          <w:lang w:val="vi-VN"/>
        </w:rPr>
        <w:t>ối với thiết bị ở phía phụ tải, ngoài năng lượng cho qua, phải tính đến chi tiết các đặc tính khác theo quy định của nhà chế tạo;</w:t>
      </w:r>
    </w:p>
    <w:p w14:paraId="519914C5" w14:textId="1E792D73" w:rsidR="00971480" w:rsidRPr="00D109DE" w:rsidRDefault="00971480" w:rsidP="00056E5E">
      <w:pPr>
        <w:pStyle w:val="ListParagraph"/>
        <w:widowControl w:val="0"/>
        <w:numPr>
          <w:ilvl w:val="0"/>
          <w:numId w:val="67"/>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09DE">
        <w:rPr>
          <w:rFonts w:asciiTheme="minorHAnsi" w:eastAsia="Times New Roman" w:hAnsiTheme="minorHAnsi" w:cstheme="minorHAnsi"/>
          <w:sz w:val="24"/>
          <w:szCs w:val="24"/>
          <w:lang w:val="vi-VN"/>
        </w:rPr>
        <w:t>Đối với cáp và dây dẫn có cách điện thì tất cả dòng điện do ngắn mạch gây ra ở một điểm bất kỳ của mạch điện phải được cắt trước khi cách điện của dây dẫn nóng tới giới hạn nhiệt độ cho phép;</w:t>
      </w:r>
    </w:p>
    <w:p w14:paraId="78BEA221" w14:textId="1EF96239" w:rsidR="00971480" w:rsidRPr="00D109DE" w:rsidRDefault="00971480" w:rsidP="00056E5E">
      <w:pPr>
        <w:pStyle w:val="ListParagraph"/>
        <w:widowControl w:val="0"/>
        <w:numPr>
          <w:ilvl w:val="0"/>
          <w:numId w:val="67"/>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09DE">
        <w:rPr>
          <w:rFonts w:asciiTheme="minorHAnsi" w:eastAsia="Times New Roman" w:hAnsiTheme="minorHAnsi" w:cstheme="minorHAnsi"/>
          <w:sz w:val="24"/>
          <w:szCs w:val="24"/>
          <w:lang w:val="vi-VN"/>
        </w:rPr>
        <w:lastRenderedPageBreak/>
        <w:t xml:space="preserve">Khi thời gian tác động của thiết bị bảo vệ nhỏ hơn 0,1 s, mức không đối xứng của dòng điện cao và có thiết bị hạn </w:t>
      </w:r>
      <w:r w:rsidRPr="006F74CF">
        <w:rPr>
          <w:rFonts w:asciiTheme="minorHAnsi" w:eastAsia="Times New Roman" w:hAnsiTheme="minorHAnsi" w:cstheme="minorHAnsi"/>
          <w:sz w:val="24"/>
          <w:szCs w:val="24"/>
          <w:lang w:val="vi-VN"/>
        </w:rPr>
        <w:t>chế dòng điện thì giá trị (k</w:t>
      </w:r>
      <w:r w:rsidR="00D109DE" w:rsidRPr="006F74CF">
        <w:rPr>
          <w:rFonts w:asciiTheme="minorHAnsi" w:eastAsia="Times New Roman" w:hAnsiTheme="minorHAnsi" w:cstheme="minorHAnsi"/>
          <w:sz w:val="24"/>
          <w:szCs w:val="24"/>
        </w:rPr>
        <w:t xml:space="preserve"> </w:t>
      </w:r>
      <w:r w:rsidRPr="006F74CF">
        <w:rPr>
          <w:rFonts w:asciiTheme="minorHAnsi" w:eastAsia="Times New Roman" w:hAnsiTheme="minorHAnsi" w:cstheme="minorHAnsi"/>
          <w:sz w:val="24"/>
          <w:szCs w:val="24"/>
          <w:lang w:val="vi-VN"/>
        </w:rPr>
        <w:t>x</w:t>
      </w:r>
      <w:r w:rsidR="00D109DE" w:rsidRPr="006F74CF">
        <w:rPr>
          <w:rFonts w:asciiTheme="minorHAnsi" w:eastAsia="Times New Roman" w:hAnsiTheme="minorHAnsi" w:cstheme="minorHAnsi"/>
          <w:sz w:val="24"/>
          <w:szCs w:val="24"/>
        </w:rPr>
        <w:t xml:space="preserve"> </w:t>
      </w:r>
      <w:r w:rsidRPr="006F74CF">
        <w:rPr>
          <w:rFonts w:asciiTheme="minorHAnsi" w:eastAsia="Times New Roman" w:hAnsiTheme="minorHAnsi" w:cstheme="minorHAnsi"/>
          <w:sz w:val="24"/>
          <w:szCs w:val="24"/>
          <w:lang w:val="vi-VN"/>
        </w:rPr>
        <w:t>S)</w:t>
      </w:r>
      <w:r w:rsidRPr="006F74CF">
        <w:rPr>
          <w:rFonts w:asciiTheme="minorHAnsi" w:eastAsia="Times New Roman" w:hAnsiTheme="minorHAnsi" w:cstheme="minorHAnsi"/>
          <w:sz w:val="24"/>
          <w:szCs w:val="24"/>
          <w:vertAlign w:val="superscript"/>
          <w:lang w:val="vi-VN"/>
        </w:rPr>
        <w:t>2</w:t>
      </w:r>
      <w:r w:rsidRPr="006F74CF">
        <w:rPr>
          <w:rFonts w:asciiTheme="minorHAnsi" w:eastAsia="Times New Roman" w:hAnsiTheme="minorHAnsi" w:cstheme="minorHAnsi"/>
          <w:sz w:val="24"/>
          <w:szCs w:val="24"/>
          <w:lang w:val="vi-VN"/>
        </w:rPr>
        <w:t xml:space="preserve"> phải lớn hơn năng lượng </w:t>
      </w:r>
      <w:r w:rsidRPr="00170275">
        <w:rPr>
          <w:rFonts w:asciiTheme="minorHAnsi" w:eastAsia="Times New Roman" w:hAnsiTheme="minorHAnsi" w:cstheme="minorHAnsi"/>
          <w:sz w:val="24"/>
          <w:szCs w:val="24"/>
          <w:lang w:val="vi-VN"/>
        </w:rPr>
        <w:t xml:space="preserve">cho </w:t>
      </w:r>
      <w:r w:rsidR="00170275">
        <w:rPr>
          <w:rFonts w:asciiTheme="minorHAnsi" w:eastAsia="Times New Roman" w:hAnsiTheme="minorHAnsi" w:cstheme="minorHAnsi"/>
          <w:sz w:val="24"/>
          <w:szCs w:val="24"/>
        </w:rPr>
        <w:t>qua (l</w:t>
      </w:r>
      <w:r w:rsidR="00170275" w:rsidRPr="00170275">
        <w:rPr>
          <w:rFonts w:asciiTheme="minorHAnsi" w:eastAsia="Times New Roman" w:hAnsiTheme="minorHAnsi" w:cstheme="minorHAnsi"/>
          <w:sz w:val="24"/>
          <w:szCs w:val="24"/>
          <w:vertAlign w:val="superscript"/>
        </w:rPr>
        <w:t>2</w:t>
      </w:r>
      <w:r w:rsidR="00170275">
        <w:rPr>
          <w:rFonts w:asciiTheme="minorHAnsi" w:eastAsia="Times New Roman" w:hAnsiTheme="minorHAnsi" w:cstheme="minorHAnsi"/>
          <w:sz w:val="24"/>
          <w:szCs w:val="24"/>
          <w:vertAlign w:val="superscript"/>
        </w:rPr>
        <w:t xml:space="preserve"> </w:t>
      </w:r>
      <w:r w:rsidR="00170275">
        <w:rPr>
          <w:rFonts w:asciiTheme="minorHAnsi" w:eastAsia="Times New Roman" w:hAnsiTheme="minorHAnsi" w:cstheme="minorHAnsi"/>
          <w:sz w:val="24"/>
          <w:szCs w:val="24"/>
        </w:rPr>
        <w:t xml:space="preserve">x t). </w:t>
      </w:r>
      <w:r w:rsidRPr="009010EF">
        <w:rPr>
          <w:rFonts w:asciiTheme="minorHAnsi" w:eastAsia="Times New Roman" w:hAnsiTheme="minorHAnsi" w:cstheme="minorHAnsi"/>
          <w:sz w:val="24"/>
          <w:szCs w:val="24"/>
          <w:lang w:val="vi-VN"/>
        </w:rPr>
        <w:t>Giá trị</w:t>
      </w:r>
      <w:r w:rsidRPr="006F74CF">
        <w:rPr>
          <w:rFonts w:asciiTheme="minorHAnsi" w:eastAsia="Times New Roman" w:hAnsiTheme="minorHAnsi" w:cstheme="minorHAnsi"/>
          <w:sz w:val="24"/>
          <w:szCs w:val="24"/>
          <w:lang w:val="vi-VN"/>
        </w:rPr>
        <w:t xml:space="preserve"> (k</w:t>
      </w:r>
      <w:r w:rsidR="00D109DE" w:rsidRPr="006F74CF">
        <w:rPr>
          <w:rFonts w:asciiTheme="minorHAnsi" w:eastAsia="Times New Roman" w:hAnsiTheme="minorHAnsi" w:cstheme="minorHAnsi"/>
          <w:sz w:val="24"/>
          <w:szCs w:val="24"/>
        </w:rPr>
        <w:t xml:space="preserve"> </w:t>
      </w:r>
      <w:r w:rsidRPr="006F74CF">
        <w:rPr>
          <w:rFonts w:asciiTheme="minorHAnsi" w:eastAsia="Times New Roman" w:hAnsiTheme="minorHAnsi" w:cstheme="minorHAnsi"/>
          <w:sz w:val="24"/>
          <w:szCs w:val="24"/>
          <w:lang w:val="vi-VN"/>
        </w:rPr>
        <w:t>x</w:t>
      </w:r>
      <w:r w:rsidR="00D109DE" w:rsidRPr="006F74CF">
        <w:rPr>
          <w:rFonts w:asciiTheme="minorHAnsi" w:eastAsia="Times New Roman" w:hAnsiTheme="minorHAnsi" w:cstheme="minorHAnsi"/>
          <w:sz w:val="24"/>
          <w:szCs w:val="24"/>
        </w:rPr>
        <w:t xml:space="preserve"> </w:t>
      </w:r>
      <w:r w:rsidRPr="006F74CF">
        <w:rPr>
          <w:rFonts w:asciiTheme="minorHAnsi" w:eastAsia="Times New Roman" w:hAnsiTheme="minorHAnsi" w:cstheme="minorHAnsi"/>
          <w:sz w:val="24"/>
          <w:szCs w:val="24"/>
          <w:lang w:val="vi-VN"/>
        </w:rPr>
        <w:t>S)</w:t>
      </w:r>
      <w:r w:rsidRPr="006F74CF">
        <w:rPr>
          <w:rFonts w:asciiTheme="minorHAnsi" w:eastAsia="Times New Roman" w:hAnsiTheme="minorHAnsi" w:cstheme="minorHAnsi"/>
          <w:sz w:val="24"/>
          <w:szCs w:val="24"/>
          <w:vertAlign w:val="superscript"/>
          <w:lang w:val="vi-VN"/>
        </w:rPr>
        <w:t>2</w:t>
      </w:r>
      <w:r w:rsidRPr="006F74CF">
        <w:rPr>
          <w:rFonts w:asciiTheme="minorHAnsi" w:eastAsia="Times New Roman" w:hAnsiTheme="minorHAnsi" w:cstheme="minorHAnsi"/>
          <w:sz w:val="24"/>
          <w:szCs w:val="24"/>
          <w:lang w:val="vi-VN"/>
        </w:rPr>
        <w:t xml:space="preserve"> do</w:t>
      </w:r>
      <w:r w:rsidRPr="00D109DE">
        <w:rPr>
          <w:rFonts w:asciiTheme="minorHAnsi" w:eastAsia="Times New Roman" w:hAnsiTheme="minorHAnsi" w:cstheme="minorHAnsi"/>
          <w:sz w:val="24"/>
          <w:szCs w:val="24"/>
          <w:lang w:val="vi-VN"/>
        </w:rPr>
        <w:t xml:space="preserve"> nhà chế tạo quy định</w:t>
      </w:r>
      <w:r w:rsidR="006F74CF">
        <w:rPr>
          <w:rFonts w:asciiTheme="minorHAnsi" w:eastAsia="Times New Roman" w:hAnsiTheme="minorHAnsi" w:cstheme="minorHAnsi"/>
          <w:sz w:val="24"/>
          <w:szCs w:val="24"/>
          <w:lang w:val="en-GB"/>
        </w:rPr>
        <w:t>.</w:t>
      </w:r>
    </w:p>
    <w:p w14:paraId="445EC0A7" w14:textId="5DDDE266" w:rsidR="00971480" w:rsidRPr="00B85C99" w:rsidRDefault="00FE0399" w:rsidP="007E7C06">
      <w:pPr>
        <w:spacing w:before="120" w:after="120" w:line="288" w:lineRule="auto"/>
        <w:ind w:left="369" w:hanging="369"/>
        <w:rPr>
          <w:rFonts w:asciiTheme="minorHAnsi" w:hAnsiTheme="minorHAnsi" w:cstheme="minorHAnsi"/>
          <w:lang w:val="vi-VN"/>
        </w:rPr>
      </w:pPr>
      <w:r>
        <w:rPr>
          <w:rFonts w:asciiTheme="minorHAnsi" w:hAnsiTheme="minorHAnsi" w:cstheme="minorHAnsi"/>
          <w:lang w:val="vi-VN"/>
        </w:rPr>
        <w:object w:dxaOrig="1440" w:dyaOrig="1440" w14:anchorId="1422D3B8">
          <v:shape id="_x0000_s1027" type="#_x0000_t75" style="position:absolute;left:0;text-align:left;margin-left:147.75pt;margin-top:46.6pt;width:51.75pt;height:33.75pt;z-index:251694592" o:allowoverlap="f">
            <v:imagedata r:id="rId21" o:title=""/>
          </v:shape>
          <o:OLEObject Type="Embed" ProgID="Equation.DSMT4" ShapeID="_x0000_s1027" DrawAspect="Content" ObjectID="_1660738860" r:id="rId22"/>
        </w:object>
      </w:r>
      <w:r w:rsidR="00B85C99">
        <w:rPr>
          <w:rFonts w:asciiTheme="minorHAnsi" w:hAnsiTheme="minorHAnsi" w:cstheme="minorHAnsi"/>
          <w:lang w:val="vi-VN"/>
        </w:rPr>
        <w:t xml:space="preserve"> </w:t>
      </w:r>
      <w:r w:rsidR="00971480" w:rsidRPr="00B85C99">
        <w:rPr>
          <w:rFonts w:asciiTheme="minorHAnsi" w:hAnsiTheme="minorHAnsi" w:cstheme="minorHAnsi"/>
          <w:lang w:val="vi-VN"/>
        </w:rPr>
        <w:t>Đối với thời gian ngắn mạch kéo dài đến 5 s, thời gian t để nhiệt độ của các dây dẫn tăng từ</w:t>
      </w:r>
      <w:r w:rsidR="00B85C99">
        <w:rPr>
          <w:rFonts w:asciiTheme="minorHAnsi" w:hAnsiTheme="minorHAnsi" w:cstheme="minorHAnsi"/>
          <w:lang w:val="vi-VN"/>
        </w:rPr>
        <w:t xml:space="preserve"> </w:t>
      </w:r>
      <w:r w:rsidR="00971480" w:rsidRPr="00B85C99">
        <w:rPr>
          <w:rFonts w:asciiTheme="minorHAnsi" w:hAnsiTheme="minorHAnsi" w:cstheme="minorHAnsi"/>
          <w:lang w:val="vi-VN"/>
        </w:rPr>
        <w:t xml:space="preserve">nhiệt độ cho phép cao nhất trong chế độ bình thường đến nhiệt độ giới hạn có thể được xác định gần đúng theo công thức </w:t>
      </w:r>
    </w:p>
    <w:p w14:paraId="02119978" w14:textId="28ABB224" w:rsidR="00971480" w:rsidRPr="00B85C99" w:rsidRDefault="00B85C99" w:rsidP="007E7C06">
      <w:pPr>
        <w:spacing w:before="120" w:after="120" w:line="288" w:lineRule="auto"/>
        <w:ind w:left="426" w:hanging="426"/>
        <w:rPr>
          <w:rFonts w:asciiTheme="minorHAnsi" w:hAnsiTheme="minorHAnsi" w:cstheme="minorHAnsi"/>
          <w:vertAlign w:val="subscript"/>
          <w:lang w:val="vi-VN"/>
        </w:rPr>
      </w:pPr>
      <w:r>
        <w:rPr>
          <w:rFonts w:asciiTheme="minorHAnsi" w:hAnsiTheme="minorHAnsi" w:cstheme="minorHAnsi"/>
          <w:lang w:val="vi-VN"/>
        </w:rPr>
        <w:t xml:space="preserve">                     </w:t>
      </w:r>
      <w:r w:rsidR="00C95802" w:rsidRPr="00B85C99">
        <w:rPr>
          <w:rFonts w:asciiTheme="minorHAnsi" w:hAnsiTheme="minorHAnsi" w:cstheme="minorHAnsi"/>
          <w:lang w:val="vi-VN"/>
        </w:rPr>
        <w:tab/>
      </w:r>
      <w:r w:rsidR="00C95802" w:rsidRPr="00B85C99">
        <w:rPr>
          <w:rFonts w:asciiTheme="minorHAnsi" w:hAnsiTheme="minorHAnsi" w:cstheme="minorHAnsi"/>
          <w:lang w:val="vi-VN"/>
        </w:rPr>
        <w:tab/>
      </w:r>
      <w:r w:rsidR="00C95802" w:rsidRPr="00B85C99">
        <w:rPr>
          <w:rFonts w:asciiTheme="minorHAnsi" w:hAnsiTheme="minorHAnsi" w:cstheme="minorHAnsi"/>
          <w:lang w:val="vi-VN"/>
        </w:rPr>
        <w:tab/>
      </w:r>
      <w:r w:rsidR="00D109DE">
        <w:rPr>
          <w:rFonts w:asciiTheme="minorHAnsi" w:hAnsiTheme="minorHAnsi" w:cstheme="minorHAnsi"/>
          <w:lang w:val="vi-VN"/>
        </w:rPr>
        <w:tab/>
      </w:r>
      <w:r w:rsidR="00D109DE">
        <w:rPr>
          <w:rFonts w:asciiTheme="minorHAnsi" w:hAnsiTheme="minorHAnsi" w:cstheme="minorHAnsi"/>
          <w:lang w:val="vi-VN"/>
        </w:rPr>
        <w:tab/>
      </w:r>
      <w:r w:rsidR="00D109DE">
        <w:rPr>
          <w:rFonts w:asciiTheme="minorHAnsi" w:hAnsiTheme="minorHAnsi" w:cstheme="minorHAnsi"/>
          <w:lang w:val="vi-VN"/>
        </w:rPr>
        <w:tab/>
      </w:r>
      <w:r w:rsidR="00D109DE">
        <w:rPr>
          <w:rFonts w:asciiTheme="minorHAnsi" w:hAnsiTheme="minorHAnsi" w:cstheme="minorHAnsi"/>
          <w:lang w:val="vi-VN"/>
        </w:rPr>
        <w:tab/>
      </w:r>
      <w:r w:rsidR="00D109DE">
        <w:rPr>
          <w:rFonts w:asciiTheme="minorHAnsi" w:hAnsiTheme="minorHAnsi" w:cstheme="minorHAnsi"/>
          <w:lang w:val="vi-VN"/>
        </w:rPr>
        <w:tab/>
      </w:r>
      <w:r w:rsidR="00D109DE">
        <w:rPr>
          <w:rFonts w:asciiTheme="minorHAnsi" w:hAnsiTheme="minorHAnsi" w:cstheme="minorHAnsi"/>
          <w:lang w:val="vi-VN"/>
        </w:rPr>
        <w:tab/>
      </w:r>
      <w:r w:rsidR="00D109DE">
        <w:rPr>
          <w:rFonts w:asciiTheme="minorHAnsi" w:hAnsiTheme="minorHAnsi" w:cstheme="minorHAnsi"/>
          <w:lang w:val="vi-VN"/>
        </w:rPr>
        <w:tab/>
      </w:r>
      <w:r w:rsidR="00D109DE">
        <w:rPr>
          <w:rFonts w:asciiTheme="minorHAnsi" w:hAnsiTheme="minorHAnsi" w:cstheme="minorHAnsi"/>
          <w:lang w:val="vi-VN"/>
        </w:rPr>
        <w:tab/>
      </w:r>
      <w:r w:rsidR="00D109DE">
        <w:rPr>
          <w:rFonts w:asciiTheme="minorHAnsi" w:hAnsiTheme="minorHAnsi" w:cstheme="minorHAnsi"/>
          <w:lang w:val="vi-VN"/>
        </w:rPr>
        <w:tab/>
      </w:r>
      <w:r w:rsidR="00D109DE">
        <w:rPr>
          <w:rFonts w:asciiTheme="minorHAnsi" w:hAnsiTheme="minorHAnsi" w:cstheme="minorHAnsi"/>
          <w:lang w:val="vi-VN"/>
        </w:rPr>
        <w:tab/>
      </w:r>
      <w:r w:rsidR="00D109DE">
        <w:rPr>
          <w:rFonts w:asciiTheme="minorHAnsi" w:hAnsiTheme="minorHAnsi" w:cstheme="minorHAnsi"/>
          <w:lang w:val="vi-VN"/>
        </w:rPr>
        <w:tab/>
      </w:r>
      <w:r w:rsidR="00D109DE">
        <w:rPr>
          <w:rFonts w:asciiTheme="minorHAnsi" w:hAnsiTheme="minorHAnsi" w:cstheme="minorHAnsi"/>
          <w:lang w:val="vi-VN"/>
        </w:rPr>
        <w:tab/>
      </w:r>
      <w:r w:rsidR="00D109DE">
        <w:rPr>
          <w:rFonts w:asciiTheme="minorHAnsi" w:hAnsiTheme="minorHAnsi" w:cstheme="minorHAnsi"/>
          <w:lang w:val="vi-VN"/>
        </w:rPr>
        <w:tab/>
      </w:r>
      <w:r w:rsidR="00D109DE">
        <w:rPr>
          <w:rFonts w:asciiTheme="minorHAnsi" w:hAnsiTheme="minorHAnsi" w:cstheme="minorHAnsi"/>
          <w:lang w:val="vi-VN"/>
        </w:rPr>
        <w:tab/>
      </w:r>
      <w:r w:rsidR="00D109DE">
        <w:rPr>
          <w:rFonts w:asciiTheme="minorHAnsi" w:hAnsiTheme="minorHAnsi" w:cstheme="minorHAnsi"/>
          <w:lang w:val="vi-VN"/>
        </w:rPr>
        <w:tab/>
      </w:r>
      <w:r w:rsidR="00D109DE">
        <w:rPr>
          <w:rFonts w:asciiTheme="minorHAnsi" w:hAnsiTheme="minorHAnsi" w:cstheme="minorHAnsi"/>
          <w:lang w:val="vi-VN"/>
        </w:rPr>
        <w:tab/>
      </w:r>
      <w:r w:rsidR="00D109DE">
        <w:rPr>
          <w:rFonts w:asciiTheme="minorHAnsi" w:hAnsiTheme="minorHAnsi" w:cstheme="minorHAnsi"/>
          <w:lang w:val="vi-VN"/>
        </w:rPr>
        <w:tab/>
      </w:r>
      <w:r w:rsidR="00D109DE">
        <w:rPr>
          <w:rFonts w:asciiTheme="minorHAnsi" w:hAnsiTheme="minorHAnsi" w:cstheme="minorHAnsi"/>
          <w:lang w:val="vi-VN"/>
        </w:rPr>
        <w:tab/>
      </w:r>
      <w:r w:rsidR="00D109DE">
        <w:rPr>
          <w:rFonts w:asciiTheme="minorHAnsi" w:hAnsiTheme="minorHAnsi" w:cstheme="minorHAnsi"/>
          <w:lang w:val="vi-VN"/>
        </w:rPr>
        <w:tab/>
      </w:r>
      <w:r w:rsidR="00971480" w:rsidRPr="00B85C99">
        <w:rPr>
          <w:rFonts w:asciiTheme="minorHAnsi" w:hAnsiTheme="minorHAnsi" w:cstheme="minorHAnsi"/>
          <w:lang w:val="vi-VN"/>
        </w:rPr>
        <w:t xml:space="preserve"> (5)</w:t>
      </w:r>
    </w:p>
    <w:p w14:paraId="7839390D" w14:textId="40430534" w:rsidR="00971480" w:rsidRPr="00B85C99" w:rsidRDefault="00B85C99" w:rsidP="007E7C06">
      <w:pPr>
        <w:spacing w:before="120" w:after="120" w:line="288" w:lineRule="auto"/>
        <w:ind w:left="426" w:hanging="426"/>
        <w:rPr>
          <w:rFonts w:asciiTheme="minorHAnsi" w:hAnsiTheme="minorHAnsi" w:cstheme="minorHAnsi"/>
          <w:i/>
          <w:lang w:val="vi-VN"/>
        </w:rPr>
      </w:pPr>
      <w:r>
        <w:rPr>
          <w:rFonts w:asciiTheme="minorHAnsi" w:hAnsiTheme="minorHAnsi" w:cstheme="minorHAnsi"/>
          <w:lang w:val="vi-VN"/>
        </w:rPr>
        <w:t xml:space="preserve">  </w:t>
      </w:r>
      <w:r w:rsidR="00971480" w:rsidRPr="00B85C99">
        <w:rPr>
          <w:rFonts w:asciiTheme="minorHAnsi" w:hAnsiTheme="minorHAnsi" w:cstheme="minorHAnsi"/>
          <w:lang w:val="vi-VN"/>
        </w:rPr>
        <w:t xml:space="preserve">trong đó: </w:t>
      </w:r>
    </w:p>
    <w:p w14:paraId="464EAB39" w14:textId="0C574115" w:rsidR="00971480" w:rsidRPr="00B85C99" w:rsidRDefault="00B85C99" w:rsidP="00D109DE">
      <w:pPr>
        <w:spacing w:before="120" w:after="120" w:line="288" w:lineRule="auto"/>
        <w:ind w:left="710" w:hanging="426"/>
        <w:rPr>
          <w:rFonts w:asciiTheme="minorHAnsi" w:hAnsiTheme="minorHAnsi" w:cstheme="minorHAnsi"/>
          <w:lang w:val="vi-VN"/>
        </w:rPr>
      </w:pPr>
      <w:r>
        <w:rPr>
          <w:rFonts w:asciiTheme="minorHAnsi" w:hAnsiTheme="minorHAnsi" w:cstheme="minorHAnsi"/>
          <w:lang w:val="vi-VN"/>
        </w:rPr>
        <w:t xml:space="preserve">  </w:t>
      </w:r>
      <w:r w:rsidR="00971480" w:rsidRPr="00B85C99">
        <w:rPr>
          <w:rFonts w:asciiTheme="minorHAnsi" w:hAnsiTheme="minorHAnsi" w:cstheme="minorHAnsi"/>
          <w:lang w:val="vi-VN"/>
        </w:rPr>
        <w:t>t</w:t>
      </w:r>
      <w:r w:rsidR="00D109DE">
        <w:rPr>
          <w:rFonts w:asciiTheme="minorHAnsi" w:hAnsiTheme="minorHAnsi" w:cstheme="minorHAnsi"/>
        </w:rPr>
        <w:t xml:space="preserve"> :</w:t>
      </w:r>
      <w:r w:rsidR="00D109DE">
        <w:rPr>
          <w:rFonts w:asciiTheme="minorHAnsi" w:hAnsiTheme="minorHAnsi" w:cstheme="minorHAnsi"/>
        </w:rPr>
        <w:tab/>
      </w:r>
      <w:r w:rsidR="00971480" w:rsidRPr="00B85C99">
        <w:rPr>
          <w:rFonts w:asciiTheme="minorHAnsi" w:hAnsiTheme="minorHAnsi" w:cstheme="minorHAnsi"/>
          <w:lang w:val="vi-VN"/>
        </w:rPr>
        <w:t>là thời gian ngắn mạch (s);</w:t>
      </w:r>
    </w:p>
    <w:p w14:paraId="530B9215" w14:textId="0A6FC8F5" w:rsidR="00971480" w:rsidRPr="00B85C99" w:rsidRDefault="00B85C99" w:rsidP="00D109DE">
      <w:pPr>
        <w:spacing w:before="120" w:after="120" w:line="288" w:lineRule="auto"/>
        <w:ind w:left="710" w:hanging="426"/>
        <w:rPr>
          <w:rFonts w:asciiTheme="minorHAnsi" w:hAnsiTheme="minorHAnsi" w:cstheme="minorHAnsi"/>
          <w:lang w:val="vi-VN"/>
        </w:rPr>
      </w:pPr>
      <w:r>
        <w:rPr>
          <w:rFonts w:asciiTheme="minorHAnsi" w:hAnsiTheme="minorHAnsi" w:cstheme="minorHAnsi"/>
          <w:lang w:val="vi-VN"/>
        </w:rPr>
        <w:t xml:space="preserve">  </w:t>
      </w:r>
      <w:r w:rsidR="00971480" w:rsidRPr="00B85C99">
        <w:rPr>
          <w:rFonts w:asciiTheme="minorHAnsi" w:hAnsiTheme="minorHAnsi" w:cstheme="minorHAnsi"/>
          <w:lang w:val="vi-VN"/>
        </w:rPr>
        <w:t>k</w:t>
      </w:r>
      <w:r w:rsidR="00D109DE">
        <w:rPr>
          <w:rFonts w:asciiTheme="minorHAnsi" w:hAnsiTheme="minorHAnsi" w:cstheme="minorHAnsi"/>
        </w:rPr>
        <w:t xml:space="preserve"> :</w:t>
      </w:r>
      <w:r w:rsidR="00D109DE">
        <w:rPr>
          <w:rFonts w:asciiTheme="minorHAnsi" w:hAnsiTheme="minorHAnsi" w:cstheme="minorHAnsi"/>
        </w:rPr>
        <w:tab/>
      </w:r>
      <w:r w:rsidR="00971480" w:rsidRPr="00B85C99">
        <w:rPr>
          <w:rFonts w:asciiTheme="minorHAnsi" w:hAnsiTheme="minorHAnsi" w:cstheme="minorHAnsi"/>
          <w:lang w:val="vi-VN"/>
        </w:rPr>
        <w:t>là hệ số tính đến điện trở suất, hệ số nhiệt độ, nhiệt dung của vật liệu dây dẫn, nhiệt độ ban đầu và cuối cùng tương ứng. Đối với cách điện thường dùng của dây dẫn, giá trị của hệ số k quy định tại Phụ lục H;</w:t>
      </w:r>
    </w:p>
    <w:p w14:paraId="7DF00A70" w14:textId="79D4B617" w:rsidR="00971480" w:rsidRPr="00B85C99" w:rsidRDefault="00B85C99" w:rsidP="00D109DE">
      <w:pPr>
        <w:spacing w:before="120" w:after="120" w:line="288" w:lineRule="auto"/>
        <w:ind w:left="710" w:hanging="426"/>
        <w:rPr>
          <w:rFonts w:asciiTheme="minorHAnsi" w:hAnsiTheme="minorHAnsi" w:cstheme="minorHAnsi"/>
          <w:lang w:val="vi-VN"/>
        </w:rPr>
      </w:pPr>
      <w:r>
        <w:rPr>
          <w:rFonts w:asciiTheme="minorHAnsi" w:hAnsiTheme="minorHAnsi" w:cstheme="minorHAnsi"/>
          <w:lang w:val="vi-VN"/>
        </w:rPr>
        <w:t xml:space="preserve">  </w:t>
      </w:r>
      <w:r w:rsidR="00971480" w:rsidRPr="00B85C99">
        <w:rPr>
          <w:rFonts w:asciiTheme="minorHAnsi" w:hAnsiTheme="minorHAnsi" w:cstheme="minorHAnsi"/>
          <w:lang w:val="vi-VN"/>
        </w:rPr>
        <w:t>S</w:t>
      </w:r>
      <w:r w:rsidR="00D109DE">
        <w:rPr>
          <w:rFonts w:asciiTheme="minorHAnsi" w:hAnsiTheme="minorHAnsi" w:cstheme="minorHAnsi"/>
        </w:rPr>
        <w:t xml:space="preserve"> :</w:t>
      </w:r>
      <w:r w:rsidR="00D109DE">
        <w:rPr>
          <w:rFonts w:asciiTheme="minorHAnsi" w:hAnsiTheme="minorHAnsi" w:cstheme="minorHAnsi"/>
        </w:rPr>
        <w:tab/>
      </w:r>
      <w:r w:rsidR="00971480" w:rsidRPr="00B85C99">
        <w:rPr>
          <w:rFonts w:asciiTheme="minorHAnsi" w:hAnsiTheme="minorHAnsi" w:cstheme="minorHAnsi"/>
          <w:lang w:val="vi-VN"/>
        </w:rPr>
        <w:t>là tiết diện của dây dẫn (mm</w:t>
      </w:r>
      <w:r w:rsidR="00971480" w:rsidRPr="00B85C99">
        <w:rPr>
          <w:rFonts w:asciiTheme="minorHAnsi" w:hAnsiTheme="minorHAnsi" w:cstheme="minorHAnsi"/>
          <w:vertAlign w:val="superscript"/>
          <w:lang w:val="vi-VN"/>
        </w:rPr>
        <w:t>2</w:t>
      </w:r>
      <w:r w:rsidR="00971480" w:rsidRPr="00B85C99">
        <w:rPr>
          <w:rFonts w:asciiTheme="minorHAnsi" w:hAnsiTheme="minorHAnsi" w:cstheme="minorHAnsi"/>
          <w:lang w:val="vi-VN"/>
        </w:rPr>
        <w:t>);</w:t>
      </w:r>
    </w:p>
    <w:p w14:paraId="7CCD7095" w14:textId="5FCED0FC" w:rsidR="00971480" w:rsidRPr="00B85C99" w:rsidRDefault="00B85C99" w:rsidP="00D109DE">
      <w:pPr>
        <w:spacing w:before="120" w:after="120" w:line="288" w:lineRule="auto"/>
        <w:ind w:left="710" w:hanging="426"/>
        <w:rPr>
          <w:rFonts w:asciiTheme="minorHAnsi" w:hAnsiTheme="minorHAnsi" w:cstheme="minorHAnsi"/>
          <w:lang w:val="vi-VN"/>
        </w:rPr>
      </w:pPr>
      <w:r>
        <w:rPr>
          <w:rFonts w:asciiTheme="minorHAnsi" w:hAnsiTheme="minorHAnsi" w:cstheme="minorHAnsi"/>
          <w:lang w:val="vi-VN"/>
        </w:rPr>
        <w:t xml:space="preserve">  </w:t>
      </w:r>
      <w:r w:rsidR="00971480" w:rsidRPr="00B85C99">
        <w:rPr>
          <w:rFonts w:asciiTheme="minorHAnsi" w:hAnsiTheme="minorHAnsi" w:cstheme="minorHAnsi"/>
          <w:lang w:val="vi-VN"/>
        </w:rPr>
        <w:t>I</w:t>
      </w:r>
      <w:r w:rsidR="00D109DE">
        <w:rPr>
          <w:rFonts w:asciiTheme="minorHAnsi" w:hAnsiTheme="minorHAnsi" w:cstheme="minorHAnsi"/>
        </w:rPr>
        <w:t xml:space="preserve"> :</w:t>
      </w:r>
      <w:r w:rsidR="00D109DE">
        <w:rPr>
          <w:rFonts w:asciiTheme="minorHAnsi" w:hAnsiTheme="minorHAnsi" w:cstheme="minorHAnsi"/>
        </w:rPr>
        <w:tab/>
      </w:r>
      <w:r w:rsidR="00971480" w:rsidRPr="00B85C99">
        <w:rPr>
          <w:rFonts w:asciiTheme="minorHAnsi" w:hAnsiTheme="minorHAnsi" w:cstheme="minorHAnsi"/>
          <w:lang w:val="vi-VN"/>
        </w:rPr>
        <w:t>là dòng điện ngắn mạch hiệu dụng (A).</w:t>
      </w:r>
      <w:r>
        <w:rPr>
          <w:rFonts w:asciiTheme="minorHAnsi" w:hAnsiTheme="minorHAnsi" w:cstheme="minorHAnsi"/>
          <w:lang w:val="vi-VN"/>
        </w:rPr>
        <w:t xml:space="preserve"> </w:t>
      </w:r>
    </w:p>
    <w:p w14:paraId="7064F4BE" w14:textId="6DEAB23D" w:rsidR="00971480" w:rsidRPr="00D109DE" w:rsidRDefault="00971480" w:rsidP="00056E5E">
      <w:pPr>
        <w:pStyle w:val="ListParagraph"/>
        <w:widowControl w:val="0"/>
        <w:numPr>
          <w:ilvl w:val="0"/>
          <w:numId w:val="67"/>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09DE">
        <w:rPr>
          <w:rFonts w:asciiTheme="minorHAnsi" w:eastAsia="Times New Roman" w:hAnsiTheme="minorHAnsi" w:cstheme="minorHAnsi"/>
          <w:sz w:val="24"/>
          <w:szCs w:val="24"/>
          <w:lang w:val="vi-VN"/>
        </w:rPr>
        <w:t>Đối với hệ thống thanh cái dòng điện chịu ngắn mạch danh định không được nhỏ hơn dòng điện ngắn mạch tính toán.</w:t>
      </w:r>
    </w:p>
    <w:p w14:paraId="6C0E1D86" w14:textId="31A059B9" w:rsidR="00971480" w:rsidRPr="00414647" w:rsidRDefault="00971480" w:rsidP="000239E7">
      <w:pPr>
        <w:pStyle w:val="Heading3"/>
      </w:pPr>
      <w:r w:rsidRPr="00414647">
        <w:t xml:space="preserve">Yêu cầu về phối hợp bảo vệ chống quá tải và chống ngắn mạch </w:t>
      </w:r>
    </w:p>
    <w:p w14:paraId="748F8B4C" w14:textId="377403DE" w:rsidR="00971480" w:rsidRPr="00D109DE" w:rsidRDefault="00971480" w:rsidP="00D109DE">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D109DE">
        <w:rPr>
          <w:rFonts w:ascii="Arial" w:eastAsia="Times New Roman" w:hAnsi="Arial" w:cs="Arial"/>
          <w:color w:val="000000" w:themeColor="text1"/>
          <w:spacing w:val="-2"/>
          <w:sz w:val="24"/>
          <w:szCs w:val="24"/>
          <w:lang w:val="vi-VN" w:bidi="he-IL"/>
        </w:rPr>
        <w:t>Bảo vệ bằng cùng một thiết bị (chống quá tải đồng thời chống ngắn mạch) phải đáp ứng đồng thời các quy định nêu tại 2.6.3 và 2.6.5.</w:t>
      </w:r>
    </w:p>
    <w:p w14:paraId="41DFD8EC" w14:textId="4FA472A0" w:rsidR="00971480" w:rsidRPr="00D109DE" w:rsidRDefault="00971480" w:rsidP="00D109DE">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D109DE">
        <w:rPr>
          <w:rFonts w:ascii="Arial" w:eastAsia="Times New Roman" w:hAnsi="Arial" w:cs="Arial"/>
          <w:color w:val="000000" w:themeColor="text1"/>
          <w:spacing w:val="-2"/>
          <w:sz w:val="24"/>
          <w:szCs w:val="24"/>
          <w:lang w:val="vi-VN" w:bidi="he-IL"/>
        </w:rPr>
        <w:t>Bảo vệ bằng các thiết bị riêng biệt</w:t>
      </w:r>
    </w:p>
    <w:p w14:paraId="4391A861" w14:textId="60F48A4B" w:rsidR="00971480" w:rsidRPr="00D109DE" w:rsidRDefault="00971480" w:rsidP="00056E5E">
      <w:pPr>
        <w:pStyle w:val="ListParagraph"/>
        <w:widowControl w:val="0"/>
        <w:numPr>
          <w:ilvl w:val="0"/>
          <w:numId w:val="68"/>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09DE">
        <w:rPr>
          <w:rFonts w:asciiTheme="minorHAnsi" w:eastAsia="Times New Roman" w:hAnsiTheme="minorHAnsi" w:cstheme="minorHAnsi"/>
          <w:sz w:val="24"/>
          <w:szCs w:val="24"/>
          <w:lang w:val="vi-VN"/>
        </w:rPr>
        <w:t>Thiết bị bảo vệ chống quá tải phải đáp ứng các quy định nêu tại 2.6.3. Thiết bị bảo vệ chống ngắn mạch phải đáp ứng các quy định nêu tại 2.6.5.</w:t>
      </w:r>
    </w:p>
    <w:p w14:paraId="45F5787D" w14:textId="51727D8C" w:rsidR="00971480" w:rsidRPr="00D109DE" w:rsidRDefault="00971480" w:rsidP="00056E5E">
      <w:pPr>
        <w:pStyle w:val="ListParagraph"/>
        <w:widowControl w:val="0"/>
        <w:numPr>
          <w:ilvl w:val="0"/>
          <w:numId w:val="68"/>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09DE">
        <w:rPr>
          <w:rFonts w:asciiTheme="minorHAnsi" w:eastAsia="Times New Roman" w:hAnsiTheme="minorHAnsi" w:cstheme="minorHAnsi"/>
          <w:sz w:val="24"/>
          <w:szCs w:val="24"/>
          <w:lang w:val="vi-VN"/>
        </w:rPr>
        <w:t>Phải phối hợp các đặc tính của thiết bị sao cho năng lượng mà thiết bị bảo vệ chống ngắn mạch cho qua không vượt quá năng lượng mà thiết bị chống quá tải chịu được.</w:t>
      </w:r>
    </w:p>
    <w:p w14:paraId="751C38C9" w14:textId="00571E53" w:rsidR="00971480" w:rsidRPr="00414647" w:rsidRDefault="00971480" w:rsidP="000239E7">
      <w:pPr>
        <w:pStyle w:val="Heading3"/>
      </w:pPr>
      <w:r w:rsidRPr="00414647">
        <w:t>Hạn chế quá dòng bằng các đặc tính của nguồn cấp điện</w:t>
      </w:r>
    </w:p>
    <w:p w14:paraId="56BB6E01" w14:textId="77777777" w:rsidR="00971480" w:rsidRPr="00B85C99" w:rsidRDefault="00971480" w:rsidP="007E7C06">
      <w:pPr>
        <w:spacing w:before="120" w:after="120" w:line="288" w:lineRule="auto"/>
        <w:rPr>
          <w:rFonts w:asciiTheme="minorHAnsi" w:hAnsiTheme="minorHAnsi" w:cstheme="minorHAnsi"/>
          <w:lang w:val="vi-VN"/>
        </w:rPr>
      </w:pPr>
      <w:r w:rsidRPr="00B85C99">
        <w:rPr>
          <w:rFonts w:asciiTheme="minorHAnsi" w:hAnsiTheme="minorHAnsi" w:cstheme="minorHAnsi"/>
          <w:lang w:val="vi-VN"/>
        </w:rPr>
        <w:t>Các dây dẫn được coi là đã được bảo vệ chống quá tải và chống ngắn mạch khi chúng được cấp điện từ nguồn điện không có khả năng tạo ra một dòng điện vượt quá khả năng tải của dây dẫn như máy biến áp cách ly, máy biến áp của chuông điện, máy biến áp hàn, một số loại máy phát điện (chạy xăng, dầu diesel).</w:t>
      </w:r>
    </w:p>
    <w:p w14:paraId="6F780749" w14:textId="6C4FACB0" w:rsidR="00971480" w:rsidRPr="00B85C99" w:rsidRDefault="00971480" w:rsidP="00BC0526">
      <w:pPr>
        <w:pStyle w:val="Heading2"/>
      </w:pPr>
      <w:bookmarkStart w:id="51" w:name="_Toc29891396"/>
      <w:r w:rsidRPr="00B85C99">
        <w:t>Bảo vệ chống nhiễu điện áp và nhiễu điện từ</w:t>
      </w:r>
      <w:bookmarkEnd w:id="51"/>
      <w:r w:rsidRPr="00B85C99">
        <w:t xml:space="preserve"> </w:t>
      </w:r>
    </w:p>
    <w:p w14:paraId="6ABC5D13" w14:textId="0F966EE3" w:rsidR="00971480" w:rsidRPr="00414647" w:rsidRDefault="00971480" w:rsidP="000239E7">
      <w:pPr>
        <w:pStyle w:val="Heading3"/>
      </w:pPr>
      <w:r w:rsidRPr="00414647">
        <w:t xml:space="preserve">Yêu cầu về bảo vệ chống quá điện áp tạm thời do chạm đất </w:t>
      </w:r>
    </w:p>
    <w:p w14:paraId="574B8EEC" w14:textId="1E3C56BB" w:rsidR="00971480" w:rsidRPr="005B437D" w:rsidRDefault="00971480" w:rsidP="00D109DE">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5B437D">
        <w:rPr>
          <w:rFonts w:ascii="Arial" w:eastAsia="Times New Roman" w:hAnsi="Arial" w:cs="Arial"/>
          <w:color w:val="000000" w:themeColor="text1"/>
          <w:spacing w:val="-2"/>
          <w:sz w:val="24"/>
          <w:szCs w:val="24"/>
          <w:lang w:val="vi-VN" w:bidi="he-IL"/>
        </w:rPr>
        <w:t>Phải thực hiện các biện pháp để giảm thiểu ảnh hưởng đến hệ thống điện nhà của điện áp sự cố tần số công nghiệp (là điện áp giữa các vỏ kim loại của thiết bị và đất, ký hiệu là U</w:t>
      </w:r>
      <w:r w:rsidRPr="005B437D">
        <w:rPr>
          <w:rFonts w:ascii="Arial" w:eastAsia="Times New Roman" w:hAnsi="Arial" w:cs="Arial"/>
          <w:color w:val="000000" w:themeColor="text1"/>
          <w:spacing w:val="-2"/>
          <w:sz w:val="24"/>
          <w:szCs w:val="24"/>
          <w:vertAlign w:val="subscript"/>
          <w:lang w:val="vi-VN" w:bidi="he-IL"/>
        </w:rPr>
        <w:t>f</w:t>
      </w:r>
      <w:r w:rsidRPr="005B437D">
        <w:rPr>
          <w:rFonts w:ascii="Arial" w:eastAsia="Times New Roman" w:hAnsi="Arial" w:cs="Arial"/>
          <w:color w:val="000000" w:themeColor="text1"/>
          <w:spacing w:val="-2"/>
          <w:sz w:val="24"/>
          <w:szCs w:val="24"/>
          <w:lang w:val="vi-VN" w:bidi="he-IL"/>
        </w:rPr>
        <w:t>) và các điện áp chịu đựng (còn gọi là điện áp ứng suất – stress voltage)</w:t>
      </w:r>
      <w:r w:rsidR="00B85C99" w:rsidRPr="005B437D">
        <w:rPr>
          <w:rFonts w:ascii="Arial" w:eastAsia="Times New Roman" w:hAnsi="Arial" w:cs="Arial"/>
          <w:color w:val="000000" w:themeColor="text1"/>
          <w:spacing w:val="-2"/>
          <w:sz w:val="24"/>
          <w:szCs w:val="24"/>
          <w:lang w:val="vi-VN" w:bidi="he-IL"/>
        </w:rPr>
        <w:t xml:space="preserve"> </w:t>
      </w:r>
      <w:r w:rsidRPr="005B437D">
        <w:rPr>
          <w:rFonts w:ascii="Arial" w:eastAsia="Times New Roman" w:hAnsi="Arial" w:cs="Arial"/>
          <w:color w:val="000000" w:themeColor="text1"/>
          <w:spacing w:val="-2"/>
          <w:sz w:val="24"/>
          <w:szCs w:val="24"/>
          <w:lang w:val="vi-VN" w:bidi="he-IL"/>
        </w:rPr>
        <w:t xml:space="preserve">tần số công nghiệp (là điện áp giữa dây dẫn pha với vỏ kim loại của thiết bị tại </w:t>
      </w:r>
      <w:r w:rsidRPr="005B437D">
        <w:rPr>
          <w:rFonts w:ascii="Arial" w:eastAsia="Times New Roman" w:hAnsi="Arial" w:cs="Arial"/>
          <w:color w:val="000000" w:themeColor="text1"/>
          <w:spacing w:val="-2"/>
          <w:sz w:val="24"/>
          <w:szCs w:val="24"/>
          <w:lang w:val="vi-VN" w:bidi="he-IL"/>
        </w:rPr>
        <w:lastRenderedPageBreak/>
        <w:t>trạm biến áp, ký hiệu là U</w:t>
      </w:r>
      <w:r w:rsidRPr="005B437D">
        <w:rPr>
          <w:rFonts w:ascii="Arial" w:eastAsia="Times New Roman" w:hAnsi="Arial" w:cs="Arial"/>
          <w:color w:val="000000" w:themeColor="text1"/>
          <w:spacing w:val="-2"/>
          <w:sz w:val="24"/>
          <w:szCs w:val="24"/>
          <w:vertAlign w:val="subscript"/>
          <w:lang w:val="vi-VN" w:bidi="he-IL"/>
        </w:rPr>
        <w:t>1</w:t>
      </w:r>
      <w:r w:rsidRPr="005B437D">
        <w:rPr>
          <w:rFonts w:ascii="Arial" w:eastAsia="Times New Roman" w:hAnsi="Arial" w:cs="Arial"/>
          <w:color w:val="000000" w:themeColor="text1"/>
          <w:spacing w:val="-2"/>
          <w:sz w:val="24"/>
          <w:szCs w:val="24"/>
          <w:lang w:val="vi-VN" w:bidi="he-IL"/>
        </w:rPr>
        <w:t xml:space="preserve"> và giữa dây dẫn pha với vỏ kim loại của thiết bị trong hệ thống điện nhà, ký hiệu là U</w:t>
      </w:r>
      <w:r w:rsidRPr="005B437D">
        <w:rPr>
          <w:rFonts w:ascii="Arial" w:eastAsia="Times New Roman" w:hAnsi="Arial" w:cs="Arial"/>
          <w:color w:val="000000" w:themeColor="text1"/>
          <w:spacing w:val="-2"/>
          <w:sz w:val="24"/>
          <w:szCs w:val="24"/>
          <w:vertAlign w:val="subscript"/>
          <w:lang w:val="vi-VN" w:bidi="he-IL"/>
        </w:rPr>
        <w:t>2</w:t>
      </w:r>
      <w:r w:rsidRPr="005B437D">
        <w:rPr>
          <w:rFonts w:ascii="Arial" w:eastAsia="Times New Roman" w:hAnsi="Arial" w:cs="Arial"/>
          <w:color w:val="000000" w:themeColor="text1"/>
          <w:spacing w:val="-2"/>
          <w:sz w:val="24"/>
          <w:szCs w:val="24"/>
          <w:lang w:val="vi-VN" w:bidi="he-IL"/>
        </w:rPr>
        <w:t xml:space="preserve">) khi có sự cố ngắn mạch phía cao áp (thể hiện tại Phụ lục </w:t>
      </w:r>
      <w:r w:rsidR="00964CE2" w:rsidRPr="005B437D">
        <w:rPr>
          <w:rFonts w:ascii="Arial" w:eastAsia="Times New Roman" w:hAnsi="Arial" w:cs="Arial"/>
          <w:color w:val="000000" w:themeColor="text1"/>
          <w:spacing w:val="-2"/>
          <w:sz w:val="24"/>
          <w:szCs w:val="24"/>
          <w:lang w:val="vi-VN" w:bidi="he-IL"/>
        </w:rPr>
        <w:t>I</w:t>
      </w:r>
      <w:r w:rsidR="005B437D" w:rsidRPr="005B437D">
        <w:rPr>
          <w:rFonts w:ascii="Arial" w:eastAsia="Times New Roman" w:hAnsi="Arial" w:cs="Arial"/>
          <w:color w:val="000000" w:themeColor="text1"/>
          <w:spacing w:val="-2"/>
          <w:sz w:val="24"/>
          <w:szCs w:val="24"/>
          <w:lang w:val="vi-VN" w:bidi="he-IL"/>
        </w:rPr>
        <w:t>)</w:t>
      </w:r>
      <w:r w:rsidRPr="005B437D">
        <w:rPr>
          <w:rFonts w:ascii="Arial" w:eastAsia="Times New Roman" w:hAnsi="Arial" w:cs="Arial"/>
          <w:color w:val="000000" w:themeColor="text1"/>
          <w:spacing w:val="-2"/>
          <w:sz w:val="24"/>
          <w:szCs w:val="24"/>
          <w:lang w:val="vi-VN" w:bidi="he-IL"/>
        </w:rPr>
        <w:t xml:space="preserve">. </w:t>
      </w:r>
    </w:p>
    <w:p w14:paraId="08B6D897" w14:textId="1D148A9A" w:rsidR="00971480" w:rsidRPr="005B437D" w:rsidRDefault="00971480" w:rsidP="005B437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5B437D">
        <w:rPr>
          <w:rFonts w:ascii="Arial" w:eastAsia="Times New Roman" w:hAnsi="Arial" w:cs="Arial"/>
          <w:color w:val="000000" w:themeColor="text1"/>
          <w:spacing w:val="-2"/>
          <w:sz w:val="24"/>
          <w:szCs w:val="24"/>
          <w:lang w:val="vi-VN" w:bidi="he-IL"/>
        </w:rPr>
        <w:t>Trị số và thời gian tồn tại của U</w:t>
      </w:r>
      <w:r w:rsidRPr="005B437D">
        <w:rPr>
          <w:rFonts w:ascii="Arial" w:eastAsia="Times New Roman" w:hAnsi="Arial" w:cs="Arial"/>
          <w:color w:val="000000" w:themeColor="text1"/>
          <w:spacing w:val="-2"/>
          <w:sz w:val="24"/>
          <w:szCs w:val="24"/>
          <w:vertAlign w:val="subscript"/>
          <w:lang w:val="vi-VN" w:bidi="he-IL"/>
        </w:rPr>
        <w:t>f</w:t>
      </w:r>
      <w:r w:rsidRPr="005B437D">
        <w:rPr>
          <w:rFonts w:ascii="Arial" w:eastAsia="Times New Roman" w:hAnsi="Arial" w:cs="Arial"/>
          <w:color w:val="000000" w:themeColor="text1"/>
          <w:spacing w:val="-2"/>
          <w:sz w:val="24"/>
          <w:szCs w:val="24"/>
          <w:lang w:val="vi-VN" w:bidi="he-IL"/>
        </w:rPr>
        <w:t xml:space="preserve"> không được lớn hơn trị số điện áp được xác định bởi đường cong U</w:t>
      </w:r>
      <w:r w:rsidRPr="005B437D">
        <w:rPr>
          <w:rFonts w:ascii="Arial" w:eastAsia="Times New Roman" w:hAnsi="Arial" w:cs="Arial"/>
          <w:color w:val="000000" w:themeColor="text1"/>
          <w:spacing w:val="-2"/>
          <w:sz w:val="24"/>
          <w:szCs w:val="24"/>
          <w:vertAlign w:val="subscript"/>
          <w:lang w:val="vi-VN" w:bidi="he-IL"/>
        </w:rPr>
        <w:t>f</w:t>
      </w:r>
      <w:r w:rsidRPr="005B437D">
        <w:rPr>
          <w:rFonts w:ascii="Arial" w:eastAsia="Times New Roman" w:hAnsi="Arial" w:cs="Arial"/>
          <w:color w:val="000000" w:themeColor="text1"/>
          <w:spacing w:val="-2"/>
          <w:sz w:val="24"/>
          <w:szCs w:val="24"/>
          <w:lang w:val="vi-VN" w:bidi="he-IL"/>
        </w:rPr>
        <w:t>(t) tại Phụ lục K .</w:t>
      </w:r>
    </w:p>
    <w:p w14:paraId="699FDF10" w14:textId="4184C6C9" w:rsidR="00971480" w:rsidRPr="005B437D" w:rsidRDefault="00971480" w:rsidP="005B437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5B437D">
        <w:rPr>
          <w:rFonts w:ascii="Arial" w:eastAsia="Times New Roman" w:hAnsi="Arial" w:cs="Arial"/>
          <w:color w:val="000000" w:themeColor="text1"/>
          <w:spacing w:val="-2"/>
          <w:sz w:val="24"/>
          <w:szCs w:val="24"/>
          <w:lang w:val="vi-VN" w:bidi="he-IL"/>
        </w:rPr>
        <w:t>Trị số và thời gian tồn tại của U</w:t>
      </w:r>
      <w:r w:rsidRPr="005B437D">
        <w:rPr>
          <w:rFonts w:ascii="Arial" w:eastAsia="Times New Roman" w:hAnsi="Arial" w:cs="Arial"/>
          <w:color w:val="000000" w:themeColor="text1"/>
          <w:spacing w:val="-2"/>
          <w:sz w:val="24"/>
          <w:szCs w:val="24"/>
          <w:vertAlign w:val="subscript"/>
          <w:lang w:val="vi-VN" w:bidi="he-IL"/>
        </w:rPr>
        <w:t>1</w:t>
      </w:r>
      <w:r w:rsidRPr="005B437D">
        <w:rPr>
          <w:rFonts w:ascii="Arial" w:eastAsia="Times New Roman" w:hAnsi="Arial" w:cs="Arial"/>
          <w:color w:val="000000" w:themeColor="text1"/>
          <w:spacing w:val="-2"/>
          <w:sz w:val="24"/>
          <w:szCs w:val="24"/>
          <w:lang w:val="vi-VN" w:bidi="he-IL"/>
        </w:rPr>
        <w:t xml:space="preserve"> và U</w:t>
      </w:r>
      <w:r w:rsidRPr="005B437D">
        <w:rPr>
          <w:rFonts w:ascii="Arial" w:eastAsia="Times New Roman" w:hAnsi="Arial" w:cs="Arial"/>
          <w:color w:val="000000" w:themeColor="text1"/>
          <w:spacing w:val="-2"/>
          <w:sz w:val="24"/>
          <w:szCs w:val="24"/>
          <w:vertAlign w:val="subscript"/>
          <w:lang w:val="vi-VN" w:bidi="he-IL"/>
        </w:rPr>
        <w:t>2</w:t>
      </w:r>
      <w:r w:rsidRPr="005B437D">
        <w:rPr>
          <w:rFonts w:ascii="Arial" w:eastAsia="Times New Roman" w:hAnsi="Arial" w:cs="Arial"/>
          <w:color w:val="000000" w:themeColor="text1"/>
          <w:spacing w:val="-2"/>
          <w:sz w:val="24"/>
          <w:szCs w:val="24"/>
          <w:lang w:val="vi-VN" w:bidi="he-IL"/>
        </w:rPr>
        <w:t xml:space="preserve"> không được lớn hơn trị số cho trong Bảng K.1 của Phụ lục K.</w:t>
      </w:r>
    </w:p>
    <w:p w14:paraId="353D4A38" w14:textId="4B5ECA19" w:rsidR="00971480" w:rsidRPr="005B437D" w:rsidRDefault="00971480" w:rsidP="005B437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5B437D">
        <w:rPr>
          <w:rFonts w:ascii="Arial" w:eastAsia="Times New Roman" w:hAnsi="Arial" w:cs="Arial"/>
          <w:color w:val="000000" w:themeColor="text1"/>
          <w:spacing w:val="-2"/>
          <w:sz w:val="24"/>
          <w:szCs w:val="24"/>
          <w:lang w:val="vi-VN" w:bidi="he-IL"/>
        </w:rPr>
        <w:t>Trường hợp U</w:t>
      </w:r>
      <w:r w:rsidRPr="005B437D">
        <w:rPr>
          <w:rFonts w:ascii="Arial" w:eastAsia="Times New Roman" w:hAnsi="Arial" w:cs="Arial"/>
          <w:color w:val="000000" w:themeColor="text1"/>
          <w:spacing w:val="-2"/>
          <w:sz w:val="24"/>
          <w:szCs w:val="24"/>
          <w:vertAlign w:val="subscript"/>
          <w:lang w:val="vi-VN" w:bidi="he-IL"/>
        </w:rPr>
        <w:t>1</w:t>
      </w:r>
      <w:r w:rsidRPr="005B437D">
        <w:rPr>
          <w:rFonts w:ascii="Arial" w:eastAsia="Times New Roman" w:hAnsi="Arial" w:cs="Arial"/>
          <w:color w:val="000000" w:themeColor="text1"/>
          <w:spacing w:val="-2"/>
          <w:sz w:val="24"/>
          <w:szCs w:val="24"/>
          <w:lang w:val="vi-VN" w:bidi="he-IL"/>
        </w:rPr>
        <w:t xml:space="preserve"> và U</w:t>
      </w:r>
      <w:r w:rsidRPr="005B437D">
        <w:rPr>
          <w:rFonts w:ascii="Arial" w:eastAsia="Times New Roman" w:hAnsi="Arial" w:cs="Arial"/>
          <w:color w:val="000000" w:themeColor="text1"/>
          <w:spacing w:val="-2"/>
          <w:sz w:val="24"/>
          <w:szCs w:val="24"/>
          <w:vertAlign w:val="subscript"/>
          <w:lang w:val="vi-VN" w:bidi="he-IL"/>
        </w:rPr>
        <w:t>2</w:t>
      </w:r>
      <w:r w:rsidRPr="005B437D">
        <w:rPr>
          <w:rFonts w:ascii="Arial" w:eastAsia="Times New Roman" w:hAnsi="Arial" w:cs="Arial"/>
          <w:color w:val="000000" w:themeColor="text1"/>
          <w:spacing w:val="-2"/>
          <w:sz w:val="24"/>
          <w:szCs w:val="24"/>
          <w:lang w:val="vi-VN" w:bidi="he-IL"/>
        </w:rPr>
        <w:t xml:space="preserve"> lớn hơn các trị số nêu trong Bảng K.1 của Phụ lục K thì phải thực hiện các biện pháp sau: </w:t>
      </w:r>
    </w:p>
    <w:p w14:paraId="0B552548" w14:textId="005B21BE" w:rsidR="00971480" w:rsidRPr="005B437D" w:rsidRDefault="00971480" w:rsidP="00056E5E">
      <w:pPr>
        <w:pStyle w:val="ListParagraph"/>
        <w:widowControl w:val="0"/>
        <w:numPr>
          <w:ilvl w:val="0"/>
          <w:numId w:val="69"/>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5B437D">
        <w:rPr>
          <w:rFonts w:asciiTheme="minorHAnsi" w:eastAsia="Times New Roman" w:hAnsiTheme="minorHAnsi" w:cstheme="minorHAnsi"/>
          <w:sz w:val="24"/>
          <w:szCs w:val="24"/>
          <w:lang w:val="vi-VN"/>
        </w:rPr>
        <w:t>Tách biệt nối đất giữa cao áp và hạ áp tại trạm biến áp phân phối;</w:t>
      </w:r>
    </w:p>
    <w:p w14:paraId="5C83F3F3" w14:textId="1BA11C51" w:rsidR="00971480" w:rsidRPr="005B437D" w:rsidRDefault="00971480" w:rsidP="00056E5E">
      <w:pPr>
        <w:pStyle w:val="ListParagraph"/>
        <w:widowControl w:val="0"/>
        <w:numPr>
          <w:ilvl w:val="0"/>
          <w:numId w:val="69"/>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5B437D">
        <w:rPr>
          <w:rFonts w:asciiTheme="minorHAnsi" w:eastAsia="Times New Roman" w:hAnsiTheme="minorHAnsi" w:cstheme="minorHAnsi"/>
          <w:sz w:val="24"/>
          <w:szCs w:val="24"/>
          <w:lang w:val="vi-VN"/>
        </w:rPr>
        <w:t>Thay đổi sơ đồ nối đất trong hệ thống điện hạ áp;</w:t>
      </w:r>
    </w:p>
    <w:p w14:paraId="4D32A557" w14:textId="4BE4AF46" w:rsidR="00971480" w:rsidRPr="005B437D" w:rsidRDefault="00971480" w:rsidP="00056E5E">
      <w:pPr>
        <w:pStyle w:val="ListParagraph"/>
        <w:widowControl w:val="0"/>
        <w:numPr>
          <w:ilvl w:val="0"/>
          <w:numId w:val="69"/>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5B437D">
        <w:rPr>
          <w:rFonts w:asciiTheme="minorHAnsi" w:eastAsia="Times New Roman" w:hAnsiTheme="minorHAnsi" w:cstheme="minorHAnsi"/>
          <w:sz w:val="24"/>
          <w:szCs w:val="24"/>
          <w:lang w:val="vi-VN"/>
        </w:rPr>
        <w:t>Giảm điện trở nối đất trạm biến áp.</w:t>
      </w:r>
    </w:p>
    <w:p w14:paraId="2AFDE24F" w14:textId="29C2770E" w:rsidR="00971480" w:rsidRPr="005B437D" w:rsidRDefault="00971480" w:rsidP="000239E7">
      <w:pPr>
        <w:pStyle w:val="Heading3"/>
      </w:pPr>
      <w:r w:rsidRPr="005B437D">
        <w:t xml:space="preserve">Yêu cầu đối với bảo vệ chống quá điện áp xung </w:t>
      </w:r>
    </w:p>
    <w:p w14:paraId="68DFB329" w14:textId="54BAE3BC" w:rsidR="00971480" w:rsidRPr="005B437D" w:rsidRDefault="00971480" w:rsidP="005B437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5B437D">
        <w:rPr>
          <w:rFonts w:ascii="Arial" w:eastAsia="Times New Roman" w:hAnsi="Arial" w:cs="Arial"/>
          <w:color w:val="000000" w:themeColor="text1"/>
          <w:spacing w:val="-2"/>
          <w:sz w:val="24"/>
          <w:szCs w:val="24"/>
          <w:lang w:val="vi-VN" w:bidi="he-IL"/>
        </w:rPr>
        <w:t>Điện áp chịu xung danh định của thiết bị điện không được nhỏ hơn mức điện áp chịu xung yêu cầu quy định tại Phụ lục L.</w:t>
      </w:r>
    </w:p>
    <w:p w14:paraId="68E90A27" w14:textId="38AC1D38" w:rsidR="00971480" w:rsidRPr="005B437D" w:rsidRDefault="00971480" w:rsidP="005B437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5B437D">
        <w:rPr>
          <w:rFonts w:ascii="Arial" w:eastAsia="Times New Roman" w:hAnsi="Arial" w:cs="Arial"/>
          <w:color w:val="000000" w:themeColor="text1"/>
          <w:spacing w:val="-2"/>
          <w:sz w:val="24"/>
          <w:szCs w:val="24"/>
          <w:lang w:val="vi-VN" w:bidi="he-IL"/>
        </w:rPr>
        <w:t>Các thiết bị điện ở điểm đầu của hệ thống điện nhà (từ tủ phân phối điện chính) phải có khả năng chịu điện áp xung cấp IV (quá điện áp cấp IV) với biên độ lớn.</w:t>
      </w:r>
    </w:p>
    <w:p w14:paraId="4F376756" w14:textId="4E2167E7" w:rsidR="00971480" w:rsidRPr="005B437D" w:rsidRDefault="00971480" w:rsidP="005B437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5B437D">
        <w:rPr>
          <w:rFonts w:ascii="Arial" w:eastAsia="Times New Roman" w:hAnsi="Arial" w:cs="Arial"/>
          <w:color w:val="000000" w:themeColor="text1"/>
          <w:spacing w:val="-2"/>
          <w:sz w:val="24"/>
          <w:szCs w:val="24"/>
          <w:lang w:val="vi-VN" w:bidi="he-IL"/>
        </w:rPr>
        <w:t>Các thiết bị đóng cắt, dây dẫn, thanh góp, hộp nối của hệ thống điện nhà lắp đặt cố định từ tủ phân phối điện chính đến các thiết bị về phía tải phải có khả năng chịu điện áp xung cấp III (quá điện áp cấp III).</w:t>
      </w:r>
    </w:p>
    <w:p w14:paraId="1B844109" w14:textId="3E08B08C" w:rsidR="00971480" w:rsidRPr="005B437D" w:rsidRDefault="00971480" w:rsidP="005B437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5B437D">
        <w:rPr>
          <w:rFonts w:ascii="Arial" w:eastAsia="Times New Roman" w:hAnsi="Arial" w:cs="Arial"/>
          <w:color w:val="000000" w:themeColor="text1"/>
          <w:spacing w:val="-2"/>
          <w:sz w:val="24"/>
          <w:szCs w:val="24"/>
          <w:lang w:val="vi-VN" w:bidi="he-IL"/>
        </w:rPr>
        <w:t>Thiết bị sử dụng điện lắp đặt cố định không có yêu cầu đặc biệt về độ sẵn sàng phải có khả năng chịu điện áp xung cấp II (quá điện áp cấp II).</w:t>
      </w:r>
    </w:p>
    <w:p w14:paraId="3BBFB43C" w14:textId="12989F5B" w:rsidR="00971480" w:rsidRPr="005B437D" w:rsidRDefault="00971480" w:rsidP="005B437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5B437D">
        <w:rPr>
          <w:rFonts w:ascii="Arial" w:eastAsia="Times New Roman" w:hAnsi="Arial" w:cs="Arial"/>
          <w:color w:val="000000" w:themeColor="text1"/>
          <w:spacing w:val="-2"/>
          <w:sz w:val="24"/>
          <w:szCs w:val="24"/>
          <w:lang w:val="vi-VN" w:bidi="he-IL"/>
        </w:rPr>
        <w:t>Các thiết bị có chứa mạch điện tử, trong đó các biện pháp bảo vệ phải được thực hiện ngoài thiết bị và không được đấu nối cố định vào lưới điện công cộng phải có khả năng chịu điện áp xung cấp I (quá điện áp cấp I).</w:t>
      </w:r>
      <w:r w:rsidR="00B85C99" w:rsidRPr="005B437D">
        <w:rPr>
          <w:rFonts w:ascii="Arial" w:eastAsia="Times New Roman" w:hAnsi="Arial" w:cs="Arial"/>
          <w:color w:val="000000" w:themeColor="text1"/>
          <w:spacing w:val="-2"/>
          <w:sz w:val="24"/>
          <w:szCs w:val="24"/>
          <w:lang w:val="vi-VN" w:bidi="he-IL"/>
        </w:rPr>
        <w:t xml:space="preserve"> </w:t>
      </w:r>
    </w:p>
    <w:p w14:paraId="447243F4" w14:textId="477DE967" w:rsidR="00971480" w:rsidRPr="005B437D" w:rsidRDefault="00971480" w:rsidP="005B437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5B437D">
        <w:rPr>
          <w:rFonts w:ascii="Arial" w:eastAsia="Times New Roman" w:hAnsi="Arial" w:cs="Arial"/>
          <w:color w:val="000000" w:themeColor="text1"/>
          <w:spacing w:val="-2"/>
          <w:sz w:val="24"/>
          <w:szCs w:val="24"/>
          <w:lang w:val="vi-VN" w:bidi="he-IL"/>
        </w:rPr>
        <w:t>Phải lắp đặt thiết bị bảo vệ chống quá điện áp để ngăn chặn các hậu quả liên quan đến sinh mạng con người, dịch vụ công cộng, các hoạt động thương mại.</w:t>
      </w:r>
    </w:p>
    <w:p w14:paraId="6EA5BF87" w14:textId="0C7E04C9" w:rsidR="00971480" w:rsidRPr="005B437D" w:rsidRDefault="00971480" w:rsidP="005B437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5B437D">
        <w:rPr>
          <w:rFonts w:ascii="Arial" w:eastAsia="Times New Roman" w:hAnsi="Arial" w:cs="Arial"/>
          <w:color w:val="000000" w:themeColor="text1"/>
          <w:spacing w:val="-2"/>
          <w:sz w:val="24"/>
          <w:szCs w:val="24"/>
          <w:lang w:val="vi-VN" w:bidi="he-IL"/>
        </w:rPr>
        <w:t>Trường hợp hệ thống điện nhà được cấp điện từ một hệ thống có đường dây trên không (trừ các cáp có vỏ bọc và có lớp bảo vệ kim loại nối đất) và số ngày giông sét lớn hơn 25 ngày/năm thì phải lắp đặt thiết bị chống quá điện áp khí quyển với mức bảo vệ không được cao hơn mức quá điện áp cấp II.</w:t>
      </w:r>
    </w:p>
    <w:p w14:paraId="67B1A0B7" w14:textId="2B3E1571" w:rsidR="00971480" w:rsidRPr="005B437D" w:rsidRDefault="00971480" w:rsidP="000239E7">
      <w:pPr>
        <w:pStyle w:val="Heading3"/>
      </w:pPr>
      <w:r w:rsidRPr="005B437D">
        <w:t xml:space="preserve">Yêu cầu về bảo vệ chống sụt điện áp </w:t>
      </w:r>
    </w:p>
    <w:p w14:paraId="246F844B" w14:textId="275A6E6F" w:rsidR="00971480" w:rsidRPr="005B437D" w:rsidRDefault="00971480" w:rsidP="005B437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5B437D">
        <w:rPr>
          <w:rFonts w:ascii="Arial" w:eastAsia="Times New Roman" w:hAnsi="Arial" w:cs="Arial"/>
          <w:color w:val="000000" w:themeColor="text1"/>
          <w:spacing w:val="-2"/>
          <w:sz w:val="24"/>
          <w:szCs w:val="24"/>
          <w:lang w:val="vi-VN" w:bidi="he-IL"/>
        </w:rPr>
        <w:t xml:space="preserve">Phải có biện pháp phòng ngừa thích hợp trong trường hợp sụt hoặc mất điện áp và sau đó phục hồi trở lại, có thể gây ra nguy hiểm cho người và thiết bị. </w:t>
      </w:r>
    </w:p>
    <w:p w14:paraId="6532F5BB" w14:textId="451A99E7" w:rsidR="00971480" w:rsidRPr="005B437D" w:rsidRDefault="00971480" w:rsidP="005B437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5B437D">
        <w:rPr>
          <w:rFonts w:ascii="Arial" w:eastAsia="Times New Roman" w:hAnsi="Arial" w:cs="Arial"/>
          <w:color w:val="000000" w:themeColor="text1"/>
          <w:spacing w:val="-2"/>
          <w:sz w:val="24"/>
          <w:szCs w:val="24"/>
          <w:lang w:val="vi-VN" w:bidi="he-IL"/>
        </w:rPr>
        <w:t>Khi đóng điện trở lại mà gây nguy hiểm thì không được đóng tự động.</w:t>
      </w:r>
    </w:p>
    <w:p w14:paraId="6F09E185" w14:textId="06FF39A5" w:rsidR="00971480" w:rsidRPr="005B437D" w:rsidRDefault="00971480" w:rsidP="000239E7">
      <w:pPr>
        <w:pStyle w:val="Heading3"/>
      </w:pPr>
      <w:r w:rsidRPr="005B437D">
        <w:t xml:space="preserve">Các biện pháp chống ảnh hưởng điện từ </w:t>
      </w:r>
    </w:p>
    <w:p w14:paraId="691D9C4E" w14:textId="2ED90FF0" w:rsidR="00971480" w:rsidRPr="005B437D" w:rsidRDefault="001E7B55" w:rsidP="005B437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5B437D">
        <w:rPr>
          <w:rFonts w:ascii="Arial" w:eastAsia="Times New Roman" w:hAnsi="Arial" w:cs="Arial"/>
          <w:color w:val="000000" w:themeColor="text1"/>
          <w:spacing w:val="-2"/>
          <w:sz w:val="24"/>
          <w:szCs w:val="24"/>
          <w:lang w:val="vi-VN" w:bidi="he-IL"/>
        </w:rPr>
        <w:t>Phải áp dụng c</w:t>
      </w:r>
      <w:r w:rsidR="00971480" w:rsidRPr="005B437D">
        <w:rPr>
          <w:rFonts w:ascii="Arial" w:eastAsia="Times New Roman" w:hAnsi="Arial" w:cs="Arial"/>
          <w:color w:val="000000" w:themeColor="text1"/>
          <w:spacing w:val="-2"/>
          <w:sz w:val="24"/>
          <w:szCs w:val="24"/>
          <w:lang w:val="vi-VN" w:bidi="he-IL"/>
        </w:rPr>
        <w:t>ác biện pháp giảm ảnh hưởng điện từ gồm:</w:t>
      </w:r>
    </w:p>
    <w:p w14:paraId="3002593E" w14:textId="2AFF35B0" w:rsidR="00971480" w:rsidRPr="005B437D" w:rsidRDefault="00971480" w:rsidP="00056E5E">
      <w:pPr>
        <w:pStyle w:val="ListParagraph"/>
        <w:widowControl w:val="0"/>
        <w:numPr>
          <w:ilvl w:val="0"/>
          <w:numId w:val="70"/>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5B437D">
        <w:rPr>
          <w:rFonts w:asciiTheme="minorHAnsi" w:eastAsia="Times New Roman" w:hAnsiTheme="minorHAnsi" w:cstheme="minorHAnsi"/>
          <w:sz w:val="24"/>
          <w:szCs w:val="24"/>
          <w:lang w:val="vi-VN"/>
        </w:rPr>
        <w:lastRenderedPageBreak/>
        <w:t>Vỏ bọc kim loại của dây cáp phải được nối liên kết với liên kết đẳng thế chung;</w:t>
      </w:r>
    </w:p>
    <w:p w14:paraId="6526717E" w14:textId="426FE7DB" w:rsidR="00971480" w:rsidRPr="005B437D" w:rsidRDefault="00971480" w:rsidP="00056E5E">
      <w:pPr>
        <w:pStyle w:val="ListParagraph"/>
        <w:widowControl w:val="0"/>
        <w:numPr>
          <w:ilvl w:val="0"/>
          <w:numId w:val="70"/>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5B437D">
        <w:rPr>
          <w:rFonts w:asciiTheme="minorHAnsi" w:eastAsia="Times New Roman" w:hAnsiTheme="minorHAnsi" w:cstheme="minorHAnsi"/>
          <w:sz w:val="24"/>
          <w:szCs w:val="24"/>
          <w:lang w:val="vi-VN"/>
        </w:rPr>
        <w:t>Tránh khả năng hỗ cảm giữa các mạch điện, mạch tín hiệu và mạch dữ liệu;</w:t>
      </w:r>
    </w:p>
    <w:p w14:paraId="0EDCE40A" w14:textId="61F27054" w:rsidR="00971480" w:rsidRPr="005B437D" w:rsidRDefault="00971480" w:rsidP="00056E5E">
      <w:pPr>
        <w:pStyle w:val="ListParagraph"/>
        <w:widowControl w:val="0"/>
        <w:numPr>
          <w:ilvl w:val="0"/>
          <w:numId w:val="70"/>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5B437D">
        <w:rPr>
          <w:rFonts w:asciiTheme="minorHAnsi" w:eastAsia="Times New Roman" w:hAnsiTheme="minorHAnsi" w:cstheme="minorHAnsi"/>
          <w:sz w:val="24"/>
          <w:szCs w:val="24"/>
          <w:lang w:val="vi-VN"/>
        </w:rPr>
        <w:t>Cáp điện và cáp tín hiệu phải được đặt tách biệt với nhau về mặt điện từ và nếu thực tế cho phép thì đặt vuông góc với nhau;</w:t>
      </w:r>
    </w:p>
    <w:p w14:paraId="4B251160" w14:textId="7FF0C667" w:rsidR="00971480" w:rsidRPr="005B437D" w:rsidRDefault="00971480" w:rsidP="00056E5E">
      <w:pPr>
        <w:pStyle w:val="ListParagraph"/>
        <w:widowControl w:val="0"/>
        <w:numPr>
          <w:ilvl w:val="0"/>
          <w:numId w:val="70"/>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5B437D">
        <w:rPr>
          <w:rFonts w:asciiTheme="minorHAnsi" w:eastAsia="Times New Roman" w:hAnsiTheme="minorHAnsi" w:cstheme="minorHAnsi"/>
          <w:sz w:val="24"/>
          <w:szCs w:val="24"/>
          <w:lang w:val="vi-VN"/>
        </w:rPr>
        <w:t>Sử dụng cáp nhiều ruột đối xứng để nối điện giữa bộ biến tần với động cơ được điều chỉnh tốc độ;</w:t>
      </w:r>
    </w:p>
    <w:p w14:paraId="68185D20" w14:textId="5244F64B" w:rsidR="00971480" w:rsidRPr="005B437D" w:rsidRDefault="00971480" w:rsidP="00056E5E">
      <w:pPr>
        <w:pStyle w:val="ListParagraph"/>
        <w:widowControl w:val="0"/>
        <w:numPr>
          <w:ilvl w:val="0"/>
          <w:numId w:val="70"/>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5B437D">
        <w:rPr>
          <w:rFonts w:asciiTheme="minorHAnsi" w:eastAsia="Times New Roman" w:hAnsiTheme="minorHAnsi" w:cstheme="minorHAnsi"/>
          <w:sz w:val="24"/>
          <w:szCs w:val="24"/>
          <w:lang w:val="vi-VN"/>
        </w:rPr>
        <w:t>Cáp điện và cáp tín hiệu phải được đặt cách biệt với dây dẫn xuống đất của LPS (là dây dẫn tạo ra mạch có điện trở thấp để nối bộ phận thu sét với mạng nối đất sao cho dòng điện sét được dẫn xuống đất một cách an toàn) hoặc ngăn cách bằng màn chắn từ (magnetic shield);</w:t>
      </w:r>
    </w:p>
    <w:p w14:paraId="09B978E2" w14:textId="09016556" w:rsidR="00971480" w:rsidRPr="005B437D" w:rsidRDefault="00971480" w:rsidP="00056E5E">
      <w:pPr>
        <w:pStyle w:val="ListParagraph"/>
        <w:widowControl w:val="0"/>
        <w:numPr>
          <w:ilvl w:val="0"/>
          <w:numId w:val="70"/>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5B437D">
        <w:rPr>
          <w:rFonts w:asciiTheme="minorHAnsi" w:eastAsia="Times New Roman" w:hAnsiTheme="minorHAnsi" w:cstheme="minorHAnsi"/>
          <w:sz w:val="24"/>
          <w:szCs w:val="24"/>
          <w:lang w:val="vi-VN"/>
        </w:rPr>
        <w:t>Khi chuyển đổi nguồn cấp của hệ thống TN-S phải dùng thiết bị đóng cắt đồng thời ba dây pha và dây trung tính;</w:t>
      </w:r>
    </w:p>
    <w:p w14:paraId="2B5F2AED" w14:textId="7693D7DF" w:rsidR="00971480" w:rsidRPr="005B437D" w:rsidRDefault="00971480" w:rsidP="00056E5E">
      <w:pPr>
        <w:pStyle w:val="ListParagraph"/>
        <w:widowControl w:val="0"/>
        <w:numPr>
          <w:ilvl w:val="0"/>
          <w:numId w:val="70"/>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5B437D">
        <w:rPr>
          <w:rFonts w:asciiTheme="minorHAnsi" w:eastAsia="Times New Roman" w:hAnsiTheme="minorHAnsi" w:cstheme="minorHAnsi"/>
          <w:sz w:val="24"/>
          <w:szCs w:val="24"/>
          <w:lang w:val="vi-VN"/>
        </w:rPr>
        <w:t>Khi chuyển đổi nguồn một pha, phải dùng thiết bị đóng cắt đồng thời dây pha và dây trung tính.</w:t>
      </w:r>
    </w:p>
    <w:p w14:paraId="7CFEA21B" w14:textId="178E7508" w:rsidR="00971480" w:rsidRPr="005B437D" w:rsidRDefault="00971480" w:rsidP="005B437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5B437D">
        <w:rPr>
          <w:rFonts w:ascii="Arial" w:eastAsia="Times New Roman" w:hAnsi="Arial" w:cs="Arial"/>
          <w:color w:val="000000" w:themeColor="text1"/>
          <w:spacing w:val="-2"/>
          <w:sz w:val="24"/>
          <w:szCs w:val="24"/>
          <w:lang w:val="vi-VN" w:bidi="he-IL"/>
        </w:rPr>
        <w:t>Phải sử dụng nối đất và liên kết đẳng thế để chống nhiễu điện từ cho mạch điện có số lượng lớn thiết bị thông tin, ứng dụng quan trọng.</w:t>
      </w:r>
    </w:p>
    <w:p w14:paraId="4F9DE81C" w14:textId="24D10824" w:rsidR="00971480" w:rsidRPr="00B85C99" w:rsidRDefault="00971480" w:rsidP="00BC0526">
      <w:pPr>
        <w:pStyle w:val="Heading2"/>
      </w:pPr>
      <w:bookmarkStart w:id="52" w:name="_Toc29891397"/>
      <w:r w:rsidRPr="00B85C99">
        <w:t>Bảo vệ chống sét</w:t>
      </w:r>
      <w:bookmarkEnd w:id="52"/>
      <w:r w:rsidRPr="00B85C99">
        <w:t xml:space="preserve"> </w:t>
      </w:r>
    </w:p>
    <w:p w14:paraId="77DE4F36" w14:textId="48E77710" w:rsidR="00971480" w:rsidRPr="005B437D" w:rsidRDefault="00971480" w:rsidP="000239E7">
      <w:pPr>
        <w:pStyle w:val="Heading3"/>
      </w:pPr>
      <w:r w:rsidRPr="005B437D">
        <w:t>Các yêu cầu chung</w:t>
      </w:r>
    </w:p>
    <w:p w14:paraId="2691D10A" w14:textId="4492C68F" w:rsidR="00971480" w:rsidRPr="005B437D" w:rsidRDefault="00971480" w:rsidP="005B437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5B437D">
        <w:rPr>
          <w:rFonts w:ascii="Arial" w:eastAsia="Times New Roman" w:hAnsi="Arial" w:cs="Arial"/>
          <w:color w:val="000000" w:themeColor="text1"/>
          <w:spacing w:val="-2"/>
          <w:sz w:val="24"/>
          <w:szCs w:val="24"/>
          <w:lang w:val="vi-VN" w:bidi="he-IL"/>
        </w:rPr>
        <w:t xml:space="preserve">LPS (gồm LPS bên trong và LPS bên ngoài) phải đáp ứng yêu cầu bảo vệ chống sét đánh trực tiếp vào nhà. </w:t>
      </w:r>
    </w:p>
    <w:p w14:paraId="430D4160" w14:textId="49D2256B" w:rsidR="00971480" w:rsidRPr="005B437D" w:rsidRDefault="00971480" w:rsidP="005B437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5B437D">
        <w:rPr>
          <w:rFonts w:ascii="Arial" w:eastAsia="Times New Roman" w:hAnsi="Arial" w:cs="Arial"/>
          <w:color w:val="000000" w:themeColor="text1"/>
          <w:spacing w:val="-2"/>
          <w:sz w:val="24"/>
          <w:szCs w:val="24"/>
          <w:lang w:val="vi-VN" w:bidi="he-IL"/>
        </w:rPr>
        <w:t>Phải căn cứ vào vị trí có khả năng bị sét đánh và mức độ thiệt hại do sét đánh để quyết định sự cần thiết chống sét cho nhà.</w:t>
      </w:r>
    </w:p>
    <w:p w14:paraId="6E91EA6C" w14:textId="0201A3D5" w:rsidR="00971480" w:rsidRPr="005B437D" w:rsidRDefault="00971480" w:rsidP="005B437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5B437D">
        <w:rPr>
          <w:rFonts w:ascii="Arial" w:eastAsia="Times New Roman" w:hAnsi="Arial" w:cs="Arial"/>
          <w:color w:val="000000" w:themeColor="text1"/>
          <w:spacing w:val="-2"/>
          <w:sz w:val="24"/>
          <w:szCs w:val="24"/>
          <w:lang w:val="vi-VN" w:bidi="he-IL"/>
        </w:rPr>
        <w:t>Phải tận dụng các kết cấu kim loại của công trình cho LPS để giảm chi phí, nhưng không được làm ảnh hưởng đến chất lượng và mỹ quan của công trình.</w:t>
      </w:r>
    </w:p>
    <w:p w14:paraId="6EDB164F" w14:textId="636E74AD" w:rsidR="00971480" w:rsidRPr="005B437D" w:rsidRDefault="00971480" w:rsidP="005B437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5B437D">
        <w:rPr>
          <w:rFonts w:ascii="Arial" w:eastAsia="Times New Roman" w:hAnsi="Arial" w:cs="Arial"/>
          <w:color w:val="000000" w:themeColor="text1"/>
          <w:spacing w:val="-2"/>
          <w:sz w:val="24"/>
          <w:szCs w:val="24"/>
          <w:lang w:val="vi-VN" w:bidi="he-IL"/>
        </w:rPr>
        <w:t>Toàn bộ toà nhà phải được bảo vệ bằng một LPS kết nối hoàn chỉnh với nhau, không có bộ phận nào của công trình được tách ra để bảo vệ riêng.</w:t>
      </w:r>
    </w:p>
    <w:p w14:paraId="65F3D640" w14:textId="64089643" w:rsidR="00971480" w:rsidRPr="005B437D" w:rsidRDefault="00971480" w:rsidP="000239E7">
      <w:pPr>
        <w:pStyle w:val="Heading3"/>
      </w:pPr>
      <w:r w:rsidRPr="005B437D">
        <w:t>LPS bên ngoài</w:t>
      </w:r>
    </w:p>
    <w:p w14:paraId="566F3156" w14:textId="3725ECD1" w:rsidR="00971480" w:rsidRPr="005B437D" w:rsidRDefault="00971480" w:rsidP="005B437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5B437D">
        <w:rPr>
          <w:rFonts w:ascii="Arial" w:eastAsia="Times New Roman" w:hAnsi="Arial" w:cs="Arial"/>
          <w:color w:val="000000" w:themeColor="text1"/>
          <w:spacing w:val="-2"/>
          <w:sz w:val="24"/>
          <w:szCs w:val="24"/>
          <w:lang w:val="vi-VN" w:bidi="he-IL"/>
        </w:rPr>
        <w:t>Vùng bảo vệ được xác định theo phương pháp quả cầu lăn. Trường hợp chiều cao nhà thấp hơn 20m, thì xác định theo phương pháp góc bảo vệ.</w:t>
      </w:r>
    </w:p>
    <w:p w14:paraId="02C49327" w14:textId="3471824F" w:rsidR="00971480" w:rsidRPr="005B437D" w:rsidRDefault="00971480" w:rsidP="005B437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5B437D">
        <w:rPr>
          <w:rFonts w:ascii="Arial" w:eastAsia="Times New Roman" w:hAnsi="Arial" w:cs="Arial"/>
          <w:color w:val="000000" w:themeColor="text1"/>
          <w:spacing w:val="-2"/>
          <w:sz w:val="24"/>
          <w:szCs w:val="24"/>
          <w:lang w:val="vi-VN" w:bidi="he-IL"/>
        </w:rPr>
        <w:t>LPS bên ngoài gồm các bộ phận: thu sét, dây dẫn xuống đất và mạng nối đất chống sét (gồm các điện cực ngang hoặc đứng được liên kết với nhau).</w:t>
      </w:r>
    </w:p>
    <w:p w14:paraId="4A4DE9A7" w14:textId="046384C0" w:rsidR="00971480" w:rsidRPr="005B437D" w:rsidRDefault="00971480" w:rsidP="005B437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5B437D">
        <w:rPr>
          <w:rFonts w:ascii="Arial" w:eastAsia="Times New Roman" w:hAnsi="Arial" w:cs="Arial"/>
          <w:color w:val="000000" w:themeColor="text1"/>
          <w:spacing w:val="-2"/>
          <w:sz w:val="24"/>
          <w:szCs w:val="24"/>
          <w:lang w:val="vi-VN" w:bidi="he-IL"/>
        </w:rPr>
        <w:t xml:space="preserve">Phải sử dụng LPS cách ly về nhiệt với nhà khi có khả năng xảy ra phát nhiệt và cháy nổ tại nơi thu và dẫn sét. </w:t>
      </w:r>
    </w:p>
    <w:p w14:paraId="2A098523" w14:textId="66EEEBC2" w:rsidR="00971480" w:rsidRPr="005B437D" w:rsidRDefault="00971480" w:rsidP="005B437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5B437D">
        <w:rPr>
          <w:rFonts w:ascii="Arial" w:eastAsia="Times New Roman" w:hAnsi="Arial" w:cs="Arial"/>
          <w:color w:val="000000" w:themeColor="text1"/>
          <w:spacing w:val="-2"/>
          <w:sz w:val="24"/>
          <w:szCs w:val="24"/>
          <w:lang w:val="vi-VN" w:bidi="he-IL"/>
        </w:rPr>
        <w:t>Phải bố trí bộ phận thu sét (là các kim thu sét hoặc lưới thu sét hoặc kết hợp cả hai) đáp ứng các yêu cầu sau đây:</w:t>
      </w:r>
    </w:p>
    <w:p w14:paraId="4A45558C" w14:textId="4EC52DBC" w:rsidR="00971480" w:rsidRPr="005B437D" w:rsidRDefault="00971480" w:rsidP="00056E5E">
      <w:pPr>
        <w:pStyle w:val="ListParagraph"/>
        <w:widowControl w:val="0"/>
        <w:numPr>
          <w:ilvl w:val="0"/>
          <w:numId w:val="71"/>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5B437D">
        <w:rPr>
          <w:rFonts w:asciiTheme="minorHAnsi" w:eastAsia="Times New Roman" w:hAnsiTheme="minorHAnsi" w:cstheme="minorHAnsi"/>
          <w:sz w:val="24"/>
          <w:szCs w:val="24"/>
          <w:lang w:val="vi-VN"/>
        </w:rPr>
        <w:lastRenderedPageBreak/>
        <w:t xml:space="preserve">Đặt tại các vị trí trên công trình không nằm trong vùng bảo vệ được xác định theo các phương pháp tại 2.8.2.1; </w:t>
      </w:r>
    </w:p>
    <w:p w14:paraId="60EFC0C9" w14:textId="333C6412" w:rsidR="00971480" w:rsidRPr="005B437D" w:rsidRDefault="00971480" w:rsidP="00056E5E">
      <w:pPr>
        <w:pStyle w:val="ListParagraph"/>
        <w:widowControl w:val="0"/>
        <w:numPr>
          <w:ilvl w:val="0"/>
          <w:numId w:val="71"/>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5B437D">
        <w:rPr>
          <w:rFonts w:asciiTheme="minorHAnsi" w:eastAsia="Times New Roman" w:hAnsiTheme="minorHAnsi" w:cstheme="minorHAnsi"/>
          <w:sz w:val="24"/>
          <w:szCs w:val="24"/>
          <w:lang w:val="vi-VN"/>
        </w:rPr>
        <w:t>Trường hợp mái nhà làm bằng vật liệu dễ cháy thì phải đặt cách mái ít nhất là 0,1 m, đối với mái rạ là 0,15 m.</w:t>
      </w:r>
    </w:p>
    <w:p w14:paraId="68C3D28F" w14:textId="66293CD1" w:rsidR="00971480" w:rsidRPr="005B437D" w:rsidRDefault="00971480" w:rsidP="005B437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5B437D">
        <w:rPr>
          <w:rFonts w:ascii="Arial" w:eastAsia="Times New Roman" w:hAnsi="Arial" w:cs="Arial"/>
          <w:color w:val="000000" w:themeColor="text1"/>
          <w:spacing w:val="-2"/>
          <w:sz w:val="24"/>
          <w:szCs w:val="24"/>
          <w:lang w:val="vi-VN" w:bidi="he-IL"/>
        </w:rPr>
        <w:t>Dây dẫn xuống đất phải đáp ứng các yêu cầu sau đây:</w:t>
      </w:r>
    </w:p>
    <w:p w14:paraId="3B71953C" w14:textId="61D27DFE" w:rsidR="00971480" w:rsidRPr="005B437D" w:rsidRDefault="00971480" w:rsidP="00056E5E">
      <w:pPr>
        <w:pStyle w:val="ListParagraph"/>
        <w:widowControl w:val="0"/>
        <w:numPr>
          <w:ilvl w:val="0"/>
          <w:numId w:val="72"/>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5B437D">
        <w:rPr>
          <w:rFonts w:asciiTheme="minorHAnsi" w:eastAsia="Times New Roman" w:hAnsiTheme="minorHAnsi" w:cstheme="minorHAnsi"/>
          <w:sz w:val="24"/>
          <w:szCs w:val="24"/>
          <w:lang w:val="vi-VN"/>
        </w:rPr>
        <w:t>Số dây dẫn xuống đất không ít hơn 02 và bố trí cách đều nhau theo chu vi (phù hợp với hình dạng kiến trúc) của nhà;</w:t>
      </w:r>
    </w:p>
    <w:p w14:paraId="0F76FE1C" w14:textId="7940642B" w:rsidR="00971480" w:rsidRPr="005B437D" w:rsidRDefault="00971480" w:rsidP="00056E5E">
      <w:pPr>
        <w:pStyle w:val="ListParagraph"/>
        <w:widowControl w:val="0"/>
        <w:numPr>
          <w:ilvl w:val="0"/>
          <w:numId w:val="72"/>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5B437D">
        <w:rPr>
          <w:rFonts w:asciiTheme="minorHAnsi" w:eastAsia="Times New Roman" w:hAnsiTheme="minorHAnsi" w:cstheme="minorHAnsi"/>
          <w:sz w:val="24"/>
          <w:szCs w:val="24"/>
          <w:lang w:val="vi-VN"/>
        </w:rPr>
        <w:t>Khoảng cách lớn nhất giữa các dây dẫn xuống đất thực hiện theo quy định tại Bảng 3;</w:t>
      </w:r>
    </w:p>
    <w:p w14:paraId="62FF2D72" w14:textId="1B91EF88" w:rsidR="00971480" w:rsidRPr="005B437D" w:rsidRDefault="00971480" w:rsidP="00056E5E">
      <w:pPr>
        <w:pStyle w:val="ListParagraph"/>
        <w:widowControl w:val="0"/>
        <w:numPr>
          <w:ilvl w:val="0"/>
          <w:numId w:val="72"/>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5B437D">
        <w:rPr>
          <w:rFonts w:asciiTheme="minorHAnsi" w:eastAsia="Times New Roman" w:hAnsiTheme="minorHAnsi" w:cstheme="minorHAnsi"/>
          <w:sz w:val="24"/>
          <w:szCs w:val="24"/>
          <w:lang w:val="vi-VN"/>
        </w:rPr>
        <w:t>Dây dẫn xuống đất phải đi theo đường ngắn nhất xuống đất;</w:t>
      </w:r>
    </w:p>
    <w:p w14:paraId="727F4DDF" w14:textId="489B4EDE" w:rsidR="00971480" w:rsidRPr="005B437D" w:rsidRDefault="00971480" w:rsidP="00056E5E">
      <w:pPr>
        <w:pStyle w:val="ListParagraph"/>
        <w:widowControl w:val="0"/>
        <w:numPr>
          <w:ilvl w:val="0"/>
          <w:numId w:val="72"/>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5B437D">
        <w:rPr>
          <w:rFonts w:asciiTheme="minorHAnsi" w:eastAsia="Times New Roman" w:hAnsiTheme="minorHAnsi" w:cstheme="minorHAnsi"/>
          <w:sz w:val="24"/>
          <w:szCs w:val="24"/>
          <w:lang w:val="vi-VN"/>
        </w:rPr>
        <w:t>Dây dẫn xuống đất phải đặt cách các bề mặt dễ cháy của công trình ít nhất là 0,1 m.</w:t>
      </w:r>
    </w:p>
    <w:p w14:paraId="18DB4D97" w14:textId="2C926030" w:rsidR="00971480" w:rsidRPr="005B437D" w:rsidRDefault="00971480" w:rsidP="005B437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5B437D">
        <w:rPr>
          <w:rFonts w:ascii="Arial" w:eastAsia="Times New Roman" w:hAnsi="Arial" w:cs="Arial"/>
          <w:color w:val="000000" w:themeColor="text1"/>
          <w:spacing w:val="-2"/>
          <w:sz w:val="24"/>
          <w:szCs w:val="24"/>
          <w:lang w:val="vi-VN" w:bidi="he-IL"/>
        </w:rPr>
        <w:t>Mạng nối đất chống sét phải đáp ứng các yêu cầu sau đây:</w:t>
      </w:r>
    </w:p>
    <w:p w14:paraId="303C4AC9" w14:textId="6BC47A7B" w:rsidR="00971480" w:rsidRPr="005B437D" w:rsidRDefault="00971480" w:rsidP="00056E5E">
      <w:pPr>
        <w:pStyle w:val="ListParagraph"/>
        <w:widowControl w:val="0"/>
        <w:numPr>
          <w:ilvl w:val="0"/>
          <w:numId w:val="72"/>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5B437D">
        <w:rPr>
          <w:rFonts w:asciiTheme="minorHAnsi" w:eastAsia="Times New Roman" w:hAnsiTheme="minorHAnsi" w:cstheme="minorHAnsi"/>
          <w:sz w:val="24"/>
          <w:szCs w:val="24"/>
          <w:lang w:val="vi-VN"/>
        </w:rPr>
        <w:t xml:space="preserve">Điện trở nối đất không lớn hơn 10 </w:t>
      </w:r>
      <w:r w:rsidRPr="005B437D">
        <w:rPr>
          <w:rFonts w:asciiTheme="minorHAnsi" w:eastAsia="Times New Roman" w:hAnsiTheme="minorHAnsi" w:cstheme="minorHAnsi"/>
          <w:sz w:val="24"/>
          <w:szCs w:val="24"/>
          <w:lang w:val="vi-VN"/>
        </w:rPr>
        <w:sym w:font="Symbol" w:char="F057"/>
      </w:r>
      <w:r w:rsidRPr="005B437D">
        <w:rPr>
          <w:rFonts w:asciiTheme="minorHAnsi" w:eastAsia="Times New Roman" w:hAnsiTheme="minorHAnsi" w:cstheme="minorHAnsi"/>
          <w:sz w:val="24"/>
          <w:szCs w:val="24"/>
          <w:lang w:val="vi-VN"/>
        </w:rPr>
        <w:t>.</w:t>
      </w:r>
    </w:p>
    <w:p w14:paraId="140DCBF3" w14:textId="3D9F0F50" w:rsidR="00971480" w:rsidRPr="005B437D" w:rsidRDefault="00971480" w:rsidP="00056E5E">
      <w:pPr>
        <w:pStyle w:val="ListParagraph"/>
        <w:widowControl w:val="0"/>
        <w:numPr>
          <w:ilvl w:val="0"/>
          <w:numId w:val="72"/>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5B437D">
        <w:rPr>
          <w:rFonts w:asciiTheme="minorHAnsi" w:eastAsia="Times New Roman" w:hAnsiTheme="minorHAnsi" w:cstheme="minorHAnsi"/>
          <w:sz w:val="24"/>
          <w:szCs w:val="24"/>
          <w:lang w:val="vi-VN"/>
        </w:rPr>
        <w:t>Trường hợp mạng nối đất được sử dụng chung cho LPS và các thiết bị khác, điện trở nối đất phải phù hợp với các thiết bị liên quan.</w:t>
      </w:r>
    </w:p>
    <w:p w14:paraId="7055F554" w14:textId="3AE74E61" w:rsidR="00971480" w:rsidRPr="005B437D" w:rsidRDefault="00971480" w:rsidP="00056E5E">
      <w:pPr>
        <w:pStyle w:val="ListParagraph"/>
        <w:widowControl w:val="0"/>
        <w:numPr>
          <w:ilvl w:val="0"/>
          <w:numId w:val="72"/>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5B437D">
        <w:rPr>
          <w:rFonts w:asciiTheme="minorHAnsi" w:eastAsia="Times New Roman" w:hAnsiTheme="minorHAnsi" w:cstheme="minorHAnsi"/>
          <w:sz w:val="24"/>
          <w:szCs w:val="24"/>
          <w:lang w:val="vi-VN"/>
        </w:rPr>
        <w:t>Phải có khả năng cách ly được với các dây dẫn xuống đất và phải bố trí một điện cực nối đất tham chiếu để đo và kiểm tra. Điểm kết nối với mạng nối đất phải có khả năng tiếp cận được từ trên mặt đất để thuận tiện cho việc kiểm tra và bảo dưỡng LPS.</w:t>
      </w:r>
    </w:p>
    <w:p w14:paraId="2CB17F5E" w14:textId="0D192D93" w:rsidR="00971480" w:rsidRPr="00B85C99" w:rsidRDefault="00971480" w:rsidP="007E7C06">
      <w:pPr>
        <w:spacing w:before="120" w:after="120" w:line="288" w:lineRule="auto"/>
        <w:jc w:val="center"/>
        <w:rPr>
          <w:rFonts w:asciiTheme="minorHAnsi" w:hAnsiTheme="minorHAnsi" w:cstheme="minorHAnsi"/>
          <w:b/>
          <w:lang w:val="vi-VN"/>
        </w:rPr>
      </w:pPr>
      <w:r w:rsidRPr="000239E7">
        <w:rPr>
          <w:rFonts w:asciiTheme="minorHAnsi" w:hAnsiTheme="minorHAnsi" w:cstheme="minorHAnsi"/>
          <w:b/>
          <w:lang w:val="vi-VN"/>
        </w:rPr>
        <w:t>Bảng 3</w:t>
      </w:r>
      <w:r w:rsidR="000239E7" w:rsidRPr="000239E7">
        <w:rPr>
          <w:rFonts w:asciiTheme="minorHAnsi" w:hAnsiTheme="minorHAnsi" w:cstheme="minorHAnsi"/>
          <w:b/>
        </w:rPr>
        <w:t xml:space="preserve"> -</w:t>
      </w:r>
      <w:r w:rsidR="000239E7">
        <w:rPr>
          <w:rFonts w:asciiTheme="minorHAnsi" w:hAnsiTheme="minorHAnsi" w:cstheme="minorHAnsi"/>
        </w:rPr>
        <w:t xml:space="preserve"> </w:t>
      </w:r>
      <w:r w:rsidRPr="00B85C99">
        <w:rPr>
          <w:rFonts w:asciiTheme="minorHAnsi" w:hAnsiTheme="minorHAnsi" w:cstheme="minorHAnsi"/>
          <w:b/>
          <w:lang w:val="vi-VN"/>
        </w:rPr>
        <w:t>Khoảng cách lớn nhất giữa các dây dẫn xuống đất theo cấp của LPS</w:t>
      </w:r>
    </w:p>
    <w:tbl>
      <w:tblPr>
        <w:tblW w:w="0" w:type="auto"/>
        <w:tblInd w:w="1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A0" w:firstRow="1" w:lastRow="0" w:firstColumn="1" w:lastColumn="0" w:noHBand="0" w:noVBand="0"/>
      </w:tblPr>
      <w:tblGrid>
        <w:gridCol w:w="3835"/>
        <w:gridCol w:w="1316"/>
        <w:gridCol w:w="1318"/>
        <w:gridCol w:w="1317"/>
        <w:gridCol w:w="1318"/>
      </w:tblGrid>
      <w:tr w:rsidR="00C13F27" w:rsidRPr="00B85C99" w14:paraId="167CECD5" w14:textId="77777777" w:rsidTr="001305DA">
        <w:tc>
          <w:tcPr>
            <w:tcW w:w="3870" w:type="dxa"/>
          </w:tcPr>
          <w:p w14:paraId="307009B3" w14:textId="77777777" w:rsidR="00971480" w:rsidRPr="00B85C99" w:rsidRDefault="00971480" w:rsidP="007E7C06">
            <w:pPr>
              <w:spacing w:before="120" w:after="120" w:line="288" w:lineRule="auto"/>
              <w:jc w:val="center"/>
              <w:rPr>
                <w:rFonts w:asciiTheme="minorHAnsi" w:hAnsiTheme="minorHAnsi" w:cstheme="minorHAnsi"/>
                <w:b/>
                <w:lang w:val="vi-VN" w:eastAsia="vi-VN"/>
              </w:rPr>
            </w:pPr>
            <w:r w:rsidRPr="00B85C99">
              <w:rPr>
                <w:rFonts w:asciiTheme="minorHAnsi" w:hAnsiTheme="minorHAnsi" w:cstheme="minorHAnsi"/>
                <w:b/>
                <w:lang w:val="vi-VN" w:eastAsia="vi-VN"/>
              </w:rPr>
              <w:t>Cấp của LPS</w:t>
            </w:r>
            <w:r w:rsidRPr="00B85C99">
              <w:rPr>
                <w:rFonts w:asciiTheme="minorHAnsi" w:hAnsiTheme="minorHAnsi" w:cstheme="minorHAnsi"/>
                <w:vertAlign w:val="superscript"/>
                <w:lang w:val="vi-VN" w:eastAsia="vi-VN"/>
              </w:rPr>
              <w:t>(a)</w:t>
            </w:r>
          </w:p>
        </w:tc>
        <w:tc>
          <w:tcPr>
            <w:tcW w:w="1327" w:type="dxa"/>
          </w:tcPr>
          <w:p w14:paraId="5530D59E" w14:textId="77777777" w:rsidR="00971480" w:rsidRPr="00B85C99" w:rsidRDefault="00971480" w:rsidP="007E7C06">
            <w:pPr>
              <w:spacing w:before="120" w:after="120" w:line="288" w:lineRule="auto"/>
              <w:jc w:val="center"/>
              <w:rPr>
                <w:rFonts w:asciiTheme="minorHAnsi" w:hAnsiTheme="minorHAnsi" w:cstheme="minorHAnsi"/>
                <w:lang w:val="vi-VN" w:eastAsia="vi-VN"/>
              </w:rPr>
            </w:pPr>
            <w:r w:rsidRPr="00B85C99">
              <w:rPr>
                <w:rFonts w:asciiTheme="minorHAnsi" w:hAnsiTheme="minorHAnsi" w:cstheme="minorHAnsi"/>
                <w:lang w:val="vi-VN" w:eastAsia="vi-VN"/>
              </w:rPr>
              <w:t>I</w:t>
            </w:r>
          </w:p>
        </w:tc>
        <w:tc>
          <w:tcPr>
            <w:tcW w:w="1328" w:type="dxa"/>
          </w:tcPr>
          <w:p w14:paraId="4D7FF413" w14:textId="77777777" w:rsidR="00971480" w:rsidRPr="00B85C99" w:rsidRDefault="00971480" w:rsidP="007E7C06">
            <w:pPr>
              <w:spacing w:before="120" w:after="120" w:line="288" w:lineRule="auto"/>
              <w:jc w:val="center"/>
              <w:rPr>
                <w:rFonts w:asciiTheme="minorHAnsi" w:hAnsiTheme="minorHAnsi" w:cstheme="minorHAnsi"/>
                <w:lang w:val="vi-VN" w:eastAsia="vi-VN"/>
              </w:rPr>
            </w:pPr>
            <w:r w:rsidRPr="00B85C99">
              <w:rPr>
                <w:rFonts w:asciiTheme="minorHAnsi" w:hAnsiTheme="minorHAnsi" w:cstheme="minorHAnsi"/>
                <w:lang w:val="vi-VN" w:eastAsia="vi-VN"/>
              </w:rPr>
              <w:t>II</w:t>
            </w:r>
          </w:p>
        </w:tc>
        <w:tc>
          <w:tcPr>
            <w:tcW w:w="1327" w:type="dxa"/>
          </w:tcPr>
          <w:p w14:paraId="40C36966" w14:textId="77777777" w:rsidR="00971480" w:rsidRPr="00B85C99" w:rsidRDefault="00971480" w:rsidP="007E7C06">
            <w:pPr>
              <w:spacing w:before="120" w:after="120" w:line="288" w:lineRule="auto"/>
              <w:jc w:val="center"/>
              <w:rPr>
                <w:rFonts w:asciiTheme="minorHAnsi" w:hAnsiTheme="minorHAnsi" w:cstheme="minorHAnsi"/>
                <w:lang w:val="vi-VN" w:eastAsia="vi-VN"/>
              </w:rPr>
            </w:pPr>
            <w:r w:rsidRPr="00B85C99">
              <w:rPr>
                <w:rFonts w:asciiTheme="minorHAnsi" w:hAnsiTheme="minorHAnsi" w:cstheme="minorHAnsi"/>
                <w:lang w:val="vi-VN" w:eastAsia="vi-VN"/>
              </w:rPr>
              <w:t>III</w:t>
            </w:r>
          </w:p>
        </w:tc>
        <w:tc>
          <w:tcPr>
            <w:tcW w:w="1328" w:type="dxa"/>
          </w:tcPr>
          <w:p w14:paraId="23AF487F" w14:textId="77777777" w:rsidR="00971480" w:rsidRPr="00B85C99" w:rsidRDefault="00971480" w:rsidP="007E7C06">
            <w:pPr>
              <w:spacing w:before="120" w:after="120" w:line="288" w:lineRule="auto"/>
              <w:jc w:val="center"/>
              <w:rPr>
                <w:rFonts w:asciiTheme="minorHAnsi" w:hAnsiTheme="minorHAnsi" w:cstheme="minorHAnsi"/>
                <w:lang w:val="vi-VN" w:eastAsia="vi-VN"/>
              </w:rPr>
            </w:pPr>
            <w:r w:rsidRPr="00B85C99">
              <w:rPr>
                <w:rFonts w:asciiTheme="minorHAnsi" w:hAnsiTheme="minorHAnsi" w:cstheme="minorHAnsi"/>
                <w:lang w:val="vi-VN" w:eastAsia="vi-VN"/>
              </w:rPr>
              <w:t>IV</w:t>
            </w:r>
          </w:p>
        </w:tc>
      </w:tr>
      <w:tr w:rsidR="00C13F27" w:rsidRPr="00B85C99" w14:paraId="4BD9CB4C" w14:textId="77777777" w:rsidTr="001305DA">
        <w:tc>
          <w:tcPr>
            <w:tcW w:w="3870" w:type="dxa"/>
          </w:tcPr>
          <w:p w14:paraId="51965FCD" w14:textId="77777777" w:rsidR="00971480" w:rsidRPr="00B85C99" w:rsidRDefault="00971480" w:rsidP="007E7C06">
            <w:pPr>
              <w:spacing w:before="120" w:after="120" w:line="288" w:lineRule="auto"/>
              <w:jc w:val="center"/>
              <w:rPr>
                <w:rFonts w:asciiTheme="minorHAnsi" w:hAnsiTheme="minorHAnsi" w:cstheme="minorHAnsi"/>
                <w:b/>
                <w:lang w:val="vi-VN" w:eastAsia="vi-VN"/>
              </w:rPr>
            </w:pPr>
            <w:r w:rsidRPr="00B85C99">
              <w:rPr>
                <w:rFonts w:asciiTheme="minorHAnsi" w:hAnsiTheme="minorHAnsi" w:cstheme="minorHAnsi"/>
                <w:b/>
                <w:lang w:val="vi-VN" w:eastAsia="vi-VN"/>
              </w:rPr>
              <w:t xml:space="preserve">Khoảng cách lớn nhất giữa </w:t>
            </w:r>
          </w:p>
          <w:p w14:paraId="10E60CB3" w14:textId="77777777" w:rsidR="00675606" w:rsidRPr="00B85C99" w:rsidRDefault="00971480" w:rsidP="007E7C06">
            <w:pPr>
              <w:spacing w:before="120" w:after="120" w:line="288" w:lineRule="auto"/>
              <w:jc w:val="center"/>
              <w:rPr>
                <w:rFonts w:asciiTheme="minorHAnsi" w:hAnsiTheme="minorHAnsi" w:cstheme="minorHAnsi"/>
                <w:b/>
                <w:lang w:val="vi-VN" w:eastAsia="vi-VN"/>
              </w:rPr>
            </w:pPr>
            <w:r w:rsidRPr="00B85C99">
              <w:rPr>
                <w:rFonts w:asciiTheme="minorHAnsi" w:hAnsiTheme="minorHAnsi" w:cstheme="minorHAnsi"/>
                <w:b/>
                <w:lang w:val="vi-VN" w:eastAsia="vi-VN"/>
              </w:rPr>
              <w:t>các dây dẫn xuống đất</w:t>
            </w:r>
            <w:r w:rsidR="000E4AA1" w:rsidRPr="00B85C99">
              <w:rPr>
                <w:rFonts w:asciiTheme="minorHAnsi" w:hAnsiTheme="minorHAnsi" w:cstheme="minorHAnsi"/>
                <w:b/>
                <w:lang w:val="vi-VN" w:eastAsia="vi-VN"/>
              </w:rPr>
              <w:t xml:space="preserve"> </w:t>
            </w:r>
          </w:p>
          <w:p w14:paraId="6481DE9B" w14:textId="77777777" w:rsidR="00971480" w:rsidRPr="00B85C99" w:rsidRDefault="00971480" w:rsidP="007E7C06">
            <w:pPr>
              <w:spacing w:before="120" w:after="120" w:line="288" w:lineRule="auto"/>
              <w:jc w:val="center"/>
              <w:rPr>
                <w:rFonts w:asciiTheme="minorHAnsi" w:hAnsiTheme="minorHAnsi" w:cstheme="minorHAnsi"/>
                <w:b/>
                <w:lang w:val="vi-VN" w:eastAsia="vi-VN"/>
              </w:rPr>
            </w:pPr>
            <w:r w:rsidRPr="00B85C99">
              <w:rPr>
                <w:rFonts w:asciiTheme="minorHAnsi" w:hAnsiTheme="minorHAnsi" w:cstheme="minorHAnsi"/>
                <w:lang w:val="vi-VN" w:eastAsia="vi-VN"/>
              </w:rPr>
              <w:t>m</w:t>
            </w:r>
          </w:p>
        </w:tc>
        <w:tc>
          <w:tcPr>
            <w:tcW w:w="1327" w:type="dxa"/>
            <w:vAlign w:val="center"/>
          </w:tcPr>
          <w:p w14:paraId="6545C742" w14:textId="77777777" w:rsidR="00971480" w:rsidRPr="00B85C99" w:rsidRDefault="00971480" w:rsidP="007E7C06">
            <w:pPr>
              <w:spacing w:before="120" w:after="120" w:line="288" w:lineRule="auto"/>
              <w:jc w:val="center"/>
              <w:rPr>
                <w:rFonts w:asciiTheme="minorHAnsi" w:hAnsiTheme="minorHAnsi" w:cstheme="minorHAnsi"/>
                <w:lang w:val="vi-VN" w:eastAsia="vi-VN"/>
              </w:rPr>
            </w:pPr>
            <w:r w:rsidRPr="00B85C99">
              <w:rPr>
                <w:rFonts w:asciiTheme="minorHAnsi" w:hAnsiTheme="minorHAnsi" w:cstheme="minorHAnsi"/>
                <w:lang w:val="vi-VN" w:eastAsia="vi-VN"/>
              </w:rPr>
              <w:t>10</w:t>
            </w:r>
          </w:p>
        </w:tc>
        <w:tc>
          <w:tcPr>
            <w:tcW w:w="1328" w:type="dxa"/>
            <w:vAlign w:val="center"/>
          </w:tcPr>
          <w:p w14:paraId="40FA1ED8" w14:textId="77777777" w:rsidR="00971480" w:rsidRPr="00B85C99" w:rsidRDefault="00971480" w:rsidP="007E7C06">
            <w:pPr>
              <w:spacing w:before="120" w:after="120" w:line="288" w:lineRule="auto"/>
              <w:jc w:val="center"/>
              <w:rPr>
                <w:rFonts w:asciiTheme="minorHAnsi" w:hAnsiTheme="minorHAnsi" w:cstheme="minorHAnsi"/>
                <w:lang w:val="vi-VN" w:eastAsia="vi-VN"/>
              </w:rPr>
            </w:pPr>
            <w:r w:rsidRPr="00B85C99">
              <w:rPr>
                <w:rFonts w:asciiTheme="minorHAnsi" w:hAnsiTheme="minorHAnsi" w:cstheme="minorHAnsi"/>
                <w:lang w:val="vi-VN" w:eastAsia="vi-VN"/>
              </w:rPr>
              <w:t>10</w:t>
            </w:r>
          </w:p>
        </w:tc>
        <w:tc>
          <w:tcPr>
            <w:tcW w:w="1327" w:type="dxa"/>
            <w:vAlign w:val="center"/>
          </w:tcPr>
          <w:p w14:paraId="567E2593" w14:textId="77777777" w:rsidR="00971480" w:rsidRPr="00B85C99" w:rsidRDefault="00971480" w:rsidP="007E7C06">
            <w:pPr>
              <w:spacing w:before="120" w:after="120" w:line="288" w:lineRule="auto"/>
              <w:jc w:val="center"/>
              <w:rPr>
                <w:rFonts w:asciiTheme="minorHAnsi" w:hAnsiTheme="minorHAnsi" w:cstheme="minorHAnsi"/>
                <w:lang w:val="vi-VN" w:eastAsia="vi-VN"/>
              </w:rPr>
            </w:pPr>
            <w:r w:rsidRPr="00B85C99">
              <w:rPr>
                <w:rFonts w:asciiTheme="minorHAnsi" w:hAnsiTheme="minorHAnsi" w:cstheme="minorHAnsi"/>
                <w:lang w:val="vi-VN" w:eastAsia="vi-VN"/>
              </w:rPr>
              <w:t>15</w:t>
            </w:r>
          </w:p>
        </w:tc>
        <w:tc>
          <w:tcPr>
            <w:tcW w:w="1328" w:type="dxa"/>
            <w:vAlign w:val="center"/>
          </w:tcPr>
          <w:p w14:paraId="407461D4" w14:textId="77777777" w:rsidR="00971480" w:rsidRPr="00B85C99" w:rsidRDefault="00971480" w:rsidP="007E7C06">
            <w:pPr>
              <w:spacing w:before="120" w:after="120" w:line="288" w:lineRule="auto"/>
              <w:jc w:val="center"/>
              <w:rPr>
                <w:rFonts w:asciiTheme="minorHAnsi" w:hAnsiTheme="minorHAnsi" w:cstheme="minorHAnsi"/>
                <w:lang w:val="vi-VN" w:eastAsia="vi-VN"/>
              </w:rPr>
            </w:pPr>
            <w:r w:rsidRPr="00B85C99">
              <w:rPr>
                <w:rFonts w:asciiTheme="minorHAnsi" w:hAnsiTheme="minorHAnsi" w:cstheme="minorHAnsi"/>
                <w:lang w:val="vi-VN" w:eastAsia="vi-VN"/>
              </w:rPr>
              <w:t>20</w:t>
            </w:r>
          </w:p>
        </w:tc>
      </w:tr>
      <w:tr w:rsidR="00C13F27" w:rsidRPr="00B85C99" w14:paraId="57CE70FC" w14:textId="77777777" w:rsidTr="001305DA">
        <w:tc>
          <w:tcPr>
            <w:tcW w:w="9180" w:type="dxa"/>
            <w:gridSpan w:val="5"/>
          </w:tcPr>
          <w:p w14:paraId="7D58EECF" w14:textId="18881980" w:rsidR="00971480" w:rsidRPr="00B85C99" w:rsidRDefault="00971480" w:rsidP="007E7C06">
            <w:pPr>
              <w:spacing w:before="120" w:after="120" w:line="288" w:lineRule="auto"/>
              <w:rPr>
                <w:rFonts w:asciiTheme="minorHAnsi" w:hAnsiTheme="minorHAnsi" w:cstheme="minorHAnsi"/>
                <w:lang w:val="vi-VN" w:eastAsia="vi-VN"/>
              </w:rPr>
            </w:pPr>
            <w:r w:rsidRPr="00B85C99">
              <w:rPr>
                <w:rFonts w:asciiTheme="minorHAnsi" w:hAnsiTheme="minorHAnsi" w:cstheme="minorHAnsi"/>
                <w:vertAlign w:val="superscript"/>
                <w:lang w:val="vi-VN" w:eastAsia="vi-VN"/>
              </w:rPr>
              <w:t>(a)</w:t>
            </w:r>
            <w:r w:rsidR="000239E7">
              <w:rPr>
                <w:rFonts w:asciiTheme="minorHAnsi" w:hAnsiTheme="minorHAnsi" w:cstheme="minorHAnsi"/>
                <w:vertAlign w:val="superscript"/>
                <w:lang w:eastAsia="vi-VN"/>
              </w:rPr>
              <w:t xml:space="preserve"> </w:t>
            </w:r>
            <w:r w:rsidRPr="00B85C99">
              <w:rPr>
                <w:rFonts w:asciiTheme="minorHAnsi" w:hAnsiTheme="minorHAnsi" w:cstheme="minorHAnsi"/>
                <w:sz w:val="20"/>
                <w:szCs w:val="20"/>
                <w:lang w:val="vi-VN" w:eastAsia="vi-VN"/>
              </w:rPr>
              <w:t>Cấp của LPS được xác định theo mức bảo vệ quy định tại 8.2 của</w:t>
            </w:r>
            <w:r w:rsidR="000239E7">
              <w:rPr>
                <w:rFonts w:asciiTheme="minorHAnsi" w:hAnsiTheme="minorHAnsi" w:cstheme="minorHAnsi"/>
                <w:sz w:val="20"/>
                <w:szCs w:val="20"/>
                <w:lang w:eastAsia="vi-VN"/>
              </w:rPr>
              <w:t xml:space="preserve"> </w:t>
            </w:r>
            <w:r w:rsidRPr="00B85C99">
              <w:rPr>
                <w:rFonts w:asciiTheme="minorHAnsi" w:hAnsiTheme="minorHAnsi" w:cstheme="minorHAnsi"/>
                <w:sz w:val="20"/>
                <w:szCs w:val="20"/>
                <w:lang w:val="vi-VN" w:eastAsia="vi-VN"/>
              </w:rPr>
              <w:t>TCVN 9888-1:2013</w:t>
            </w:r>
          </w:p>
        </w:tc>
      </w:tr>
    </w:tbl>
    <w:p w14:paraId="25D16211" w14:textId="54718575" w:rsidR="00971480" w:rsidRPr="005B437D" w:rsidRDefault="00971480" w:rsidP="005B437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5B437D">
        <w:rPr>
          <w:rFonts w:ascii="Arial" w:eastAsia="Times New Roman" w:hAnsi="Arial" w:cs="Arial"/>
          <w:color w:val="000000" w:themeColor="text1"/>
          <w:spacing w:val="-2"/>
          <w:sz w:val="24"/>
          <w:szCs w:val="24"/>
          <w:lang w:val="vi-VN" w:bidi="he-IL"/>
        </w:rPr>
        <w:t xml:space="preserve">Vật liệu và kích thước các phần tử của LPS bên ngoài phải phù hợp với các yêu cầu quy định tại Phụ lục M. </w:t>
      </w:r>
    </w:p>
    <w:p w14:paraId="6CABFCF1" w14:textId="23F7EB1D" w:rsidR="00971480" w:rsidRPr="005B437D" w:rsidRDefault="00971480" w:rsidP="000239E7">
      <w:pPr>
        <w:pStyle w:val="Heading3"/>
      </w:pPr>
      <w:r w:rsidRPr="005B437D">
        <w:t xml:space="preserve">LPS bên trong </w:t>
      </w:r>
    </w:p>
    <w:p w14:paraId="1D13906E" w14:textId="0E6BA298" w:rsidR="00971480" w:rsidRPr="005B437D" w:rsidRDefault="00971480" w:rsidP="005B437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5B437D">
        <w:rPr>
          <w:rFonts w:ascii="Arial" w:eastAsia="Times New Roman" w:hAnsi="Arial" w:cs="Arial"/>
          <w:color w:val="000000" w:themeColor="text1"/>
          <w:spacing w:val="-2"/>
          <w:sz w:val="24"/>
          <w:szCs w:val="24"/>
          <w:lang w:val="vi-VN" w:bidi="he-IL"/>
        </w:rPr>
        <w:t xml:space="preserve">LPS bên trong gồm các phần tử của mạng liên kết đẳng thế, SPD, các màn chắn từ. </w:t>
      </w:r>
    </w:p>
    <w:p w14:paraId="12988E93" w14:textId="2FD15C3E" w:rsidR="00971480" w:rsidRPr="005B437D" w:rsidRDefault="00971480" w:rsidP="005B437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5B437D">
        <w:rPr>
          <w:rFonts w:ascii="Arial" w:eastAsia="Times New Roman" w:hAnsi="Arial" w:cs="Arial"/>
          <w:color w:val="000000" w:themeColor="text1"/>
          <w:spacing w:val="-2"/>
          <w:sz w:val="24"/>
          <w:szCs w:val="24"/>
          <w:lang w:val="vi-VN" w:bidi="he-IL"/>
        </w:rPr>
        <w:t xml:space="preserve">LPS bên trong phải được thực hiện bằng một trong các giải pháp sau: </w:t>
      </w:r>
    </w:p>
    <w:p w14:paraId="01A2633D" w14:textId="77EC04A0" w:rsidR="00971480" w:rsidRPr="005B437D" w:rsidRDefault="00971480" w:rsidP="00056E5E">
      <w:pPr>
        <w:pStyle w:val="ListParagraph"/>
        <w:widowControl w:val="0"/>
        <w:numPr>
          <w:ilvl w:val="0"/>
          <w:numId w:val="73"/>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5B437D">
        <w:rPr>
          <w:rFonts w:asciiTheme="minorHAnsi" w:eastAsia="Times New Roman" w:hAnsiTheme="minorHAnsi" w:cstheme="minorHAnsi"/>
          <w:sz w:val="24"/>
          <w:szCs w:val="24"/>
          <w:lang w:val="vi-VN"/>
        </w:rPr>
        <w:t>Cách ly về điện giữa LPS bên ngoài với các phần tử có khả năng dẫn điện không thuộc hệ thống điện nhà theo quy định tại 6.3 của TCVN 9888-3:2013;</w:t>
      </w:r>
    </w:p>
    <w:p w14:paraId="4DC5D9BA" w14:textId="18923F1C" w:rsidR="00971480" w:rsidRPr="005B437D" w:rsidRDefault="00971480" w:rsidP="00056E5E">
      <w:pPr>
        <w:pStyle w:val="ListParagraph"/>
        <w:widowControl w:val="0"/>
        <w:numPr>
          <w:ilvl w:val="0"/>
          <w:numId w:val="73"/>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5B437D">
        <w:rPr>
          <w:rFonts w:asciiTheme="minorHAnsi" w:eastAsia="Times New Roman" w:hAnsiTheme="minorHAnsi" w:cstheme="minorHAnsi"/>
          <w:sz w:val="24"/>
          <w:szCs w:val="24"/>
          <w:lang w:val="vi-VN"/>
        </w:rPr>
        <w:lastRenderedPageBreak/>
        <w:t>Liên kết đẳng thế chống sét bằng cách nối liên thông LPS với:</w:t>
      </w:r>
    </w:p>
    <w:p w14:paraId="3A3E81C0" w14:textId="77777777" w:rsidR="00971480" w:rsidRPr="00B85C99" w:rsidRDefault="003C288E" w:rsidP="00056E5E">
      <w:pPr>
        <w:numPr>
          <w:ilvl w:val="0"/>
          <w:numId w:val="75"/>
        </w:numPr>
        <w:tabs>
          <w:tab w:val="clear" w:pos="1089"/>
        </w:tabs>
        <w:spacing w:before="120" w:after="120" w:line="288" w:lineRule="auto"/>
        <w:ind w:left="0" w:firstLine="720"/>
        <w:rPr>
          <w:rFonts w:asciiTheme="minorHAnsi" w:hAnsiTheme="minorHAnsi" w:cstheme="minorHAnsi"/>
          <w:lang w:val="vi-VN"/>
        </w:rPr>
      </w:pPr>
      <w:r w:rsidRPr="00B85C99">
        <w:rPr>
          <w:rFonts w:asciiTheme="minorHAnsi" w:hAnsiTheme="minorHAnsi" w:cstheme="minorHAnsi"/>
          <w:lang w:val="vi-VN"/>
        </w:rPr>
        <w:t>C</w:t>
      </w:r>
      <w:r w:rsidR="00971480" w:rsidRPr="00B85C99">
        <w:rPr>
          <w:rFonts w:asciiTheme="minorHAnsi" w:hAnsiTheme="minorHAnsi" w:cstheme="minorHAnsi"/>
          <w:lang w:val="vi-VN"/>
        </w:rPr>
        <w:t>ác kết cấu kim loại;</w:t>
      </w:r>
    </w:p>
    <w:p w14:paraId="0B046524" w14:textId="77777777" w:rsidR="00971480" w:rsidRPr="00B85C99" w:rsidRDefault="003C288E" w:rsidP="00056E5E">
      <w:pPr>
        <w:numPr>
          <w:ilvl w:val="0"/>
          <w:numId w:val="75"/>
        </w:numPr>
        <w:tabs>
          <w:tab w:val="clear" w:pos="1089"/>
        </w:tabs>
        <w:spacing w:before="120" w:after="120" w:line="288" w:lineRule="auto"/>
        <w:ind w:left="0" w:firstLine="720"/>
        <w:rPr>
          <w:rFonts w:asciiTheme="minorHAnsi" w:hAnsiTheme="minorHAnsi" w:cstheme="minorHAnsi"/>
          <w:lang w:val="vi-VN"/>
        </w:rPr>
      </w:pPr>
      <w:r w:rsidRPr="00B85C99">
        <w:rPr>
          <w:rFonts w:asciiTheme="minorHAnsi" w:hAnsiTheme="minorHAnsi" w:cstheme="minorHAnsi"/>
          <w:lang w:val="vi-VN"/>
        </w:rPr>
        <w:t>C</w:t>
      </w:r>
      <w:r w:rsidR="00971480" w:rsidRPr="00B85C99">
        <w:rPr>
          <w:rFonts w:asciiTheme="minorHAnsi" w:hAnsiTheme="minorHAnsi" w:cstheme="minorHAnsi"/>
          <w:lang w:val="vi-VN"/>
        </w:rPr>
        <w:t>ác hệ thống bên trong nhà;</w:t>
      </w:r>
    </w:p>
    <w:p w14:paraId="42A8C702" w14:textId="77777777" w:rsidR="00971480" w:rsidRPr="00B85C99" w:rsidRDefault="003C288E" w:rsidP="00056E5E">
      <w:pPr>
        <w:numPr>
          <w:ilvl w:val="0"/>
          <w:numId w:val="75"/>
        </w:numPr>
        <w:tabs>
          <w:tab w:val="clear" w:pos="1089"/>
        </w:tabs>
        <w:spacing w:before="120" w:after="120" w:line="288" w:lineRule="auto"/>
        <w:ind w:left="0" w:firstLine="720"/>
        <w:rPr>
          <w:rFonts w:asciiTheme="minorHAnsi" w:hAnsiTheme="minorHAnsi" w:cstheme="minorHAnsi"/>
          <w:lang w:val="vi-VN"/>
        </w:rPr>
      </w:pPr>
      <w:r w:rsidRPr="00B85C99">
        <w:rPr>
          <w:rFonts w:asciiTheme="minorHAnsi" w:hAnsiTheme="minorHAnsi" w:cstheme="minorHAnsi"/>
          <w:lang w:val="vi-VN"/>
        </w:rPr>
        <w:t>C</w:t>
      </w:r>
      <w:r w:rsidR="00971480" w:rsidRPr="00B85C99">
        <w:rPr>
          <w:rFonts w:asciiTheme="minorHAnsi" w:hAnsiTheme="minorHAnsi" w:cstheme="minorHAnsi"/>
          <w:lang w:val="vi-VN"/>
        </w:rPr>
        <w:t>ác dây dẫn và bộ phận dẫn bên ngoài nối vào nhà.</w:t>
      </w:r>
    </w:p>
    <w:p w14:paraId="5FE762A7" w14:textId="306373FD" w:rsidR="00971480" w:rsidRPr="005B437D" w:rsidRDefault="00971480" w:rsidP="005B437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5B437D">
        <w:rPr>
          <w:rFonts w:ascii="Arial" w:eastAsia="Times New Roman" w:hAnsi="Arial" w:cs="Arial"/>
          <w:color w:val="000000" w:themeColor="text1"/>
          <w:spacing w:val="-2"/>
          <w:sz w:val="24"/>
          <w:szCs w:val="24"/>
          <w:lang w:val="vi-VN" w:bidi="he-IL"/>
        </w:rPr>
        <w:t xml:space="preserve">Các giải pháp chống sét khác </w:t>
      </w:r>
    </w:p>
    <w:p w14:paraId="4AC09315" w14:textId="3B95A090" w:rsidR="00971480" w:rsidRPr="005B437D" w:rsidRDefault="00971480" w:rsidP="00056E5E">
      <w:pPr>
        <w:pStyle w:val="ListParagraph"/>
        <w:widowControl w:val="0"/>
        <w:numPr>
          <w:ilvl w:val="0"/>
          <w:numId w:val="74"/>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5B437D">
        <w:rPr>
          <w:rFonts w:asciiTheme="minorHAnsi" w:eastAsia="Times New Roman" w:hAnsiTheme="minorHAnsi" w:cstheme="minorHAnsi"/>
          <w:sz w:val="24"/>
          <w:szCs w:val="24"/>
          <w:lang w:val="vi-VN"/>
        </w:rPr>
        <w:t>Sử dụng màn chắn từ để làm suy giảm điện từ trường của xung sét;</w:t>
      </w:r>
    </w:p>
    <w:p w14:paraId="58D7747A" w14:textId="2CA3D73E" w:rsidR="00971480" w:rsidRPr="005B437D" w:rsidRDefault="00971480" w:rsidP="00056E5E">
      <w:pPr>
        <w:pStyle w:val="ListParagraph"/>
        <w:widowControl w:val="0"/>
        <w:numPr>
          <w:ilvl w:val="0"/>
          <w:numId w:val="74"/>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5B437D">
        <w:rPr>
          <w:rFonts w:asciiTheme="minorHAnsi" w:eastAsia="Times New Roman" w:hAnsiTheme="minorHAnsi" w:cstheme="minorHAnsi"/>
          <w:sz w:val="24"/>
          <w:szCs w:val="24"/>
          <w:lang w:val="vi-VN"/>
        </w:rPr>
        <w:t>Sử dụng SPD hoặc khe phóng điện để hạn chế quá điện áp quá độ và quá dòng đột biến.</w:t>
      </w:r>
    </w:p>
    <w:p w14:paraId="5C9C6315" w14:textId="03A509F7" w:rsidR="00971480" w:rsidRPr="005B437D" w:rsidRDefault="00971480" w:rsidP="000239E7">
      <w:pPr>
        <w:pStyle w:val="Heading3"/>
      </w:pPr>
      <w:r w:rsidRPr="005B437D">
        <w:t>Toà nhà cao trên 60 m</w:t>
      </w:r>
    </w:p>
    <w:p w14:paraId="7691F2A5" w14:textId="3DEB4C1E" w:rsidR="00971480" w:rsidRPr="005B437D" w:rsidRDefault="00971480" w:rsidP="005B437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5B437D">
        <w:rPr>
          <w:rFonts w:ascii="Arial" w:eastAsia="Times New Roman" w:hAnsi="Arial" w:cs="Arial"/>
          <w:color w:val="000000" w:themeColor="text1"/>
          <w:spacing w:val="-2"/>
          <w:sz w:val="24"/>
          <w:szCs w:val="24"/>
          <w:lang w:val="vi-VN" w:bidi="he-IL"/>
        </w:rPr>
        <w:t>Phải lắp đặt bộ phận thu sét để bảo vệ phần chiều cao phía trên 60 m của toà nhà và thiết bị lắp đặt trên đó (đặc biệt phần 20 % trên cùng chiều cao toà nhà khi phần này nằm ở độ cao cách mặt đất quá 60 m).</w:t>
      </w:r>
    </w:p>
    <w:p w14:paraId="581691DC" w14:textId="1F318D16" w:rsidR="00971480" w:rsidRPr="005B437D" w:rsidRDefault="00971480" w:rsidP="005B437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5B437D">
        <w:rPr>
          <w:rFonts w:ascii="Arial" w:eastAsia="Times New Roman" w:hAnsi="Arial" w:cs="Arial"/>
          <w:color w:val="000000" w:themeColor="text1"/>
          <w:spacing w:val="-2"/>
          <w:sz w:val="24"/>
          <w:szCs w:val="24"/>
          <w:lang w:val="vi-VN" w:bidi="he-IL"/>
        </w:rPr>
        <w:t xml:space="preserve">Vị trí lắp đặt bộ phận thu sét ở phần cao trên 60 m của toà nhà phải đáp ứng mức bảo vệ chống sét ít nhấtlà cấp IV. </w:t>
      </w:r>
    </w:p>
    <w:p w14:paraId="74E690BE" w14:textId="1E246D23" w:rsidR="00971480" w:rsidRPr="005B437D" w:rsidRDefault="00971480" w:rsidP="005B437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5B437D">
        <w:rPr>
          <w:rFonts w:ascii="Arial" w:eastAsia="Times New Roman" w:hAnsi="Arial" w:cs="Arial"/>
          <w:color w:val="000000" w:themeColor="text1"/>
          <w:spacing w:val="-2"/>
          <w:sz w:val="24"/>
          <w:szCs w:val="24"/>
          <w:lang w:val="vi-VN" w:bidi="he-IL"/>
        </w:rPr>
        <w:t xml:space="preserve">Trường hợp tận dụng các kết cấu kim loại có sẵn bên ngoài nhà để làm bộ phận thu sét thì kích thước của chúng phải đáp ứng các yêu cầu quy định tại Phụ lục M. </w:t>
      </w:r>
    </w:p>
    <w:p w14:paraId="4C4BB179" w14:textId="11F5706F" w:rsidR="00971480" w:rsidRPr="005B437D" w:rsidRDefault="00971480" w:rsidP="000239E7">
      <w:pPr>
        <w:pStyle w:val="Heading3"/>
      </w:pPr>
      <w:r w:rsidRPr="005B437D">
        <w:t>Nhà có chứa các vật liệu dễ cháy nổ hoặc có các khu vực nguy hiểm (hazardous areas)</w:t>
      </w:r>
    </w:p>
    <w:p w14:paraId="0EE450E4" w14:textId="77777777" w:rsidR="00971480" w:rsidRPr="00B85C99" w:rsidRDefault="00971480" w:rsidP="007E7C06">
      <w:pPr>
        <w:spacing w:before="120" w:after="120" w:line="288" w:lineRule="auto"/>
        <w:rPr>
          <w:rFonts w:asciiTheme="minorHAnsi" w:hAnsiTheme="minorHAnsi" w:cstheme="minorHAnsi"/>
          <w:lang w:val="vi-VN"/>
        </w:rPr>
      </w:pPr>
      <w:r w:rsidRPr="00B85C99">
        <w:rPr>
          <w:rFonts w:asciiTheme="minorHAnsi" w:hAnsiTheme="minorHAnsi" w:cstheme="minorHAnsi"/>
          <w:lang w:val="vi-VN"/>
        </w:rPr>
        <w:t>Bảo vệ chống sét của nhà có chứa các vật liệu dễ cháy nổ và nhà có các khu vực nguy hiểm phải đáp ứng các yêu cầu nêu tại các Phụ lục D.4 và D.5 của TCVN 9888-3:2013.</w:t>
      </w:r>
    </w:p>
    <w:p w14:paraId="67FFFDD0" w14:textId="510A3C92" w:rsidR="00971480" w:rsidRPr="005B437D" w:rsidRDefault="00971480" w:rsidP="000239E7">
      <w:pPr>
        <w:pStyle w:val="Heading3"/>
      </w:pPr>
      <w:r w:rsidRPr="005B437D">
        <w:t>Nhà có ăng-ten</w:t>
      </w:r>
    </w:p>
    <w:p w14:paraId="62B8FD3C" w14:textId="77777777" w:rsidR="00971480" w:rsidRPr="00B85C99" w:rsidRDefault="00971480" w:rsidP="007E7C06">
      <w:pPr>
        <w:spacing w:before="120" w:after="120" w:line="288" w:lineRule="auto"/>
        <w:rPr>
          <w:rFonts w:asciiTheme="minorHAnsi" w:hAnsiTheme="minorHAnsi" w:cstheme="minorHAnsi"/>
          <w:lang w:val="vi-VN"/>
        </w:rPr>
      </w:pPr>
      <w:r w:rsidRPr="00B85C99">
        <w:rPr>
          <w:rFonts w:asciiTheme="minorHAnsi" w:hAnsiTheme="minorHAnsi" w:cstheme="minorHAnsi"/>
          <w:lang w:val="vi-VN"/>
        </w:rPr>
        <w:t xml:space="preserve">Ăng-ten đặt trên mái nhà phải nằm trong vùng bảo vệ của LPS và phải được liên kết với LPS. </w:t>
      </w:r>
    </w:p>
    <w:p w14:paraId="6DD7DD7B" w14:textId="2FB27FA0" w:rsidR="00971480" w:rsidRPr="005B437D" w:rsidRDefault="00971480" w:rsidP="000239E7">
      <w:pPr>
        <w:pStyle w:val="Heading3"/>
      </w:pPr>
      <w:r w:rsidRPr="005B437D">
        <w:t xml:space="preserve">Lắp dựng kết cấu </w:t>
      </w:r>
    </w:p>
    <w:p w14:paraId="0D58AD1A" w14:textId="77777777" w:rsidR="00971480" w:rsidRPr="00B85C99" w:rsidRDefault="00971480" w:rsidP="007E7C06">
      <w:pPr>
        <w:spacing w:before="120" w:after="120" w:line="288" w:lineRule="auto"/>
        <w:rPr>
          <w:rFonts w:asciiTheme="minorHAnsi" w:hAnsiTheme="minorHAnsi" w:cstheme="minorHAnsi"/>
          <w:lang w:val="vi-VN"/>
        </w:rPr>
      </w:pPr>
      <w:r w:rsidRPr="00B85C99">
        <w:rPr>
          <w:rFonts w:asciiTheme="minorHAnsi" w:hAnsiTheme="minorHAnsi" w:cstheme="minorHAnsi"/>
          <w:lang w:val="vi-VN"/>
        </w:rPr>
        <w:t>Trong quá trình lắp dựng kết cấu, tất cả các mảng thép lớn và nhô lên phải được nối đất một cách có hiệu quả. Từ khi bắt đầu tiến hành lắp đặt LPS phải duy trì việc nối đất liên tục.</w:t>
      </w:r>
    </w:p>
    <w:p w14:paraId="1DF563D6" w14:textId="28E56E9C" w:rsidR="00971480" w:rsidRPr="00B85C99" w:rsidRDefault="00971480" w:rsidP="00BC0526">
      <w:pPr>
        <w:pStyle w:val="Heading2"/>
      </w:pPr>
      <w:bookmarkStart w:id="53" w:name="_Toc29891398"/>
      <w:r w:rsidRPr="00B85C99">
        <w:t>Đấu nối các nguồn điện riêng</w:t>
      </w:r>
      <w:bookmarkEnd w:id="53"/>
      <w:r w:rsidRPr="00B85C99">
        <w:t xml:space="preserve"> </w:t>
      </w:r>
    </w:p>
    <w:p w14:paraId="6A03D4B8" w14:textId="4A0CD515" w:rsidR="00971480" w:rsidRPr="005B437D" w:rsidRDefault="00971480" w:rsidP="000239E7">
      <w:pPr>
        <w:pStyle w:val="Heading3"/>
      </w:pPr>
      <w:r w:rsidRPr="005B437D">
        <w:t>Các yêu cầu chung</w:t>
      </w:r>
    </w:p>
    <w:p w14:paraId="300477BA" w14:textId="14D5D313" w:rsidR="00971480" w:rsidRPr="00903799" w:rsidRDefault="00971480" w:rsidP="00903799">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03799">
        <w:rPr>
          <w:rFonts w:ascii="Arial" w:eastAsia="Times New Roman" w:hAnsi="Arial" w:cs="Arial"/>
          <w:color w:val="000000" w:themeColor="text1"/>
          <w:spacing w:val="-2"/>
          <w:sz w:val="24"/>
          <w:szCs w:val="24"/>
          <w:lang w:val="vi-VN" w:bidi="he-IL"/>
        </w:rPr>
        <w:t>Khi đấu nối nguồn điện riêng (ngoài lưới điện công cộng) vào hệ thống điện nhà phải đáp ứng các yêu cầu về an toàn.</w:t>
      </w:r>
    </w:p>
    <w:p w14:paraId="3671EF17" w14:textId="411256F8" w:rsidR="00971480" w:rsidRPr="00903799" w:rsidRDefault="00971480" w:rsidP="00903799">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903799">
        <w:rPr>
          <w:rFonts w:ascii="Arial" w:eastAsia="Times New Roman" w:hAnsi="Arial" w:cs="Arial"/>
          <w:color w:val="000000" w:themeColor="text1"/>
          <w:spacing w:val="-2"/>
          <w:sz w:val="24"/>
          <w:szCs w:val="24"/>
          <w:lang w:val="vi-VN" w:bidi="he-IL"/>
        </w:rPr>
        <w:t xml:space="preserve">Việc đấu nối nguồn điện riêng được quy định cho các trường hợp sau đây: </w:t>
      </w:r>
    </w:p>
    <w:p w14:paraId="4BEE1B00" w14:textId="06E944D1" w:rsidR="00971480" w:rsidRPr="00762FA5" w:rsidRDefault="00971480" w:rsidP="00056E5E">
      <w:pPr>
        <w:pStyle w:val="ListParagraph"/>
        <w:widowControl w:val="0"/>
        <w:numPr>
          <w:ilvl w:val="0"/>
          <w:numId w:val="76"/>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762FA5">
        <w:rPr>
          <w:rFonts w:asciiTheme="minorHAnsi" w:eastAsia="Times New Roman" w:hAnsiTheme="minorHAnsi" w:cstheme="minorHAnsi"/>
          <w:sz w:val="24"/>
          <w:szCs w:val="24"/>
          <w:lang w:val="vi-VN"/>
        </w:rPr>
        <w:t>Hệ thống điện nhà không nối với lưới điện công cộng;</w:t>
      </w:r>
    </w:p>
    <w:p w14:paraId="088E9A15" w14:textId="77E182D1" w:rsidR="00971480" w:rsidRPr="00762FA5" w:rsidRDefault="00971480" w:rsidP="00056E5E">
      <w:pPr>
        <w:pStyle w:val="ListParagraph"/>
        <w:widowControl w:val="0"/>
        <w:numPr>
          <w:ilvl w:val="0"/>
          <w:numId w:val="76"/>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762FA5">
        <w:rPr>
          <w:rFonts w:asciiTheme="minorHAnsi" w:eastAsia="Times New Roman" w:hAnsiTheme="minorHAnsi" w:cstheme="minorHAnsi"/>
          <w:sz w:val="24"/>
          <w:szCs w:val="24"/>
          <w:lang w:val="vi-VN"/>
        </w:rPr>
        <w:lastRenderedPageBreak/>
        <w:t>Nguồn điện riêng làm nguồn điện dự phòng cho nguồn cấp điện bình thường;</w:t>
      </w:r>
    </w:p>
    <w:p w14:paraId="61B9CB41" w14:textId="5AABE12D" w:rsidR="00971480" w:rsidRPr="00762FA5" w:rsidRDefault="00971480" w:rsidP="00056E5E">
      <w:pPr>
        <w:pStyle w:val="ListParagraph"/>
        <w:widowControl w:val="0"/>
        <w:numPr>
          <w:ilvl w:val="0"/>
          <w:numId w:val="76"/>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762FA5">
        <w:rPr>
          <w:rFonts w:asciiTheme="minorHAnsi" w:eastAsia="Times New Roman" w:hAnsiTheme="minorHAnsi" w:cstheme="minorHAnsi"/>
          <w:sz w:val="24"/>
          <w:szCs w:val="24"/>
          <w:lang w:val="vi-VN"/>
        </w:rPr>
        <w:t>Nguồn điện riêng làm việc song song với nhau hoặc với lưới điện công cộng;</w:t>
      </w:r>
    </w:p>
    <w:p w14:paraId="2FB75C39" w14:textId="6529545D" w:rsidR="00971480" w:rsidRPr="00762FA5" w:rsidRDefault="00971480" w:rsidP="00056E5E">
      <w:pPr>
        <w:pStyle w:val="ListParagraph"/>
        <w:widowControl w:val="0"/>
        <w:numPr>
          <w:ilvl w:val="0"/>
          <w:numId w:val="76"/>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762FA5">
        <w:rPr>
          <w:rFonts w:asciiTheme="minorHAnsi" w:eastAsia="Times New Roman" w:hAnsiTheme="minorHAnsi" w:cstheme="minorHAnsi"/>
          <w:sz w:val="24"/>
          <w:szCs w:val="24"/>
          <w:lang w:val="vi-VN"/>
        </w:rPr>
        <w:t>Kết hợp các trường hợp trên.</w:t>
      </w:r>
    </w:p>
    <w:p w14:paraId="2859C7DB" w14:textId="443F1883" w:rsidR="00971480" w:rsidRPr="00903799" w:rsidRDefault="00971480" w:rsidP="000239E7">
      <w:pPr>
        <w:pStyle w:val="Heading3"/>
      </w:pPr>
      <w:r w:rsidRPr="00903799">
        <w:t>Yêu cầu an toàn khi cấp điện từ các nguồn điện riêng</w:t>
      </w:r>
    </w:p>
    <w:p w14:paraId="1754EB89" w14:textId="7ED3730F" w:rsidR="00971480" w:rsidRPr="00762FA5" w:rsidRDefault="00971480" w:rsidP="00762FA5">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62FA5">
        <w:rPr>
          <w:rFonts w:ascii="Arial" w:eastAsia="Times New Roman" w:hAnsi="Arial" w:cs="Arial"/>
          <w:color w:val="000000" w:themeColor="text1"/>
          <w:spacing w:val="-2"/>
          <w:sz w:val="24"/>
          <w:szCs w:val="24"/>
          <w:lang w:val="vi-VN" w:bidi="he-IL"/>
        </w:rPr>
        <w:t>Tần số, điện áp, thứ tự pha của nguồn điện riêng đấu nối vào hệ thống điện nhà phải phù hợp với tần số, điện áp và thứ tự pha (đối với nguồn điện ba pha) của hệ thống điện nhà. Khi đưa các nguồn điện vào làm việc song song thì phải đáp ứng thêm điều kiện về góc lệch pha giữa điện áp của các nguồn.</w:t>
      </w:r>
    </w:p>
    <w:p w14:paraId="2FDCAB7B" w14:textId="3C44771C" w:rsidR="00971480" w:rsidRPr="00762FA5" w:rsidRDefault="00971480" w:rsidP="00762FA5">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62FA5">
        <w:rPr>
          <w:rFonts w:ascii="Arial" w:eastAsia="Times New Roman" w:hAnsi="Arial" w:cs="Arial"/>
          <w:color w:val="000000" w:themeColor="text1"/>
          <w:spacing w:val="-2"/>
          <w:sz w:val="24"/>
          <w:szCs w:val="24"/>
          <w:lang w:val="vi-VN" w:bidi="he-IL"/>
        </w:rPr>
        <w:t>Dòng ngắn mạch, dòng chạm đất dự kiến và thiết bị bảo vệ chống ngắn mạch trong hệ thống điện nhà phải phù hợp với từng trường hợp nêu tại 2.9.1.2.</w:t>
      </w:r>
    </w:p>
    <w:p w14:paraId="3FAB56D0" w14:textId="0EF16021" w:rsidR="00971480" w:rsidRPr="00762FA5" w:rsidRDefault="00971480" w:rsidP="00762FA5">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62FA5">
        <w:rPr>
          <w:rFonts w:ascii="Arial" w:eastAsia="Times New Roman" w:hAnsi="Arial" w:cs="Arial"/>
          <w:color w:val="000000" w:themeColor="text1"/>
          <w:spacing w:val="-2"/>
          <w:sz w:val="24"/>
          <w:szCs w:val="24"/>
          <w:lang w:val="vi-VN" w:bidi="he-IL"/>
        </w:rPr>
        <w:t xml:space="preserve">Phải có biện pháp để cắt giảm một phần phụ tải của hệ thống điện nhà khi nguồn điện riêng bị quá tải. </w:t>
      </w:r>
    </w:p>
    <w:p w14:paraId="2B2E4E31" w14:textId="18C9EC3F" w:rsidR="00971480" w:rsidRPr="00903799" w:rsidRDefault="00971480" w:rsidP="000239E7">
      <w:pPr>
        <w:pStyle w:val="Heading3"/>
      </w:pPr>
      <w:r w:rsidRPr="00903799">
        <w:t xml:space="preserve">Biện pháp an toàn khi chuyển sang nguồn điện dự phòng </w:t>
      </w:r>
    </w:p>
    <w:p w14:paraId="2A7A8578" w14:textId="3750E077" w:rsidR="00971480" w:rsidRPr="00762FA5" w:rsidRDefault="00971480" w:rsidP="00762FA5">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62FA5">
        <w:rPr>
          <w:rFonts w:ascii="Arial" w:eastAsia="Times New Roman" w:hAnsi="Arial" w:cs="Arial"/>
          <w:color w:val="000000" w:themeColor="text1"/>
          <w:spacing w:val="-2"/>
          <w:sz w:val="24"/>
          <w:szCs w:val="24"/>
          <w:lang w:val="vi-VN" w:bidi="he-IL"/>
        </w:rPr>
        <w:t>Nguồn điện dự phòng là nguồn điện để duy trì cấp điện cho toàn bộ hoặc một phần của hệ thống điện nhà khi nguồn cấp điện bình thường bị gián đoạn.</w:t>
      </w:r>
    </w:p>
    <w:p w14:paraId="395F1400" w14:textId="52990ED3" w:rsidR="00971480" w:rsidRPr="00762FA5" w:rsidRDefault="00971480" w:rsidP="00762FA5">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762FA5">
        <w:rPr>
          <w:rFonts w:ascii="Arial" w:eastAsia="Times New Roman" w:hAnsi="Arial" w:cs="Arial"/>
          <w:color w:val="000000" w:themeColor="text1"/>
          <w:spacing w:val="-2"/>
          <w:sz w:val="24"/>
          <w:szCs w:val="24"/>
          <w:lang w:val="vi-VN" w:bidi="he-IL"/>
        </w:rPr>
        <w:t>Phải có biện pháp phòng chống thao tác nhầm khi chuyển đổi nguồn điện.</w:t>
      </w:r>
    </w:p>
    <w:p w14:paraId="0F8F21D0" w14:textId="51783C5E" w:rsidR="00971480" w:rsidRPr="00903799" w:rsidRDefault="00971480" w:rsidP="000239E7">
      <w:pPr>
        <w:pStyle w:val="Heading3"/>
      </w:pPr>
      <w:r w:rsidRPr="00903799">
        <w:t>Yêu cầu về tách dây trung tính</w:t>
      </w:r>
    </w:p>
    <w:p w14:paraId="0110EBED" w14:textId="77777777" w:rsidR="00971480" w:rsidRPr="00B85C99" w:rsidRDefault="00971480" w:rsidP="007E7C06">
      <w:pPr>
        <w:spacing w:before="120" w:after="120" w:line="288" w:lineRule="auto"/>
        <w:rPr>
          <w:rFonts w:asciiTheme="minorHAnsi" w:hAnsiTheme="minorHAnsi" w:cstheme="minorHAnsi"/>
          <w:lang w:val="vi-VN"/>
        </w:rPr>
      </w:pPr>
      <w:r w:rsidRPr="00B85C99">
        <w:rPr>
          <w:rFonts w:asciiTheme="minorHAnsi" w:hAnsiTheme="minorHAnsi" w:cstheme="minorHAnsi"/>
          <w:lang w:val="vi-VN"/>
        </w:rPr>
        <w:t>Dây trung tính của nguồn điện dự phòng phải được lắp đặt tách biệt với dây trung tính của nguồn điện bình thường.</w:t>
      </w:r>
    </w:p>
    <w:p w14:paraId="0137A1E4" w14:textId="50D2F259" w:rsidR="00971480" w:rsidRPr="00903799" w:rsidRDefault="00971480" w:rsidP="000239E7">
      <w:pPr>
        <w:pStyle w:val="Heading3"/>
      </w:pPr>
      <w:r w:rsidRPr="00903799">
        <w:t xml:space="preserve">Bảo vệ quá tải đối với máy phát điện dự phòng cho bơm chữa cháy </w:t>
      </w:r>
    </w:p>
    <w:p w14:paraId="4E4A638C" w14:textId="4AFC593D" w:rsidR="00971480" w:rsidRPr="00B85C99" w:rsidRDefault="00971480" w:rsidP="007E7C06">
      <w:pPr>
        <w:spacing w:before="120" w:after="120" w:line="288" w:lineRule="auto"/>
        <w:rPr>
          <w:rFonts w:asciiTheme="minorHAnsi" w:hAnsiTheme="minorHAnsi" w:cstheme="minorHAnsi"/>
          <w:lang w:val="vi-VN"/>
        </w:rPr>
      </w:pPr>
      <w:r w:rsidRPr="00B85C99">
        <w:rPr>
          <w:rFonts w:asciiTheme="minorHAnsi" w:hAnsiTheme="minorHAnsi" w:cstheme="minorHAnsi"/>
          <w:lang w:val="vi-VN"/>
        </w:rPr>
        <w:t>Thiết bị bảo vệ quá tải của máy phát điện dự phòng cho bơm chữa cháy chỉ được đưa tín hiệu cảnh báo bằng chuông hoặc còi, không được tự động cắt điện của máy phát điện này.</w:t>
      </w:r>
      <w:r w:rsidR="00B85C99">
        <w:rPr>
          <w:rFonts w:asciiTheme="minorHAnsi" w:hAnsiTheme="minorHAnsi" w:cstheme="minorHAnsi"/>
          <w:lang w:val="vi-VN"/>
        </w:rPr>
        <w:t xml:space="preserve"> </w:t>
      </w:r>
    </w:p>
    <w:p w14:paraId="16D9CE49" w14:textId="780175A8" w:rsidR="00971480" w:rsidRPr="00B85C99" w:rsidRDefault="00971480" w:rsidP="00BC0526">
      <w:pPr>
        <w:pStyle w:val="Heading2"/>
        <w:rPr>
          <w:strike/>
        </w:rPr>
      </w:pPr>
      <w:bookmarkStart w:id="54" w:name="_Toc29891399"/>
      <w:r w:rsidRPr="00B85C99">
        <w:t>Trang bị điện trong các khu vực đặc biệt</w:t>
      </w:r>
      <w:bookmarkEnd w:id="54"/>
      <w:r w:rsidRPr="00B85C99">
        <w:t xml:space="preserve"> </w:t>
      </w:r>
    </w:p>
    <w:p w14:paraId="3CCB7846" w14:textId="72CC93D1" w:rsidR="00971480" w:rsidRPr="00903799" w:rsidRDefault="00971480" w:rsidP="000239E7">
      <w:pPr>
        <w:pStyle w:val="Heading3"/>
      </w:pPr>
      <w:r w:rsidRPr="00903799">
        <w:t xml:space="preserve">Yêu cầu chung </w:t>
      </w:r>
    </w:p>
    <w:p w14:paraId="64D1E048" w14:textId="77777777" w:rsidR="00971480" w:rsidRPr="00B85C99" w:rsidRDefault="00971480" w:rsidP="007E7C06">
      <w:pPr>
        <w:spacing w:before="120" w:after="120" w:line="288" w:lineRule="auto"/>
        <w:rPr>
          <w:rFonts w:asciiTheme="minorHAnsi" w:hAnsiTheme="minorHAnsi" w:cstheme="minorHAnsi"/>
          <w:strike/>
          <w:lang w:val="vi-VN"/>
        </w:rPr>
      </w:pPr>
      <w:r w:rsidRPr="00B85C99">
        <w:rPr>
          <w:rFonts w:asciiTheme="minorHAnsi" w:hAnsiTheme="minorHAnsi" w:cstheme="minorHAnsi"/>
          <w:lang w:val="vi-VN"/>
        </w:rPr>
        <w:t>Hệ thống điện nhà trong những khu vực đặc biệt (là khu vực có hoạt động đặc biệt hoặc có điều kiện đặc biệt) phải đáp ứng tất cả các yêu cầu của Quy chuẩn này với các bổ sung hoặc thay đổi quy định tại các mục từ 2.10.2 đến 2.10.6.</w:t>
      </w:r>
    </w:p>
    <w:p w14:paraId="6296159A" w14:textId="603CFC22" w:rsidR="00971480" w:rsidRPr="00762FA5" w:rsidRDefault="00971480" w:rsidP="000239E7">
      <w:pPr>
        <w:pStyle w:val="Heading3"/>
      </w:pPr>
      <w:r w:rsidRPr="00762FA5">
        <w:t>Yêu cầu đối với khu vực có bồn tắm hoặc vòi hoa sen</w:t>
      </w:r>
    </w:p>
    <w:p w14:paraId="32C7A0EB" w14:textId="0517912F" w:rsidR="00971480" w:rsidRPr="0032208D" w:rsidRDefault="00971480" w:rsidP="0032208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32208D">
        <w:rPr>
          <w:rFonts w:ascii="Arial" w:eastAsia="Times New Roman" w:hAnsi="Arial" w:cs="Arial"/>
          <w:color w:val="000000" w:themeColor="text1"/>
          <w:spacing w:val="-2"/>
          <w:sz w:val="24"/>
          <w:szCs w:val="24"/>
          <w:lang w:val="vi-VN" w:bidi="he-IL"/>
        </w:rPr>
        <w:t xml:space="preserve">Hệ thống điện nhà tại nơi đặt bồn tắm, vòi hoa sen và không gian lân cận phải được thiết kế, lắp đặt phù hợp với yêu cầu về đảm bảo an toàn điện. </w:t>
      </w:r>
    </w:p>
    <w:p w14:paraId="2F752765" w14:textId="128ABF5A" w:rsidR="00971480" w:rsidRPr="0032208D" w:rsidRDefault="00971480" w:rsidP="0032208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32208D">
        <w:rPr>
          <w:rFonts w:ascii="Arial" w:eastAsia="Times New Roman" w:hAnsi="Arial" w:cs="Arial"/>
          <w:color w:val="000000" w:themeColor="text1"/>
          <w:spacing w:val="-2"/>
          <w:sz w:val="24"/>
          <w:szCs w:val="24"/>
          <w:lang w:val="vi-VN" w:bidi="he-IL"/>
        </w:rPr>
        <w:t>Việc phân loại thành ba vùng 0, 1 và 2 theo mức độ nguy hiểm về điện quy định tại các Hình N.1 và N.2 của Phụ lục N.</w:t>
      </w:r>
    </w:p>
    <w:p w14:paraId="3C75273B" w14:textId="181CA933" w:rsidR="00971480" w:rsidRPr="0032208D" w:rsidRDefault="00971480" w:rsidP="0032208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32208D">
        <w:rPr>
          <w:rFonts w:ascii="Arial" w:eastAsia="Times New Roman" w:hAnsi="Arial" w:cs="Arial"/>
          <w:color w:val="000000" w:themeColor="text1"/>
          <w:spacing w:val="-2"/>
          <w:sz w:val="24"/>
          <w:szCs w:val="24"/>
          <w:lang w:val="vi-VN" w:bidi="he-IL"/>
        </w:rPr>
        <w:t xml:space="preserve">Khi sử dụng ELV được cấp từ nguồn SELV hoặc PELV, phải bảo vệ chống tiếp xúc trực tiếp với tất cả các thiết bị điện bằng tấm chắn hay vỏ ngoài có cấp bảo vệ </w:t>
      </w:r>
      <w:r w:rsidRPr="0032208D">
        <w:rPr>
          <w:rFonts w:ascii="Arial" w:eastAsia="Times New Roman" w:hAnsi="Arial" w:cs="Arial"/>
          <w:color w:val="000000" w:themeColor="text1"/>
          <w:spacing w:val="-2"/>
          <w:sz w:val="24"/>
          <w:szCs w:val="24"/>
          <w:lang w:val="vi-VN" w:bidi="he-IL"/>
        </w:rPr>
        <w:lastRenderedPageBreak/>
        <w:t>thấp nhấtlà IPXXB hoặc IP2X; bọc cách điện chịu được điện áp thử nghiệm có giá trị hiệu dụng 500 V xoay chiều trong 1 min. Không cho phép bảo vệ chống tiếp xúc trực tiếp bằng chướng ngại vật hoặc đặt ngoài giới hạn thể tích trong tầm với.</w:t>
      </w:r>
    </w:p>
    <w:p w14:paraId="756EDE98" w14:textId="1CA1DF64" w:rsidR="00971480" w:rsidRPr="0032208D" w:rsidRDefault="00971480" w:rsidP="0032208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32208D">
        <w:rPr>
          <w:rFonts w:ascii="Arial" w:eastAsia="Times New Roman" w:hAnsi="Arial" w:cs="Arial"/>
          <w:color w:val="000000" w:themeColor="text1"/>
          <w:spacing w:val="-2"/>
          <w:sz w:val="24"/>
          <w:szCs w:val="24"/>
          <w:lang w:val="vi-VN" w:bidi="he-IL"/>
        </w:rPr>
        <w:t>Phải thực hiện các biện pháp bảo vệ bổ sung bằng liên kết đẳng thế phụ, sử dụng RCD với dòng tác động danh định không lớn hơn 30 mA cho tất cả các mạch điện, trừ trường hợp mạch điện được cách ly về điện chỉ cấp điện cho một thiết bị duy nhất và sử dụng nguồn SELV hoặc PELV.</w:t>
      </w:r>
    </w:p>
    <w:p w14:paraId="395E5718" w14:textId="370F6842" w:rsidR="00971480" w:rsidRPr="0032208D" w:rsidRDefault="00971480" w:rsidP="0032208D">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32208D">
        <w:rPr>
          <w:rFonts w:ascii="Arial" w:eastAsia="Times New Roman" w:hAnsi="Arial" w:cs="Arial"/>
          <w:color w:val="000000" w:themeColor="text1"/>
          <w:spacing w:val="-2"/>
          <w:sz w:val="24"/>
          <w:szCs w:val="24"/>
          <w:lang w:val="vi-VN" w:bidi="he-IL"/>
        </w:rPr>
        <w:t>Cấp bảo vệ của thiết bị điện (theo Phụ lục B) lắp đặt trong vùng 0 phải là IPX7; trong các vùng 1 và 2 là IPX4. Trường hợp trong các vùng 1 và 2 mà tia nước có thể phun vào thì phải là IPX5.</w:t>
      </w:r>
    </w:p>
    <w:p w14:paraId="73400084" w14:textId="239030FC" w:rsidR="00971480" w:rsidRPr="00D15DF5" w:rsidRDefault="00971480" w:rsidP="00D15DF5">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D15DF5">
        <w:rPr>
          <w:rFonts w:ascii="Arial" w:eastAsia="Times New Roman" w:hAnsi="Arial" w:cs="Arial"/>
          <w:color w:val="000000" w:themeColor="text1"/>
          <w:spacing w:val="-2"/>
          <w:sz w:val="24"/>
          <w:szCs w:val="24"/>
          <w:lang w:val="vi-VN" w:bidi="he-IL"/>
        </w:rPr>
        <w:t>Đường dẫn điện cấp cho các thiết bị đặt trong các vùng 0, 1, 2 phải thực hiện như sau:</w:t>
      </w:r>
    </w:p>
    <w:p w14:paraId="7960CF1F" w14:textId="18785798" w:rsidR="00971480" w:rsidRPr="00D15DF5" w:rsidRDefault="00971480" w:rsidP="00F23BDD">
      <w:pPr>
        <w:pStyle w:val="ListParagraph"/>
        <w:widowControl w:val="0"/>
        <w:numPr>
          <w:ilvl w:val="0"/>
          <w:numId w:val="77"/>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Chôn ngầm trong tường ở độ sâu ít nhất là 5 cm;</w:t>
      </w:r>
    </w:p>
    <w:p w14:paraId="11F6CC2E" w14:textId="33BF0FEA" w:rsidR="00971480" w:rsidRPr="00D15DF5" w:rsidRDefault="00971480" w:rsidP="00F23BDD">
      <w:pPr>
        <w:pStyle w:val="ListParagraph"/>
        <w:widowControl w:val="0"/>
        <w:numPr>
          <w:ilvl w:val="0"/>
          <w:numId w:val="77"/>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Đi ngang hoặc thẳng đứng ngoài tường, sau đó xuyên qua tường ở phía sau thiết bị.</w:t>
      </w:r>
    </w:p>
    <w:p w14:paraId="4403B430" w14:textId="7D8D4FD0" w:rsidR="00971480" w:rsidRPr="00D15DF5" w:rsidRDefault="00971480" w:rsidP="00D15DF5">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D15DF5">
        <w:rPr>
          <w:rFonts w:ascii="Arial" w:eastAsia="Times New Roman" w:hAnsi="Arial" w:cs="Arial"/>
          <w:color w:val="000000" w:themeColor="text1"/>
          <w:spacing w:val="-2"/>
          <w:sz w:val="24"/>
          <w:szCs w:val="24"/>
          <w:lang w:val="vi-VN" w:bidi="he-IL"/>
        </w:rPr>
        <w:t>Thiết bị đóng cắt và điều khiển không được đặt trong vùng 0.</w:t>
      </w:r>
    </w:p>
    <w:p w14:paraId="5D24671C" w14:textId="6ACEB56A" w:rsidR="00971480" w:rsidRPr="00D15DF5" w:rsidRDefault="00971480" w:rsidP="00D15DF5">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D15DF5">
        <w:rPr>
          <w:rFonts w:ascii="Arial" w:eastAsia="Times New Roman" w:hAnsi="Arial" w:cs="Arial"/>
          <w:color w:val="000000" w:themeColor="text1"/>
          <w:spacing w:val="-2"/>
          <w:sz w:val="24"/>
          <w:szCs w:val="24"/>
          <w:lang w:val="vi-VN" w:bidi="he-IL"/>
        </w:rPr>
        <w:t>Trong vùng 1 phụ kiện, kể cả ổ cắm của mạch điện được cấp từ nguồn SELV hoặc nguồn PELV phải có điện áp danh định không lớn hơn 25 V. Nguồn cấp phải đặt ngoài các vùng 0 và 1.</w:t>
      </w:r>
    </w:p>
    <w:p w14:paraId="5894768F" w14:textId="3A830A41" w:rsidR="00971480" w:rsidRPr="00D15DF5" w:rsidRDefault="00971480" w:rsidP="00D15DF5">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sidRPr="00D15DF5">
        <w:rPr>
          <w:rFonts w:ascii="Arial" w:eastAsia="Times New Roman" w:hAnsi="Arial" w:cs="Arial"/>
          <w:color w:val="000000" w:themeColor="text1"/>
          <w:spacing w:val="-2"/>
          <w:sz w:val="24"/>
          <w:szCs w:val="24"/>
          <w:lang w:val="vi-VN" w:bidi="he-IL"/>
        </w:rPr>
        <w:t>Trong vùng 2 phụ kiện, kể cả ổ cắm của mạch điện phải được cấp từ nguồn SELV hoặc nguồn PELV. Nguồn cấp phải đặt ngoài các vùng 0 và 1.</w:t>
      </w:r>
    </w:p>
    <w:p w14:paraId="52954089" w14:textId="26C227CC" w:rsidR="00971480" w:rsidRPr="00D15DF5" w:rsidRDefault="00D15DF5" w:rsidP="00D15DF5">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val="vi-VN" w:bidi="he-IL"/>
        </w:rPr>
      </w:pPr>
      <w:r>
        <w:rPr>
          <w:rFonts w:ascii="Arial" w:eastAsia="Times New Roman" w:hAnsi="Arial" w:cs="Arial"/>
          <w:color w:val="000000" w:themeColor="text1"/>
          <w:spacing w:val="-2"/>
          <w:sz w:val="24"/>
          <w:szCs w:val="24"/>
          <w:lang w:bidi="he-IL"/>
        </w:rPr>
        <w:t xml:space="preserve"> </w:t>
      </w:r>
      <w:r w:rsidR="00971480" w:rsidRPr="00D15DF5">
        <w:rPr>
          <w:rFonts w:ascii="Arial" w:eastAsia="Times New Roman" w:hAnsi="Arial" w:cs="Arial"/>
          <w:color w:val="000000" w:themeColor="text1"/>
          <w:spacing w:val="-2"/>
          <w:sz w:val="24"/>
          <w:szCs w:val="24"/>
          <w:lang w:val="vi-VN" w:bidi="he-IL"/>
        </w:rPr>
        <w:t>Thiết bị sử dụng điện trong vùng 0 phải đáp ứng đồng thời các điều kiện sau:</w:t>
      </w:r>
    </w:p>
    <w:p w14:paraId="42D9B9E3" w14:textId="7B6FFF25" w:rsidR="00971480" w:rsidRPr="00D15DF5" w:rsidRDefault="00971480" w:rsidP="00F23BDD">
      <w:pPr>
        <w:pStyle w:val="ListParagraph"/>
        <w:widowControl w:val="0"/>
        <w:numPr>
          <w:ilvl w:val="0"/>
          <w:numId w:val="78"/>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Theo hướng dẫn của nhà chế tạo;</w:t>
      </w:r>
    </w:p>
    <w:p w14:paraId="35BD0571" w14:textId="494438CF" w:rsidR="00971480" w:rsidRPr="00D15DF5" w:rsidRDefault="00971480" w:rsidP="00F23BDD">
      <w:pPr>
        <w:pStyle w:val="ListParagraph"/>
        <w:widowControl w:val="0"/>
        <w:numPr>
          <w:ilvl w:val="0"/>
          <w:numId w:val="78"/>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Đấu nối cố định và lâu dài;</w:t>
      </w:r>
    </w:p>
    <w:p w14:paraId="2F86A0EF" w14:textId="6BD6C1A2" w:rsidR="00971480" w:rsidRPr="00D15DF5" w:rsidRDefault="00971480" w:rsidP="00F23BDD">
      <w:pPr>
        <w:pStyle w:val="ListParagraph"/>
        <w:widowControl w:val="0"/>
        <w:numPr>
          <w:ilvl w:val="0"/>
          <w:numId w:val="78"/>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Sử dụng ELV từ nguồn SELV.</w:t>
      </w:r>
    </w:p>
    <w:p w14:paraId="5AD8C558" w14:textId="3C817565" w:rsidR="00971480" w:rsidRPr="00B85C99" w:rsidRDefault="00971480" w:rsidP="007E7C06">
      <w:pPr>
        <w:spacing w:before="120" w:after="120" w:line="288" w:lineRule="auto"/>
        <w:rPr>
          <w:rFonts w:asciiTheme="minorHAnsi" w:hAnsiTheme="minorHAnsi" w:cstheme="minorHAnsi"/>
          <w:lang w:val="vi-VN"/>
        </w:rPr>
      </w:pPr>
      <w:r w:rsidRPr="00B85C99">
        <w:rPr>
          <w:rFonts w:asciiTheme="minorHAnsi" w:hAnsiTheme="minorHAnsi" w:cstheme="minorHAnsi"/>
          <w:b/>
          <w:lang w:val="vi-VN"/>
        </w:rPr>
        <w:t>2.10.2.11</w:t>
      </w:r>
      <w:r w:rsidR="00B85C99">
        <w:rPr>
          <w:rFonts w:asciiTheme="minorHAnsi" w:hAnsiTheme="minorHAnsi" w:cstheme="minorHAnsi"/>
          <w:lang w:val="vi-VN"/>
        </w:rPr>
        <w:t xml:space="preserve"> </w:t>
      </w:r>
      <w:r w:rsidRPr="00B85C99">
        <w:rPr>
          <w:rFonts w:asciiTheme="minorHAnsi" w:hAnsiTheme="minorHAnsi" w:cstheme="minorHAnsi"/>
          <w:lang w:val="vi-VN"/>
        </w:rPr>
        <w:t>Thiết bị sử dụng điện trong vùng 1 phải đáp ứng đồng thời các điều kiện sau:</w:t>
      </w:r>
    </w:p>
    <w:p w14:paraId="4917969D" w14:textId="7A4F5814" w:rsidR="00971480" w:rsidRPr="00D15DF5" w:rsidRDefault="00971480" w:rsidP="00F23BDD">
      <w:pPr>
        <w:pStyle w:val="ListParagraph"/>
        <w:widowControl w:val="0"/>
        <w:numPr>
          <w:ilvl w:val="0"/>
          <w:numId w:val="79"/>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Theo hướng dẫn của nhà chế tạo;</w:t>
      </w:r>
    </w:p>
    <w:p w14:paraId="28F9D01D" w14:textId="10FACD5D" w:rsidR="00971480" w:rsidRPr="00D15DF5" w:rsidRDefault="00971480" w:rsidP="00F23BDD">
      <w:pPr>
        <w:pStyle w:val="ListParagraph"/>
        <w:widowControl w:val="0"/>
        <w:numPr>
          <w:ilvl w:val="0"/>
          <w:numId w:val="79"/>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Đấu nối cố định và lâu dài.</w:t>
      </w:r>
    </w:p>
    <w:p w14:paraId="12B1C287" w14:textId="357F1A4E" w:rsidR="00971480" w:rsidRPr="00762FA5" w:rsidRDefault="00971480" w:rsidP="000239E7">
      <w:pPr>
        <w:pStyle w:val="Heading3"/>
      </w:pPr>
      <w:r w:rsidRPr="00762FA5">
        <w:t>Yêu cầu đối với bể bơi và đài phun nước</w:t>
      </w:r>
    </w:p>
    <w:p w14:paraId="48806E4A" w14:textId="692D427E" w:rsidR="00971480" w:rsidRPr="00D15DF5" w:rsidRDefault="00971480" w:rsidP="00D15DF5">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bidi="he-IL"/>
        </w:rPr>
      </w:pPr>
      <w:r w:rsidRPr="00D15DF5">
        <w:rPr>
          <w:rFonts w:ascii="Arial" w:eastAsia="Times New Roman" w:hAnsi="Arial" w:cs="Arial"/>
          <w:color w:val="000000" w:themeColor="text1"/>
          <w:spacing w:val="-2"/>
          <w:sz w:val="24"/>
          <w:szCs w:val="24"/>
          <w:lang w:bidi="he-IL"/>
        </w:rPr>
        <w:t>Hệ thống điện nhà tại nơi có bể bơi, đài phun nước và các khu vực lân cận, tại đó nguy cơ bị điện giật tăng lên phải được thiết kế, lắp đặt phù hợp với các yêu cầu về an toàn điện.</w:t>
      </w:r>
    </w:p>
    <w:p w14:paraId="0213DE09" w14:textId="57A1039B" w:rsidR="00971480" w:rsidRPr="00D15DF5" w:rsidRDefault="00971480" w:rsidP="00D15DF5">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bidi="he-IL"/>
        </w:rPr>
      </w:pPr>
      <w:r w:rsidRPr="00D15DF5">
        <w:rPr>
          <w:rFonts w:ascii="Arial" w:eastAsia="Times New Roman" w:hAnsi="Arial" w:cs="Arial"/>
          <w:color w:val="000000" w:themeColor="text1"/>
          <w:spacing w:val="-2"/>
          <w:sz w:val="24"/>
          <w:szCs w:val="24"/>
          <w:lang w:bidi="he-IL"/>
        </w:rPr>
        <w:t>Việc phân loại thành ba vùng 0, 1 và 2 theo mức độ nguy hiểm về điện quy định tại các Hình N.3, N.4 và N.5 của Phụ lục N.</w:t>
      </w:r>
    </w:p>
    <w:p w14:paraId="4F39A7E1" w14:textId="4E8799EF" w:rsidR="00971480" w:rsidRPr="00D15DF5" w:rsidRDefault="00971480" w:rsidP="00D15DF5">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bidi="he-IL"/>
        </w:rPr>
      </w:pPr>
      <w:r w:rsidRPr="00D15DF5">
        <w:rPr>
          <w:rFonts w:ascii="Arial" w:eastAsia="Times New Roman" w:hAnsi="Arial" w:cs="Arial"/>
          <w:color w:val="000000" w:themeColor="text1"/>
          <w:spacing w:val="-2"/>
          <w:sz w:val="24"/>
          <w:szCs w:val="24"/>
          <w:lang w:bidi="he-IL"/>
        </w:rPr>
        <w:lastRenderedPageBreak/>
        <w:t>Không được áp dụng biện pháp sử dụng vật cản, đặt ngoài giới hạn thể tích trong tầm với để bảo vệ chống điện giật do tiếp xúc trực tiếp. Không được dùng biện pháp bảo vệ bằng sàn, tường không dẫn điện, mạch vòng đẳng thế không nối đất, mạch điện tách biệt cấp điện cho nhiều thiết bị sử dụng điện.</w:t>
      </w:r>
    </w:p>
    <w:p w14:paraId="71EA4DCF" w14:textId="65CD0D67" w:rsidR="00971480" w:rsidRPr="00D15DF5" w:rsidRDefault="00971480" w:rsidP="00D15DF5">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bidi="he-IL"/>
        </w:rPr>
      </w:pPr>
      <w:r w:rsidRPr="00D15DF5">
        <w:rPr>
          <w:rFonts w:ascii="Arial" w:eastAsia="Times New Roman" w:hAnsi="Arial" w:cs="Arial"/>
          <w:color w:val="000000" w:themeColor="text1"/>
          <w:spacing w:val="-2"/>
          <w:sz w:val="24"/>
          <w:szCs w:val="24"/>
          <w:lang w:bidi="he-IL"/>
        </w:rPr>
        <w:t>Phải nối tất cả các phần tử dẫn điện bên ngoài vào dây PE của các vỏ kim loại của thiết bị điện đặt trong các vùng 0, 1, 2 (vòng đẳng thế bổ sung tại chỗ). Trong cácvùng 0 và 1 của các bể bơi phải sử dụng ELV không lớn hơn 12 V từ nguồn SELV đặt ngoài các vùng 0 và 1. Các trường hợp khác phải sử dụng điện áp siêu thấp, nguồn đặt ngoài các vùng 0 và 1 và chỉ cấp cho một thiết bị duy nhất, hoặc tự động cắt điện bằng RCD dòng điện tác động không lớn hơn 30 mA, hoặc bằng mạch điện tách biệt trong các vùng 0 và 1 của các đài phun nước và vùng 2 của các bể bơi.</w:t>
      </w:r>
    </w:p>
    <w:p w14:paraId="44B804B2" w14:textId="6EBFFDDA" w:rsidR="00971480" w:rsidRPr="00D15DF5" w:rsidRDefault="00971480" w:rsidP="00D15DF5">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bidi="he-IL"/>
        </w:rPr>
      </w:pPr>
      <w:r w:rsidRPr="00D15DF5">
        <w:rPr>
          <w:rFonts w:ascii="Arial" w:eastAsia="Times New Roman" w:hAnsi="Arial" w:cs="Arial"/>
          <w:color w:val="000000" w:themeColor="text1"/>
          <w:spacing w:val="-2"/>
          <w:sz w:val="24"/>
          <w:szCs w:val="24"/>
          <w:lang w:bidi="he-IL"/>
        </w:rPr>
        <w:t xml:space="preserve">Không được dùng nguồn PELV cho bảo vệ bằng ELV. Khi sử dụng nguồn SELV, phải bảo vệ chống tiếp xúc trực tiếp với tất cả các thiết bị điện bằng tấm chắn hay vỏ ngoài có cấp bảo vệ thấp nhấtlà IP2X hoặc IPXXB; bọc cách điện chịu được điện áp thử nghiệm có giá trị hiệu dụng là 500 V xoay chiều trong 1 min. </w:t>
      </w:r>
    </w:p>
    <w:p w14:paraId="6298FC4D" w14:textId="39260D08" w:rsidR="00971480" w:rsidRPr="00D15DF5" w:rsidRDefault="00971480" w:rsidP="00D15DF5">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bidi="he-IL"/>
        </w:rPr>
      </w:pPr>
      <w:r w:rsidRPr="00D15DF5">
        <w:rPr>
          <w:rFonts w:ascii="Arial" w:eastAsia="Times New Roman" w:hAnsi="Arial" w:cs="Arial"/>
          <w:color w:val="000000" w:themeColor="text1"/>
          <w:spacing w:val="-2"/>
          <w:sz w:val="24"/>
          <w:szCs w:val="24"/>
          <w:lang w:bidi="he-IL"/>
        </w:rPr>
        <w:t>Phải nối dây bảo vệ mạch vòng đẳng thế của tất cả các phần tử dẫn điện bên ngoài hệ thống điện nhà có khả năng đưa điện thế từ ngoài vào các vùng 0, 1, 2 với dây PE của vỏ kim loại của thiết bị đặt trong các vùng đó.</w:t>
      </w:r>
    </w:p>
    <w:p w14:paraId="2213F56F" w14:textId="3E0428FD" w:rsidR="003C288E" w:rsidRPr="00D15DF5" w:rsidRDefault="00971480" w:rsidP="00D15DF5">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bidi="he-IL"/>
        </w:rPr>
      </w:pPr>
      <w:r w:rsidRPr="00D15DF5">
        <w:rPr>
          <w:rFonts w:ascii="Arial" w:eastAsia="Times New Roman" w:hAnsi="Arial" w:cs="Arial"/>
          <w:color w:val="000000" w:themeColor="text1"/>
          <w:spacing w:val="-2"/>
          <w:sz w:val="24"/>
          <w:szCs w:val="24"/>
          <w:lang w:bidi="he-IL"/>
        </w:rPr>
        <w:t xml:space="preserve">Phải sử dụng thiết bị điện có cấp bảo vệ tương ứng với mã IP (IP code) như quy định tại Bảng 4. </w:t>
      </w:r>
    </w:p>
    <w:p w14:paraId="72BB6688" w14:textId="321360B7" w:rsidR="00971480" w:rsidRPr="00B85C99" w:rsidRDefault="00971480" w:rsidP="007E7C06">
      <w:pPr>
        <w:spacing w:before="120" w:after="120" w:line="288" w:lineRule="auto"/>
        <w:jc w:val="center"/>
        <w:rPr>
          <w:rFonts w:asciiTheme="minorHAnsi" w:hAnsiTheme="minorHAnsi" w:cstheme="minorHAnsi"/>
          <w:b/>
          <w:lang w:val="vi-VN"/>
        </w:rPr>
      </w:pPr>
      <w:r w:rsidRPr="000239E7">
        <w:rPr>
          <w:rFonts w:asciiTheme="minorHAnsi" w:hAnsiTheme="minorHAnsi" w:cstheme="minorHAnsi"/>
          <w:b/>
          <w:lang w:val="vi-VN"/>
        </w:rPr>
        <w:t>Bảng 4</w:t>
      </w:r>
      <w:r w:rsidR="000239E7" w:rsidRPr="000239E7">
        <w:rPr>
          <w:rFonts w:asciiTheme="minorHAnsi" w:hAnsiTheme="minorHAnsi" w:cstheme="minorHAnsi"/>
          <w:b/>
        </w:rPr>
        <w:t xml:space="preserve"> -</w:t>
      </w:r>
      <w:r w:rsidR="00D15DF5">
        <w:rPr>
          <w:rFonts w:asciiTheme="minorHAnsi" w:hAnsiTheme="minorHAnsi" w:cstheme="minorHAnsi"/>
          <w:b/>
        </w:rPr>
        <w:t xml:space="preserve"> </w:t>
      </w:r>
      <w:r w:rsidRPr="00B85C99">
        <w:rPr>
          <w:rFonts w:asciiTheme="minorHAnsi" w:hAnsiTheme="minorHAnsi" w:cstheme="minorHAnsi"/>
          <w:b/>
          <w:lang w:val="vi-VN"/>
        </w:rPr>
        <w:t>Mã IP thấp nhất cho phép của thiết bị điện</w:t>
      </w:r>
    </w:p>
    <w:tbl>
      <w:tblPr>
        <w:tblW w:w="9540" w:type="dxa"/>
        <w:tblInd w:w="198" w:type="dxa"/>
        <w:tblCellMar>
          <w:left w:w="10" w:type="dxa"/>
          <w:right w:w="10" w:type="dxa"/>
        </w:tblCellMar>
        <w:tblLook w:val="00A0" w:firstRow="1" w:lastRow="0" w:firstColumn="1" w:lastColumn="0" w:noHBand="0" w:noVBand="0"/>
      </w:tblPr>
      <w:tblGrid>
        <w:gridCol w:w="891"/>
        <w:gridCol w:w="2439"/>
        <w:gridCol w:w="2160"/>
        <w:gridCol w:w="2070"/>
        <w:gridCol w:w="1980"/>
      </w:tblGrid>
      <w:tr w:rsidR="00C13F27" w:rsidRPr="00B85C99" w14:paraId="5EB8867B" w14:textId="77777777" w:rsidTr="001305DA">
        <w:trPr>
          <w:trHeight w:val="1"/>
        </w:trPr>
        <w:tc>
          <w:tcPr>
            <w:tcW w:w="8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596CFD" w14:textId="77777777" w:rsidR="00971480" w:rsidRPr="00B85C99" w:rsidRDefault="00971480" w:rsidP="007E7C06">
            <w:pPr>
              <w:spacing w:before="120" w:after="120" w:line="288" w:lineRule="auto"/>
              <w:jc w:val="center"/>
              <w:rPr>
                <w:rFonts w:asciiTheme="minorHAnsi" w:hAnsiTheme="minorHAnsi" w:cstheme="minorHAnsi"/>
                <w:b/>
                <w:lang w:val="vi-VN"/>
              </w:rPr>
            </w:pPr>
            <w:r w:rsidRPr="00B85C99">
              <w:rPr>
                <w:rFonts w:asciiTheme="minorHAnsi" w:hAnsiTheme="minorHAnsi" w:cstheme="minorHAnsi"/>
                <w:b/>
                <w:lang w:val="vi-VN"/>
              </w:rPr>
              <w:t>Vùng</w:t>
            </w:r>
          </w:p>
        </w:tc>
        <w:tc>
          <w:tcPr>
            <w:tcW w:w="243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3B6E9DE" w14:textId="77777777" w:rsidR="00971480" w:rsidRPr="00B85C99" w:rsidRDefault="00971480" w:rsidP="007E7C06">
            <w:pPr>
              <w:spacing w:before="120" w:after="120" w:line="288" w:lineRule="auto"/>
              <w:jc w:val="center"/>
              <w:rPr>
                <w:rFonts w:asciiTheme="minorHAnsi" w:hAnsiTheme="minorHAnsi" w:cstheme="minorHAnsi"/>
                <w:b/>
                <w:lang w:val="vi-VN"/>
              </w:rPr>
            </w:pPr>
            <w:r w:rsidRPr="00B85C99">
              <w:rPr>
                <w:rFonts w:asciiTheme="minorHAnsi" w:hAnsiTheme="minorHAnsi" w:cstheme="minorHAnsi"/>
                <w:b/>
                <w:lang w:val="vi-VN"/>
              </w:rPr>
              <w:t>Ngoài trời có phun nước khi làm vệ sinh</w:t>
            </w:r>
          </w:p>
        </w:tc>
        <w:tc>
          <w:tcPr>
            <w:tcW w:w="216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B36E02F" w14:textId="77777777" w:rsidR="00971480" w:rsidRPr="00B85C99" w:rsidRDefault="00971480" w:rsidP="007E7C06">
            <w:pPr>
              <w:spacing w:before="120" w:after="120" w:line="288" w:lineRule="auto"/>
              <w:jc w:val="center"/>
              <w:rPr>
                <w:rFonts w:asciiTheme="minorHAnsi" w:hAnsiTheme="minorHAnsi" w:cstheme="minorHAnsi"/>
                <w:b/>
                <w:lang w:val="vi-VN"/>
              </w:rPr>
            </w:pPr>
            <w:r w:rsidRPr="00B85C99">
              <w:rPr>
                <w:rFonts w:asciiTheme="minorHAnsi" w:hAnsiTheme="minorHAnsi" w:cstheme="minorHAnsi"/>
                <w:b/>
                <w:lang w:val="vi-VN"/>
              </w:rPr>
              <w:t>Ngoài trời không phun nước</w:t>
            </w:r>
          </w:p>
        </w:tc>
        <w:tc>
          <w:tcPr>
            <w:tcW w:w="207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34352B4" w14:textId="77777777" w:rsidR="00971480" w:rsidRPr="00B85C99" w:rsidRDefault="00971480" w:rsidP="007E7C06">
            <w:pPr>
              <w:spacing w:before="120" w:after="120" w:line="288" w:lineRule="auto"/>
              <w:jc w:val="center"/>
              <w:rPr>
                <w:rFonts w:asciiTheme="minorHAnsi" w:hAnsiTheme="minorHAnsi" w:cstheme="minorHAnsi"/>
                <w:b/>
                <w:lang w:val="vi-VN"/>
              </w:rPr>
            </w:pPr>
            <w:r w:rsidRPr="00B85C99">
              <w:rPr>
                <w:rFonts w:asciiTheme="minorHAnsi" w:hAnsiTheme="minorHAnsi" w:cstheme="minorHAnsi"/>
                <w:b/>
                <w:lang w:val="vi-VN"/>
              </w:rPr>
              <w:t>Trong nhà, có phun nước khi làm vệ sinh</w:t>
            </w:r>
          </w:p>
        </w:tc>
        <w:tc>
          <w:tcPr>
            <w:tcW w:w="198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8C87EE3" w14:textId="77777777" w:rsidR="00971480" w:rsidRPr="00B85C99" w:rsidRDefault="00971480" w:rsidP="007E7C06">
            <w:pPr>
              <w:spacing w:before="120" w:after="120" w:line="288" w:lineRule="auto"/>
              <w:jc w:val="center"/>
              <w:rPr>
                <w:rFonts w:asciiTheme="minorHAnsi" w:hAnsiTheme="minorHAnsi" w:cstheme="minorHAnsi"/>
                <w:b/>
                <w:lang w:val="vi-VN"/>
              </w:rPr>
            </w:pPr>
            <w:r w:rsidRPr="00B85C99">
              <w:rPr>
                <w:rFonts w:asciiTheme="minorHAnsi" w:hAnsiTheme="minorHAnsi" w:cstheme="minorHAnsi"/>
                <w:b/>
                <w:lang w:val="vi-VN"/>
              </w:rPr>
              <w:t>Trong nhà, không phun nước</w:t>
            </w:r>
          </w:p>
        </w:tc>
      </w:tr>
      <w:tr w:rsidR="00C13F27" w:rsidRPr="00B85C99" w14:paraId="1B9DB664" w14:textId="77777777" w:rsidTr="001305DA">
        <w:trPr>
          <w:trHeight w:val="1"/>
        </w:trPr>
        <w:tc>
          <w:tcPr>
            <w:tcW w:w="8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80C097A" w14:textId="77777777" w:rsidR="00971480" w:rsidRPr="00B85C99" w:rsidRDefault="00971480" w:rsidP="007E7C06">
            <w:pPr>
              <w:spacing w:before="120" w:after="120" w:line="288" w:lineRule="auto"/>
              <w:jc w:val="center"/>
              <w:rPr>
                <w:rFonts w:asciiTheme="minorHAnsi" w:hAnsiTheme="minorHAnsi" w:cstheme="minorHAnsi"/>
                <w:lang w:val="vi-VN"/>
              </w:rPr>
            </w:pPr>
            <w:r w:rsidRPr="00B85C99">
              <w:rPr>
                <w:rFonts w:asciiTheme="minorHAnsi" w:hAnsiTheme="minorHAnsi" w:cstheme="minorHAnsi"/>
                <w:lang w:val="vi-VN"/>
              </w:rPr>
              <w:t>0</w:t>
            </w:r>
          </w:p>
        </w:tc>
        <w:tc>
          <w:tcPr>
            <w:tcW w:w="243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D483A2" w14:textId="77777777" w:rsidR="00971480" w:rsidRPr="00B85C99" w:rsidRDefault="00971480" w:rsidP="007E7C06">
            <w:pPr>
              <w:spacing w:before="120" w:after="120" w:line="288" w:lineRule="auto"/>
              <w:jc w:val="center"/>
              <w:rPr>
                <w:rFonts w:asciiTheme="minorHAnsi" w:hAnsiTheme="minorHAnsi" w:cstheme="minorHAnsi"/>
                <w:lang w:val="vi-VN"/>
              </w:rPr>
            </w:pPr>
            <w:r w:rsidRPr="00B85C99">
              <w:rPr>
                <w:rFonts w:asciiTheme="minorHAnsi" w:hAnsiTheme="minorHAnsi" w:cstheme="minorHAnsi"/>
                <w:lang w:val="vi-VN"/>
              </w:rPr>
              <w:t>IPX5 và IPX8</w:t>
            </w:r>
          </w:p>
        </w:tc>
        <w:tc>
          <w:tcPr>
            <w:tcW w:w="216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3CAB06C" w14:textId="77777777" w:rsidR="00971480" w:rsidRPr="00B85C99" w:rsidRDefault="00971480" w:rsidP="007E7C06">
            <w:pPr>
              <w:spacing w:before="120" w:after="120" w:line="288" w:lineRule="auto"/>
              <w:jc w:val="center"/>
              <w:rPr>
                <w:rFonts w:asciiTheme="minorHAnsi" w:hAnsiTheme="minorHAnsi" w:cstheme="minorHAnsi"/>
                <w:lang w:val="vi-VN"/>
              </w:rPr>
            </w:pPr>
            <w:r w:rsidRPr="00B85C99">
              <w:rPr>
                <w:rFonts w:asciiTheme="minorHAnsi" w:hAnsiTheme="minorHAnsi" w:cstheme="minorHAnsi"/>
                <w:lang w:val="vi-VN"/>
              </w:rPr>
              <w:t>IPX8</w:t>
            </w:r>
          </w:p>
        </w:tc>
        <w:tc>
          <w:tcPr>
            <w:tcW w:w="207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1DEFF84" w14:textId="77777777" w:rsidR="00971480" w:rsidRPr="00B85C99" w:rsidRDefault="00971480" w:rsidP="007E7C06">
            <w:pPr>
              <w:spacing w:before="120" w:after="120" w:line="288" w:lineRule="auto"/>
              <w:jc w:val="center"/>
              <w:rPr>
                <w:rFonts w:asciiTheme="minorHAnsi" w:hAnsiTheme="minorHAnsi" w:cstheme="minorHAnsi"/>
                <w:lang w:val="vi-VN"/>
              </w:rPr>
            </w:pPr>
            <w:r w:rsidRPr="00B85C99">
              <w:rPr>
                <w:rFonts w:asciiTheme="minorHAnsi" w:hAnsiTheme="minorHAnsi" w:cstheme="minorHAnsi"/>
                <w:lang w:val="vi-VN"/>
              </w:rPr>
              <w:t>IPX5 và IPX8</w:t>
            </w:r>
          </w:p>
        </w:tc>
        <w:tc>
          <w:tcPr>
            <w:tcW w:w="198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2FD5475" w14:textId="77777777" w:rsidR="00971480" w:rsidRPr="00B85C99" w:rsidRDefault="00971480" w:rsidP="007E7C06">
            <w:pPr>
              <w:spacing w:before="120" w:after="120" w:line="288" w:lineRule="auto"/>
              <w:jc w:val="center"/>
              <w:rPr>
                <w:rFonts w:asciiTheme="minorHAnsi" w:hAnsiTheme="minorHAnsi" w:cstheme="minorHAnsi"/>
                <w:lang w:val="vi-VN"/>
              </w:rPr>
            </w:pPr>
            <w:r w:rsidRPr="00B85C99">
              <w:rPr>
                <w:rFonts w:asciiTheme="minorHAnsi" w:hAnsiTheme="minorHAnsi" w:cstheme="minorHAnsi"/>
                <w:lang w:val="vi-VN"/>
              </w:rPr>
              <w:t>IPX8</w:t>
            </w:r>
          </w:p>
        </w:tc>
      </w:tr>
      <w:tr w:rsidR="00C13F27" w:rsidRPr="00B85C99" w14:paraId="414083DC" w14:textId="77777777" w:rsidTr="001305DA">
        <w:trPr>
          <w:trHeight w:val="1"/>
        </w:trPr>
        <w:tc>
          <w:tcPr>
            <w:tcW w:w="8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C6AE26A" w14:textId="77777777" w:rsidR="00971480" w:rsidRPr="00B85C99" w:rsidRDefault="00971480" w:rsidP="007E7C06">
            <w:pPr>
              <w:spacing w:before="120" w:after="120" w:line="288" w:lineRule="auto"/>
              <w:jc w:val="center"/>
              <w:rPr>
                <w:rFonts w:asciiTheme="minorHAnsi" w:hAnsiTheme="minorHAnsi" w:cstheme="minorHAnsi"/>
                <w:lang w:val="vi-VN"/>
              </w:rPr>
            </w:pPr>
            <w:r w:rsidRPr="00B85C99">
              <w:rPr>
                <w:rFonts w:asciiTheme="minorHAnsi" w:hAnsiTheme="minorHAnsi" w:cstheme="minorHAnsi"/>
                <w:lang w:val="vi-VN"/>
              </w:rPr>
              <w:t>1</w:t>
            </w:r>
          </w:p>
        </w:tc>
        <w:tc>
          <w:tcPr>
            <w:tcW w:w="243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B7CA5F1" w14:textId="77777777" w:rsidR="00971480" w:rsidRPr="00B85C99" w:rsidRDefault="00971480" w:rsidP="007E7C06">
            <w:pPr>
              <w:spacing w:before="120" w:after="120" w:line="288" w:lineRule="auto"/>
              <w:jc w:val="center"/>
              <w:rPr>
                <w:rFonts w:asciiTheme="minorHAnsi" w:hAnsiTheme="minorHAnsi" w:cstheme="minorHAnsi"/>
                <w:lang w:val="vi-VN"/>
              </w:rPr>
            </w:pPr>
            <w:r w:rsidRPr="00B85C99">
              <w:rPr>
                <w:rFonts w:asciiTheme="minorHAnsi" w:hAnsiTheme="minorHAnsi" w:cstheme="minorHAnsi"/>
                <w:lang w:val="vi-VN"/>
              </w:rPr>
              <w:t>IPX5</w:t>
            </w:r>
          </w:p>
        </w:tc>
        <w:tc>
          <w:tcPr>
            <w:tcW w:w="216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7F6F98C" w14:textId="77777777" w:rsidR="00971480" w:rsidRPr="00B85C99" w:rsidRDefault="00971480" w:rsidP="007E7C06">
            <w:pPr>
              <w:spacing w:before="120" w:after="120" w:line="288" w:lineRule="auto"/>
              <w:jc w:val="center"/>
              <w:rPr>
                <w:rFonts w:asciiTheme="minorHAnsi" w:hAnsiTheme="minorHAnsi" w:cstheme="minorHAnsi"/>
                <w:lang w:val="vi-VN"/>
              </w:rPr>
            </w:pPr>
            <w:r w:rsidRPr="00B85C99">
              <w:rPr>
                <w:rFonts w:asciiTheme="minorHAnsi" w:hAnsiTheme="minorHAnsi" w:cstheme="minorHAnsi"/>
                <w:lang w:val="vi-VN"/>
              </w:rPr>
              <w:t>IPX4</w:t>
            </w:r>
          </w:p>
        </w:tc>
        <w:tc>
          <w:tcPr>
            <w:tcW w:w="207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8D05862" w14:textId="77777777" w:rsidR="00971480" w:rsidRPr="00B85C99" w:rsidRDefault="00971480" w:rsidP="007E7C06">
            <w:pPr>
              <w:spacing w:before="120" w:after="120" w:line="288" w:lineRule="auto"/>
              <w:jc w:val="center"/>
              <w:rPr>
                <w:rFonts w:asciiTheme="minorHAnsi" w:hAnsiTheme="minorHAnsi" w:cstheme="minorHAnsi"/>
                <w:lang w:val="vi-VN"/>
              </w:rPr>
            </w:pPr>
            <w:r w:rsidRPr="00B85C99">
              <w:rPr>
                <w:rFonts w:asciiTheme="minorHAnsi" w:hAnsiTheme="minorHAnsi" w:cstheme="minorHAnsi"/>
                <w:lang w:val="vi-VN"/>
              </w:rPr>
              <w:t>IPX5</w:t>
            </w:r>
          </w:p>
        </w:tc>
        <w:tc>
          <w:tcPr>
            <w:tcW w:w="198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BDB906D" w14:textId="77777777" w:rsidR="00971480" w:rsidRPr="00B85C99" w:rsidRDefault="00971480" w:rsidP="007E7C06">
            <w:pPr>
              <w:spacing w:before="120" w:after="120" w:line="288" w:lineRule="auto"/>
              <w:jc w:val="center"/>
              <w:rPr>
                <w:rFonts w:asciiTheme="minorHAnsi" w:hAnsiTheme="minorHAnsi" w:cstheme="minorHAnsi"/>
                <w:lang w:val="vi-VN"/>
              </w:rPr>
            </w:pPr>
            <w:r w:rsidRPr="00B85C99">
              <w:rPr>
                <w:rFonts w:asciiTheme="minorHAnsi" w:hAnsiTheme="minorHAnsi" w:cstheme="minorHAnsi"/>
                <w:lang w:val="vi-VN"/>
              </w:rPr>
              <w:t>IPX4</w:t>
            </w:r>
          </w:p>
        </w:tc>
      </w:tr>
      <w:tr w:rsidR="00C13F27" w:rsidRPr="00B85C99" w14:paraId="45A2C34C" w14:textId="77777777" w:rsidTr="001305DA">
        <w:trPr>
          <w:trHeight w:val="1"/>
        </w:trPr>
        <w:tc>
          <w:tcPr>
            <w:tcW w:w="8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30F55BA" w14:textId="77777777" w:rsidR="00971480" w:rsidRPr="00B85C99" w:rsidRDefault="00971480" w:rsidP="007E7C06">
            <w:pPr>
              <w:spacing w:before="120" w:after="120" w:line="288" w:lineRule="auto"/>
              <w:jc w:val="center"/>
              <w:rPr>
                <w:rFonts w:asciiTheme="minorHAnsi" w:hAnsiTheme="minorHAnsi" w:cstheme="minorHAnsi"/>
                <w:lang w:val="vi-VN"/>
              </w:rPr>
            </w:pPr>
            <w:r w:rsidRPr="00B85C99">
              <w:rPr>
                <w:rFonts w:asciiTheme="minorHAnsi" w:hAnsiTheme="minorHAnsi" w:cstheme="minorHAnsi"/>
                <w:lang w:val="vi-VN"/>
              </w:rPr>
              <w:t>2</w:t>
            </w:r>
          </w:p>
        </w:tc>
        <w:tc>
          <w:tcPr>
            <w:tcW w:w="243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E58B35C" w14:textId="77777777" w:rsidR="00971480" w:rsidRPr="00B85C99" w:rsidRDefault="00971480" w:rsidP="007E7C06">
            <w:pPr>
              <w:spacing w:before="120" w:after="120" w:line="288" w:lineRule="auto"/>
              <w:jc w:val="center"/>
              <w:rPr>
                <w:rFonts w:asciiTheme="minorHAnsi" w:hAnsiTheme="minorHAnsi" w:cstheme="minorHAnsi"/>
                <w:lang w:val="vi-VN"/>
              </w:rPr>
            </w:pPr>
            <w:r w:rsidRPr="00B85C99">
              <w:rPr>
                <w:rFonts w:asciiTheme="minorHAnsi" w:hAnsiTheme="minorHAnsi" w:cstheme="minorHAnsi"/>
                <w:lang w:val="vi-VN"/>
              </w:rPr>
              <w:t>IPX5</w:t>
            </w:r>
          </w:p>
        </w:tc>
        <w:tc>
          <w:tcPr>
            <w:tcW w:w="216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BE5B4C1" w14:textId="77777777" w:rsidR="00971480" w:rsidRPr="00B85C99" w:rsidRDefault="00971480" w:rsidP="007E7C06">
            <w:pPr>
              <w:spacing w:before="120" w:after="120" w:line="288" w:lineRule="auto"/>
              <w:jc w:val="center"/>
              <w:rPr>
                <w:rFonts w:asciiTheme="minorHAnsi" w:hAnsiTheme="minorHAnsi" w:cstheme="minorHAnsi"/>
                <w:lang w:val="vi-VN"/>
              </w:rPr>
            </w:pPr>
            <w:r w:rsidRPr="00B85C99">
              <w:rPr>
                <w:rFonts w:asciiTheme="minorHAnsi" w:hAnsiTheme="minorHAnsi" w:cstheme="minorHAnsi"/>
                <w:lang w:val="vi-VN"/>
              </w:rPr>
              <w:t>IPX4</w:t>
            </w:r>
          </w:p>
        </w:tc>
        <w:tc>
          <w:tcPr>
            <w:tcW w:w="207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540BE9" w14:textId="77777777" w:rsidR="00971480" w:rsidRPr="00B85C99" w:rsidRDefault="00971480" w:rsidP="007E7C06">
            <w:pPr>
              <w:spacing w:before="120" w:after="120" w:line="288" w:lineRule="auto"/>
              <w:jc w:val="center"/>
              <w:rPr>
                <w:rFonts w:asciiTheme="minorHAnsi" w:hAnsiTheme="minorHAnsi" w:cstheme="minorHAnsi"/>
                <w:lang w:val="vi-VN"/>
              </w:rPr>
            </w:pPr>
            <w:r w:rsidRPr="00B85C99">
              <w:rPr>
                <w:rFonts w:asciiTheme="minorHAnsi" w:hAnsiTheme="minorHAnsi" w:cstheme="minorHAnsi"/>
                <w:lang w:val="vi-VN"/>
              </w:rPr>
              <w:t>IPX5</w:t>
            </w:r>
          </w:p>
        </w:tc>
        <w:tc>
          <w:tcPr>
            <w:tcW w:w="198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1599B2C" w14:textId="77777777" w:rsidR="00971480" w:rsidRPr="00B85C99" w:rsidRDefault="00971480" w:rsidP="007E7C06">
            <w:pPr>
              <w:spacing w:before="120" w:after="120" w:line="288" w:lineRule="auto"/>
              <w:jc w:val="center"/>
              <w:rPr>
                <w:rFonts w:asciiTheme="minorHAnsi" w:hAnsiTheme="minorHAnsi" w:cstheme="minorHAnsi"/>
                <w:lang w:val="vi-VN"/>
              </w:rPr>
            </w:pPr>
            <w:r w:rsidRPr="00B85C99">
              <w:rPr>
                <w:rFonts w:asciiTheme="minorHAnsi" w:hAnsiTheme="minorHAnsi" w:cstheme="minorHAnsi"/>
                <w:lang w:val="vi-VN"/>
              </w:rPr>
              <w:t>IPX2</w:t>
            </w:r>
          </w:p>
        </w:tc>
      </w:tr>
    </w:tbl>
    <w:p w14:paraId="102B0C0F" w14:textId="5A8DFDF7" w:rsidR="00971480" w:rsidRPr="00D15DF5" w:rsidRDefault="00971480" w:rsidP="00D15DF5">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bidi="he-IL"/>
        </w:rPr>
      </w:pPr>
      <w:r w:rsidRPr="00D15DF5">
        <w:rPr>
          <w:rFonts w:ascii="Arial" w:eastAsia="Times New Roman" w:hAnsi="Arial" w:cs="Arial"/>
          <w:color w:val="000000" w:themeColor="text1"/>
          <w:spacing w:val="-2"/>
          <w:sz w:val="24"/>
          <w:szCs w:val="24"/>
          <w:lang w:bidi="he-IL"/>
        </w:rPr>
        <w:t>Đường dẫn điện</w:t>
      </w:r>
    </w:p>
    <w:p w14:paraId="5E7A5FEF" w14:textId="4F821ABD" w:rsidR="00971480" w:rsidRPr="00D15DF5" w:rsidRDefault="00971480" w:rsidP="00F23BDD">
      <w:pPr>
        <w:pStyle w:val="ListParagraph"/>
        <w:widowControl w:val="0"/>
        <w:numPr>
          <w:ilvl w:val="0"/>
          <w:numId w:val="80"/>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Trong các vùng 0, 1 và 2, các đường dẫn điện không được có vỏ bọc bằng kim loại có khả năng tiếp xúc vào; các vỏ bọc bằng kim loại không có khả năng tiếp xúc vào phải nối với vòng đẳng thế phụ.</w:t>
      </w:r>
    </w:p>
    <w:p w14:paraId="17BF2E6A" w14:textId="26FF9C6E" w:rsidR="00971480" w:rsidRPr="00D15DF5" w:rsidRDefault="00971480" w:rsidP="00F23BDD">
      <w:pPr>
        <w:pStyle w:val="ListParagraph"/>
        <w:widowControl w:val="0"/>
        <w:numPr>
          <w:ilvl w:val="0"/>
          <w:numId w:val="80"/>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Trong các vùng 0 và 1 không được đặt các đường dẫn điện để cấp điện cho các thiết bị bên ngoài các vùng đó.</w:t>
      </w:r>
    </w:p>
    <w:p w14:paraId="1C646324" w14:textId="4EE73401" w:rsidR="00971480" w:rsidRPr="00D15DF5" w:rsidRDefault="00971480" w:rsidP="00F23BDD">
      <w:pPr>
        <w:pStyle w:val="ListParagraph"/>
        <w:widowControl w:val="0"/>
        <w:numPr>
          <w:ilvl w:val="0"/>
          <w:numId w:val="80"/>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Phải chôn ngầm ở độ sâu</w:t>
      </w:r>
      <w:r w:rsidR="00BB644F" w:rsidRPr="00D15DF5">
        <w:rPr>
          <w:rFonts w:asciiTheme="minorHAnsi" w:eastAsia="Times New Roman" w:hAnsiTheme="minorHAnsi" w:cstheme="minorHAnsi"/>
          <w:sz w:val="24"/>
          <w:szCs w:val="24"/>
          <w:lang w:val="vi-VN"/>
        </w:rPr>
        <w:t xml:space="preserve"> </w:t>
      </w:r>
      <w:r w:rsidRPr="00D15DF5">
        <w:rPr>
          <w:rFonts w:asciiTheme="minorHAnsi" w:eastAsia="Times New Roman" w:hAnsiTheme="minorHAnsi" w:cstheme="minorHAnsi"/>
          <w:sz w:val="24"/>
          <w:szCs w:val="24"/>
          <w:lang w:val="vi-VN"/>
        </w:rPr>
        <w:t>ít nhất là</w:t>
      </w:r>
      <w:r w:rsidR="00BB644F" w:rsidRPr="00D15DF5">
        <w:rPr>
          <w:rFonts w:asciiTheme="minorHAnsi" w:eastAsia="Times New Roman" w:hAnsiTheme="minorHAnsi" w:cstheme="minorHAnsi"/>
          <w:sz w:val="24"/>
          <w:szCs w:val="24"/>
          <w:lang w:val="vi-VN"/>
        </w:rPr>
        <w:t xml:space="preserve"> </w:t>
      </w:r>
      <w:r w:rsidRPr="00D15DF5">
        <w:rPr>
          <w:rFonts w:asciiTheme="minorHAnsi" w:eastAsia="Times New Roman" w:hAnsiTheme="minorHAnsi" w:cstheme="minorHAnsi"/>
          <w:sz w:val="24"/>
          <w:szCs w:val="24"/>
          <w:lang w:val="vi-VN"/>
        </w:rPr>
        <w:t xml:space="preserve">5 cm, hoặc bảo vệ bằng một RCD, dòng điện tác động không lớn hơn 30 mA, hoặc dùng nguồn SELV, hoặc dùng mạch điện tách biệt đối với các mạch điện đặt trong vùng 2 hoặc trên tường, trần, sàn giới hạn các vùng để cấp điện cho các thiết bị đặt ngoài các vùng đó. </w:t>
      </w:r>
    </w:p>
    <w:p w14:paraId="523C0C42" w14:textId="29319597" w:rsidR="00971480" w:rsidRPr="00D15DF5" w:rsidRDefault="00971480" w:rsidP="00F23BDD">
      <w:pPr>
        <w:pStyle w:val="ListParagraph"/>
        <w:widowControl w:val="0"/>
        <w:numPr>
          <w:ilvl w:val="0"/>
          <w:numId w:val="80"/>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lastRenderedPageBreak/>
        <w:t>Phải dùng các loại cáp được nhà chế tạo xác nhận có thể thường xuyên tiếp xúc với nước để lắp đặt cho các đài phun nước.</w:t>
      </w:r>
    </w:p>
    <w:p w14:paraId="64AF11F2" w14:textId="73FC3806" w:rsidR="00971480" w:rsidRPr="00D15DF5" w:rsidRDefault="00971480" w:rsidP="00F23BDD">
      <w:pPr>
        <w:pStyle w:val="ListParagraph"/>
        <w:widowControl w:val="0"/>
        <w:numPr>
          <w:ilvl w:val="0"/>
          <w:numId w:val="80"/>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Trong các đài phun nước không có dự kiến cho người đi vào, các cáp hoặc dây dẫn trong các ống phi kim loại để cấp điện cho các thiết bị đặt ở vùng 0 phải đặt trên bờ bể nước, cách bể nước khoảng xa nhất có thể và đi đến thiết bị bằng con đường ngắn nhất; cáp và dây dẫn luồn trong ống phi kim loại đặt trong các vùng 0 và 1 phải được bảo vệ cơ thích hợp.</w:t>
      </w:r>
    </w:p>
    <w:p w14:paraId="2B50662E" w14:textId="190ADF22" w:rsidR="00971480" w:rsidRPr="00D15DF5" w:rsidRDefault="00971480" w:rsidP="00F23BDD">
      <w:pPr>
        <w:pStyle w:val="ListParagraph"/>
        <w:widowControl w:val="0"/>
        <w:numPr>
          <w:ilvl w:val="0"/>
          <w:numId w:val="80"/>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Không được bố trí các hộp nối trong vùng 0. Trong vùng 1 chỉ được dùng hộp nối cho mạch điện từ nguồn SELV.</w:t>
      </w:r>
    </w:p>
    <w:p w14:paraId="466CB074" w14:textId="64E8B1E1" w:rsidR="00971480" w:rsidRPr="00D15DF5" w:rsidRDefault="00971480" w:rsidP="00D15DF5">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bidi="he-IL"/>
        </w:rPr>
      </w:pPr>
      <w:r w:rsidRPr="00D15DF5">
        <w:rPr>
          <w:rFonts w:ascii="Arial" w:eastAsia="Times New Roman" w:hAnsi="Arial" w:cs="Arial"/>
          <w:color w:val="000000" w:themeColor="text1"/>
          <w:spacing w:val="-2"/>
          <w:sz w:val="24"/>
          <w:szCs w:val="24"/>
          <w:lang w:bidi="he-IL"/>
        </w:rPr>
        <w:t>Thiết bị đóng cắt, điều khiển</w:t>
      </w:r>
    </w:p>
    <w:p w14:paraId="52BA1F64" w14:textId="6F7B7B39" w:rsidR="00971480" w:rsidRPr="00D15DF5" w:rsidRDefault="00971480" w:rsidP="00F23BDD">
      <w:pPr>
        <w:pStyle w:val="ListParagraph"/>
        <w:widowControl w:val="0"/>
        <w:numPr>
          <w:ilvl w:val="0"/>
          <w:numId w:val="81"/>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Không được lắp đặt thiết bị đóng cắt, điều khiển trong vùng 0;</w:t>
      </w:r>
    </w:p>
    <w:p w14:paraId="49532395" w14:textId="75E9D0E6" w:rsidR="00971480" w:rsidRPr="00D15DF5" w:rsidRDefault="00971480" w:rsidP="00F23BDD">
      <w:pPr>
        <w:pStyle w:val="ListParagraph"/>
        <w:widowControl w:val="0"/>
        <w:numPr>
          <w:ilvl w:val="0"/>
          <w:numId w:val="81"/>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Trường hợp đặt thiết bị đóng cắt, điều khiển, ổ cắm trong vùng 1 thì phải dùng mạch điện từ nguồn SELV và phải đặt nguồn cấp điện ngoài các vùng 0 và 1; nếu đặt nguồn cấp điện trong vùng 2, mạch cấp điện cho nguồn cấp điện này phải được bảo vệ bằng RCD, dòng điện tác động không lớn hơn 30 mA;</w:t>
      </w:r>
    </w:p>
    <w:p w14:paraId="1588E652" w14:textId="4F76A3CA" w:rsidR="00971480" w:rsidRPr="00D15DF5" w:rsidRDefault="00971480" w:rsidP="00F23BDD">
      <w:pPr>
        <w:pStyle w:val="ListParagraph"/>
        <w:widowControl w:val="0"/>
        <w:numPr>
          <w:ilvl w:val="0"/>
          <w:numId w:val="81"/>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 xml:space="preserve">Trường hợp đặt thiết bị đóng cắt, điều khiển, ổ cắm trong vùng 2 thì phải bảo vệ bằng một trong các biện pháp sau: </w:t>
      </w:r>
    </w:p>
    <w:p w14:paraId="3FF88D70" w14:textId="62DECB52" w:rsidR="00971480" w:rsidRPr="00B85C99" w:rsidRDefault="00C34FBC" w:rsidP="00F23BDD">
      <w:pPr>
        <w:numPr>
          <w:ilvl w:val="0"/>
          <w:numId w:val="82"/>
        </w:numPr>
        <w:tabs>
          <w:tab w:val="clear" w:pos="1089"/>
        </w:tabs>
        <w:spacing w:before="120" w:after="120" w:line="288" w:lineRule="auto"/>
        <w:ind w:left="0" w:firstLine="720"/>
        <w:rPr>
          <w:rFonts w:asciiTheme="minorHAnsi" w:hAnsiTheme="minorHAnsi" w:cstheme="minorHAnsi"/>
          <w:lang w:val="vi-VN"/>
        </w:rPr>
      </w:pPr>
      <w:r w:rsidRPr="00B85C99">
        <w:rPr>
          <w:rFonts w:asciiTheme="minorHAnsi" w:hAnsiTheme="minorHAnsi" w:cstheme="minorHAnsi"/>
          <w:lang w:val="vi-VN"/>
        </w:rPr>
        <w:t>S</w:t>
      </w:r>
      <w:r w:rsidR="00971480" w:rsidRPr="00B85C99">
        <w:rPr>
          <w:rFonts w:asciiTheme="minorHAnsi" w:hAnsiTheme="minorHAnsi" w:cstheme="minorHAnsi"/>
          <w:lang w:val="vi-VN"/>
        </w:rPr>
        <w:t xml:space="preserve">ử dụng nguồn SELV và phải đặt nguồn cấp điện ngoài các vùng 0 và 1; Nếu đặt nguồn cấp điện ở vùng 2, mạch cấp điện cho nguồn này phải được bảo vệ bằng RCD, dòng điện tác động không lớn hơn 30 mA; </w:t>
      </w:r>
    </w:p>
    <w:p w14:paraId="3D56DDA0" w14:textId="4D83BADD" w:rsidR="00971480" w:rsidRPr="00B85C99" w:rsidRDefault="00C34FBC" w:rsidP="00F23BDD">
      <w:pPr>
        <w:numPr>
          <w:ilvl w:val="0"/>
          <w:numId w:val="82"/>
        </w:numPr>
        <w:tabs>
          <w:tab w:val="clear" w:pos="1089"/>
        </w:tabs>
        <w:spacing w:before="120" w:after="120" w:line="288" w:lineRule="auto"/>
        <w:ind w:left="0" w:firstLine="720"/>
        <w:rPr>
          <w:rFonts w:asciiTheme="minorHAnsi" w:hAnsiTheme="minorHAnsi" w:cstheme="minorHAnsi"/>
          <w:lang w:val="vi-VN"/>
        </w:rPr>
      </w:pPr>
      <w:r w:rsidRPr="00B85C99">
        <w:rPr>
          <w:rFonts w:asciiTheme="minorHAnsi" w:hAnsiTheme="minorHAnsi" w:cstheme="minorHAnsi"/>
          <w:lang w:val="vi-VN"/>
        </w:rPr>
        <w:t>T</w:t>
      </w:r>
      <w:r w:rsidR="00971480" w:rsidRPr="00B85C99">
        <w:rPr>
          <w:rFonts w:asciiTheme="minorHAnsi" w:hAnsiTheme="minorHAnsi" w:cstheme="minorHAnsi"/>
          <w:lang w:val="vi-VN"/>
        </w:rPr>
        <w:t>ự động cắt nguồn cấp điện cùng với bảo vệ bổ sung sử dụng RCD, dòng điện tác động không lớn hơn 30 mA;</w:t>
      </w:r>
    </w:p>
    <w:p w14:paraId="48811818" w14:textId="531D65D7" w:rsidR="00971480" w:rsidRPr="00B85C99" w:rsidRDefault="00C34FBC" w:rsidP="00F23BDD">
      <w:pPr>
        <w:numPr>
          <w:ilvl w:val="0"/>
          <w:numId w:val="82"/>
        </w:numPr>
        <w:tabs>
          <w:tab w:val="clear" w:pos="1089"/>
        </w:tabs>
        <w:spacing w:before="120" w:after="120" w:line="288" w:lineRule="auto"/>
        <w:ind w:left="0" w:firstLine="720"/>
        <w:rPr>
          <w:rFonts w:asciiTheme="minorHAnsi" w:hAnsiTheme="minorHAnsi" w:cstheme="minorHAnsi"/>
          <w:lang w:val="vi-VN"/>
        </w:rPr>
      </w:pPr>
      <w:r w:rsidRPr="00B85C99">
        <w:rPr>
          <w:rFonts w:asciiTheme="minorHAnsi" w:hAnsiTheme="minorHAnsi" w:cstheme="minorHAnsi"/>
          <w:lang w:val="vi-VN"/>
        </w:rPr>
        <w:t xml:space="preserve">Sử dụng </w:t>
      </w:r>
      <w:r w:rsidR="00971480" w:rsidRPr="00B85C99">
        <w:rPr>
          <w:rFonts w:asciiTheme="minorHAnsi" w:hAnsiTheme="minorHAnsi" w:cstheme="minorHAnsi"/>
          <w:lang w:val="vi-VN"/>
        </w:rPr>
        <w:t>mạch điện tách biệt, được cấp điện riêng rẽ bởi một nguồn tách biệt, đặt ngoài các vùng 0 và 1 và nếu nguồn cấp cho mạch tách biệt đặt trong vùng 2, mạch cấp điện cho nguồn này phải được bảo vệ bằng RCD, dòng điện tác động không lớn hơn 30 mA.</w:t>
      </w:r>
    </w:p>
    <w:p w14:paraId="1B8629D0" w14:textId="05F34259" w:rsidR="00971480" w:rsidRPr="00D15DF5" w:rsidRDefault="00D15DF5" w:rsidP="00D15DF5">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bidi="he-IL"/>
        </w:rPr>
      </w:pPr>
      <w:r>
        <w:rPr>
          <w:rFonts w:ascii="Arial" w:eastAsia="Times New Roman" w:hAnsi="Arial" w:cs="Arial"/>
          <w:color w:val="000000" w:themeColor="text1"/>
          <w:spacing w:val="-2"/>
          <w:sz w:val="24"/>
          <w:szCs w:val="24"/>
          <w:lang w:bidi="he-IL"/>
        </w:rPr>
        <w:t xml:space="preserve"> </w:t>
      </w:r>
      <w:r w:rsidR="00971480" w:rsidRPr="00D15DF5">
        <w:rPr>
          <w:rFonts w:ascii="Arial" w:eastAsia="Times New Roman" w:hAnsi="Arial" w:cs="Arial"/>
          <w:color w:val="000000" w:themeColor="text1"/>
          <w:spacing w:val="-2"/>
          <w:sz w:val="24"/>
          <w:szCs w:val="24"/>
          <w:lang w:bidi="he-IL"/>
        </w:rPr>
        <w:t>Các thiết bị khác của bể bơi</w:t>
      </w:r>
    </w:p>
    <w:p w14:paraId="04FEC2EB" w14:textId="5C8D7584" w:rsidR="00971480" w:rsidRPr="00D15DF5" w:rsidRDefault="00971480" w:rsidP="00F23BDD">
      <w:pPr>
        <w:pStyle w:val="ListParagraph"/>
        <w:widowControl w:val="0"/>
        <w:numPr>
          <w:ilvl w:val="0"/>
          <w:numId w:val="83"/>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Các thiết bị sử dụng điện trong các vùng 0 và 1 phải là thiết bị chuyên dùng cho bể bơi và được lắp đặt cố định.</w:t>
      </w:r>
    </w:p>
    <w:p w14:paraId="3C88673F" w14:textId="790EA71F" w:rsidR="00971480" w:rsidRPr="00D15DF5" w:rsidRDefault="00971480" w:rsidP="00F23BDD">
      <w:pPr>
        <w:pStyle w:val="ListParagraph"/>
        <w:widowControl w:val="0"/>
        <w:numPr>
          <w:ilvl w:val="0"/>
          <w:numId w:val="83"/>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Các thiết bị làm vệ sinh bể bơi đấu nối cố định, sử dụng trong cácvùng 0 và 1 phải được cấp điện từ nguồn SELV điện áp không lớn hơn 12 V, với nguồn cấp điện đặt ngoài các vùng 0 và 1; Nếu nguồn cấp điện đặt trong vùng 2, phải thực hiện theo quy định tại Điểm c của</w:t>
      </w:r>
      <w:r w:rsidR="00B85C99" w:rsidRPr="00D15DF5">
        <w:rPr>
          <w:rFonts w:asciiTheme="minorHAnsi" w:eastAsia="Times New Roman" w:hAnsiTheme="minorHAnsi" w:cstheme="minorHAnsi"/>
          <w:sz w:val="24"/>
          <w:szCs w:val="24"/>
          <w:lang w:val="vi-VN"/>
        </w:rPr>
        <w:t xml:space="preserve"> </w:t>
      </w:r>
      <w:r w:rsidRPr="00D15DF5">
        <w:rPr>
          <w:rFonts w:asciiTheme="minorHAnsi" w:eastAsia="Times New Roman" w:hAnsiTheme="minorHAnsi" w:cstheme="minorHAnsi"/>
          <w:sz w:val="24"/>
          <w:szCs w:val="24"/>
          <w:lang w:val="vi-VN"/>
        </w:rPr>
        <w:t>2.10.3.9.</w:t>
      </w:r>
    </w:p>
    <w:p w14:paraId="57EDA65D" w14:textId="1A97216D" w:rsidR="00971480" w:rsidRPr="00D15DF5" w:rsidRDefault="00971480" w:rsidP="00F23BDD">
      <w:pPr>
        <w:pStyle w:val="ListParagraph"/>
        <w:widowControl w:val="0"/>
        <w:numPr>
          <w:ilvl w:val="0"/>
          <w:numId w:val="83"/>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Bơm cấp nước hoặc thiết bị điện chuyên dùng cho bể bơi đặt ở trong phòng bơm sát cạnh bể bơi và có thể tiếp cận qua một cánh cửa phải được bảo vệ bằng một trong các cách sau đây:</w:t>
      </w:r>
    </w:p>
    <w:p w14:paraId="53142CC1" w14:textId="5F9857E4" w:rsidR="00971480" w:rsidRPr="00B85C99" w:rsidRDefault="00C34FBC" w:rsidP="00F23BDD">
      <w:pPr>
        <w:numPr>
          <w:ilvl w:val="0"/>
          <w:numId w:val="84"/>
        </w:numPr>
        <w:tabs>
          <w:tab w:val="clear" w:pos="1089"/>
        </w:tabs>
        <w:spacing w:before="120" w:after="120" w:line="288" w:lineRule="auto"/>
        <w:ind w:left="0" w:firstLine="720"/>
        <w:rPr>
          <w:rFonts w:asciiTheme="minorHAnsi" w:hAnsiTheme="minorHAnsi" w:cstheme="minorHAnsi"/>
          <w:lang w:val="vi-VN"/>
        </w:rPr>
      </w:pPr>
      <w:r w:rsidRPr="00B85C99">
        <w:rPr>
          <w:rFonts w:asciiTheme="minorHAnsi" w:hAnsiTheme="minorHAnsi" w:cstheme="minorHAnsi"/>
          <w:lang w:val="vi-VN"/>
        </w:rPr>
        <w:t>S</w:t>
      </w:r>
      <w:r w:rsidR="00971480" w:rsidRPr="00B85C99">
        <w:rPr>
          <w:rFonts w:asciiTheme="minorHAnsi" w:hAnsiTheme="minorHAnsi" w:cstheme="minorHAnsi"/>
          <w:lang w:val="vi-VN"/>
        </w:rPr>
        <w:t>ử dụng nguồn SELV, điện áp không lớn hơn 12 V, nguồn đặt ngoài các vùng 0 và 1, và nếu nguồn đặt ở vùng 2, phải thực hiện theo quy định tại 2.10.3.9.</w:t>
      </w:r>
    </w:p>
    <w:p w14:paraId="4805C254" w14:textId="784A712E" w:rsidR="00971480" w:rsidRPr="00B85C99" w:rsidRDefault="00C34FBC" w:rsidP="00F23BDD">
      <w:pPr>
        <w:numPr>
          <w:ilvl w:val="0"/>
          <w:numId w:val="84"/>
        </w:numPr>
        <w:tabs>
          <w:tab w:val="clear" w:pos="1089"/>
        </w:tabs>
        <w:spacing w:before="120" w:after="120" w:line="288" w:lineRule="auto"/>
        <w:ind w:left="0" w:firstLine="720"/>
        <w:rPr>
          <w:rFonts w:asciiTheme="minorHAnsi" w:hAnsiTheme="minorHAnsi" w:cstheme="minorHAnsi"/>
          <w:lang w:val="vi-VN"/>
        </w:rPr>
      </w:pPr>
      <w:r w:rsidRPr="00B85C99">
        <w:rPr>
          <w:rFonts w:asciiTheme="minorHAnsi" w:hAnsiTheme="minorHAnsi" w:cstheme="minorHAnsi"/>
          <w:lang w:val="vi-VN"/>
        </w:rPr>
        <w:lastRenderedPageBreak/>
        <w:t>D</w:t>
      </w:r>
      <w:r w:rsidR="00971480" w:rsidRPr="00B85C99">
        <w:rPr>
          <w:rFonts w:asciiTheme="minorHAnsi" w:hAnsiTheme="minorHAnsi" w:cstheme="minorHAnsi"/>
          <w:lang w:val="vi-VN"/>
        </w:rPr>
        <w:t>ùng mạch điện tách biệt, với các điều kiện sau:</w:t>
      </w:r>
    </w:p>
    <w:p w14:paraId="1FFCDEAB" w14:textId="4E057B81" w:rsidR="00971480" w:rsidRPr="002047AC" w:rsidRDefault="00C34FBC" w:rsidP="00F23BDD">
      <w:pPr>
        <w:pStyle w:val="ListParagraph"/>
        <w:numPr>
          <w:ilvl w:val="0"/>
          <w:numId w:val="85"/>
        </w:numPr>
        <w:tabs>
          <w:tab w:val="left" w:pos="1276"/>
        </w:tabs>
        <w:spacing w:before="120" w:after="120" w:line="288" w:lineRule="auto"/>
        <w:ind w:left="0" w:firstLine="992"/>
        <w:contextualSpacing w:val="0"/>
        <w:rPr>
          <w:rFonts w:ascii="Arial" w:hAnsi="Arial" w:cs="Arial"/>
          <w:sz w:val="24"/>
          <w:lang w:val="vi-VN"/>
        </w:rPr>
      </w:pPr>
      <w:r w:rsidRPr="002047AC">
        <w:rPr>
          <w:rFonts w:ascii="Arial" w:hAnsi="Arial" w:cs="Arial"/>
          <w:sz w:val="24"/>
          <w:lang w:val="vi-VN"/>
        </w:rPr>
        <w:t>M</w:t>
      </w:r>
      <w:r w:rsidR="00971480" w:rsidRPr="002047AC">
        <w:rPr>
          <w:rFonts w:ascii="Arial" w:hAnsi="Arial" w:cs="Arial"/>
          <w:sz w:val="24"/>
          <w:lang w:val="vi-VN"/>
        </w:rPr>
        <w:t xml:space="preserve">áy bơm hoặc các thiết bị khác nối với bể bơi dùng ống nước không dẫn điện; </w:t>
      </w:r>
    </w:p>
    <w:p w14:paraId="42F70AE8" w14:textId="16732DE4" w:rsidR="00971480" w:rsidRPr="002047AC" w:rsidRDefault="00C34FBC" w:rsidP="00F23BDD">
      <w:pPr>
        <w:pStyle w:val="ListParagraph"/>
        <w:numPr>
          <w:ilvl w:val="0"/>
          <w:numId w:val="85"/>
        </w:numPr>
        <w:tabs>
          <w:tab w:val="left" w:pos="1276"/>
        </w:tabs>
        <w:spacing w:before="120" w:after="120" w:line="288" w:lineRule="auto"/>
        <w:ind w:left="0" w:firstLine="992"/>
        <w:contextualSpacing w:val="0"/>
        <w:rPr>
          <w:rFonts w:ascii="Arial" w:hAnsi="Arial" w:cs="Arial"/>
          <w:sz w:val="24"/>
          <w:lang w:val="vi-VN"/>
        </w:rPr>
      </w:pPr>
      <w:r w:rsidRPr="002047AC">
        <w:rPr>
          <w:rFonts w:ascii="Arial" w:hAnsi="Arial" w:cs="Arial"/>
          <w:sz w:val="24"/>
          <w:lang w:val="vi-VN"/>
        </w:rPr>
        <w:t>P</w:t>
      </w:r>
      <w:r w:rsidR="00971480" w:rsidRPr="002047AC">
        <w:rPr>
          <w:rFonts w:ascii="Arial" w:hAnsi="Arial" w:cs="Arial"/>
          <w:sz w:val="24"/>
          <w:lang w:val="vi-VN"/>
        </w:rPr>
        <w:t xml:space="preserve">hòng bơm chỉ có thể mở cửa được bằng chìa khóa hoặc dụng cụ; </w:t>
      </w:r>
    </w:p>
    <w:p w14:paraId="1A6A3662" w14:textId="0A51D28A" w:rsidR="00971480" w:rsidRPr="002047AC" w:rsidRDefault="00C34FBC" w:rsidP="00F23BDD">
      <w:pPr>
        <w:pStyle w:val="ListParagraph"/>
        <w:numPr>
          <w:ilvl w:val="0"/>
          <w:numId w:val="85"/>
        </w:numPr>
        <w:tabs>
          <w:tab w:val="left" w:pos="1276"/>
        </w:tabs>
        <w:spacing w:before="120" w:after="120" w:line="288" w:lineRule="auto"/>
        <w:ind w:left="0" w:firstLine="992"/>
        <w:contextualSpacing w:val="0"/>
        <w:rPr>
          <w:rFonts w:ascii="Arial" w:hAnsi="Arial" w:cs="Arial"/>
          <w:sz w:val="24"/>
          <w:lang w:val="vi-VN"/>
        </w:rPr>
      </w:pPr>
      <w:r w:rsidRPr="002047AC">
        <w:rPr>
          <w:rFonts w:ascii="Arial" w:hAnsi="Arial" w:cs="Arial"/>
          <w:sz w:val="24"/>
          <w:lang w:val="vi-VN"/>
        </w:rPr>
        <w:t>T</w:t>
      </w:r>
      <w:r w:rsidR="00971480" w:rsidRPr="002047AC">
        <w:rPr>
          <w:rFonts w:ascii="Arial" w:hAnsi="Arial" w:cs="Arial"/>
          <w:sz w:val="24"/>
          <w:lang w:val="vi-VN"/>
        </w:rPr>
        <w:t>ất cả mọi thiết bị điện đặt trong phòng bơm có cấp bảo vệthấp nhấtlà IPX5 hay có vỏ bảo vệ cùng cấp này;</w:t>
      </w:r>
    </w:p>
    <w:p w14:paraId="77B507BE" w14:textId="2FB27598" w:rsidR="00971480" w:rsidRPr="00B85C99" w:rsidRDefault="00C34FBC" w:rsidP="00F23BDD">
      <w:pPr>
        <w:numPr>
          <w:ilvl w:val="0"/>
          <w:numId w:val="84"/>
        </w:numPr>
        <w:tabs>
          <w:tab w:val="clear" w:pos="1089"/>
        </w:tabs>
        <w:spacing w:before="120" w:after="120" w:line="288" w:lineRule="auto"/>
        <w:ind w:left="0" w:firstLine="720"/>
        <w:rPr>
          <w:rFonts w:asciiTheme="minorHAnsi" w:hAnsiTheme="minorHAnsi" w:cstheme="minorHAnsi"/>
          <w:lang w:val="vi-VN"/>
        </w:rPr>
      </w:pPr>
      <w:r w:rsidRPr="00B85C99">
        <w:rPr>
          <w:rFonts w:asciiTheme="minorHAnsi" w:hAnsiTheme="minorHAnsi" w:cstheme="minorHAnsi"/>
          <w:lang w:val="vi-VN"/>
        </w:rPr>
        <w:t>T</w:t>
      </w:r>
      <w:r w:rsidR="00971480" w:rsidRPr="00B85C99">
        <w:rPr>
          <w:rFonts w:asciiTheme="minorHAnsi" w:hAnsiTheme="minorHAnsi" w:cstheme="minorHAnsi"/>
          <w:lang w:val="vi-VN"/>
        </w:rPr>
        <w:t xml:space="preserve">ự động cắt nguồn cấp điện và đồng thời thực hiện các điều kiện sau: </w:t>
      </w:r>
    </w:p>
    <w:p w14:paraId="76F7026D" w14:textId="2F7AB304" w:rsidR="00971480" w:rsidRPr="002047AC" w:rsidRDefault="00C34FBC" w:rsidP="00F23BDD">
      <w:pPr>
        <w:pStyle w:val="ListParagraph"/>
        <w:numPr>
          <w:ilvl w:val="0"/>
          <w:numId w:val="85"/>
        </w:numPr>
        <w:tabs>
          <w:tab w:val="left" w:pos="1276"/>
        </w:tabs>
        <w:spacing w:before="120" w:after="120" w:line="288" w:lineRule="auto"/>
        <w:ind w:left="0" w:firstLine="992"/>
        <w:contextualSpacing w:val="0"/>
        <w:rPr>
          <w:rFonts w:ascii="Arial" w:hAnsi="Arial" w:cs="Arial"/>
          <w:sz w:val="24"/>
          <w:lang w:val="vi-VN"/>
        </w:rPr>
      </w:pPr>
      <w:r w:rsidRPr="002047AC">
        <w:rPr>
          <w:rFonts w:ascii="Arial" w:hAnsi="Arial" w:cs="Arial"/>
          <w:sz w:val="24"/>
          <w:lang w:val="vi-VN"/>
        </w:rPr>
        <w:t>Ố</w:t>
      </w:r>
      <w:r w:rsidR="00971480" w:rsidRPr="002047AC">
        <w:rPr>
          <w:rFonts w:ascii="Arial" w:hAnsi="Arial" w:cs="Arial"/>
          <w:sz w:val="24"/>
          <w:lang w:val="vi-VN"/>
        </w:rPr>
        <w:t xml:space="preserve">ng nối từ máy bơm (hay thiết bị khác) vào bể bơi phải sử dụng loại làm bằng vật liệu không dẫn điện, trường hợp ống nối bằng kim loại thì phải được nối với vòng đẳng thế của bể bơi; </w:t>
      </w:r>
    </w:p>
    <w:p w14:paraId="7D24F9EB" w14:textId="1FF39146" w:rsidR="00971480" w:rsidRPr="002047AC" w:rsidRDefault="00C34FBC" w:rsidP="00F23BDD">
      <w:pPr>
        <w:pStyle w:val="ListParagraph"/>
        <w:numPr>
          <w:ilvl w:val="0"/>
          <w:numId w:val="85"/>
        </w:numPr>
        <w:tabs>
          <w:tab w:val="left" w:pos="1276"/>
        </w:tabs>
        <w:spacing w:before="120" w:after="120" w:line="288" w:lineRule="auto"/>
        <w:ind w:left="0" w:firstLine="992"/>
        <w:contextualSpacing w:val="0"/>
        <w:rPr>
          <w:rFonts w:ascii="Arial" w:hAnsi="Arial" w:cs="Arial"/>
          <w:sz w:val="24"/>
          <w:lang w:val="vi-VN"/>
        </w:rPr>
      </w:pPr>
      <w:r w:rsidRPr="002047AC">
        <w:rPr>
          <w:rFonts w:ascii="Arial" w:hAnsi="Arial" w:cs="Arial"/>
          <w:sz w:val="24"/>
          <w:lang w:val="vi-VN"/>
        </w:rPr>
        <w:t>C</w:t>
      </w:r>
      <w:r w:rsidR="00971480" w:rsidRPr="002047AC">
        <w:rPr>
          <w:rFonts w:ascii="Arial" w:hAnsi="Arial" w:cs="Arial"/>
          <w:sz w:val="24"/>
          <w:lang w:val="vi-VN"/>
        </w:rPr>
        <w:t xml:space="preserve">ửa của phòng bơm chỉ có thể mở được bằng chìa khóa hoặc bằng dụng cụ; </w:t>
      </w:r>
    </w:p>
    <w:p w14:paraId="0E94A2FC" w14:textId="4AF8CFE6" w:rsidR="00971480" w:rsidRPr="002047AC" w:rsidRDefault="00C34FBC" w:rsidP="00F23BDD">
      <w:pPr>
        <w:pStyle w:val="ListParagraph"/>
        <w:numPr>
          <w:ilvl w:val="0"/>
          <w:numId w:val="85"/>
        </w:numPr>
        <w:tabs>
          <w:tab w:val="left" w:pos="1276"/>
        </w:tabs>
        <w:spacing w:before="120" w:after="120" w:line="288" w:lineRule="auto"/>
        <w:ind w:left="0" w:firstLine="992"/>
        <w:contextualSpacing w:val="0"/>
        <w:rPr>
          <w:rFonts w:ascii="Arial" w:hAnsi="Arial" w:cs="Arial"/>
          <w:sz w:val="24"/>
          <w:lang w:val="vi-VN"/>
        </w:rPr>
      </w:pPr>
      <w:r w:rsidRPr="002047AC">
        <w:rPr>
          <w:rFonts w:ascii="Arial" w:hAnsi="Arial" w:cs="Arial"/>
          <w:sz w:val="24"/>
          <w:lang w:val="vi-VN"/>
        </w:rPr>
        <w:t>C</w:t>
      </w:r>
      <w:r w:rsidR="00971480" w:rsidRPr="002047AC">
        <w:rPr>
          <w:rFonts w:ascii="Arial" w:hAnsi="Arial" w:cs="Arial"/>
          <w:sz w:val="24"/>
          <w:lang w:val="vi-VN"/>
        </w:rPr>
        <w:t xml:space="preserve">ác thiết bị điện đặt trong phòng bơm phải có cấp bảo vệthấp nhấtlà IPX5 hay có vỏ bảo vệ cấp này; </w:t>
      </w:r>
    </w:p>
    <w:p w14:paraId="773D65B3" w14:textId="2F75D7DC" w:rsidR="00971480" w:rsidRPr="002047AC" w:rsidRDefault="00C34FBC" w:rsidP="00F23BDD">
      <w:pPr>
        <w:pStyle w:val="ListParagraph"/>
        <w:numPr>
          <w:ilvl w:val="0"/>
          <w:numId w:val="85"/>
        </w:numPr>
        <w:tabs>
          <w:tab w:val="left" w:pos="1276"/>
        </w:tabs>
        <w:spacing w:before="120" w:after="120" w:line="288" w:lineRule="auto"/>
        <w:ind w:left="0" w:firstLine="992"/>
        <w:contextualSpacing w:val="0"/>
        <w:rPr>
          <w:rFonts w:ascii="Arial" w:hAnsi="Arial" w:cs="Arial"/>
          <w:sz w:val="24"/>
          <w:lang w:val="vi-VN"/>
        </w:rPr>
      </w:pPr>
      <w:r w:rsidRPr="002047AC">
        <w:rPr>
          <w:rFonts w:ascii="Arial" w:hAnsi="Arial" w:cs="Arial"/>
          <w:sz w:val="24"/>
          <w:lang w:val="vi-VN"/>
        </w:rPr>
        <w:t>P</w:t>
      </w:r>
      <w:r w:rsidR="00971480" w:rsidRPr="002047AC">
        <w:rPr>
          <w:rFonts w:ascii="Arial" w:hAnsi="Arial" w:cs="Arial"/>
          <w:sz w:val="24"/>
          <w:lang w:val="vi-VN"/>
        </w:rPr>
        <w:t xml:space="preserve">hải bố trí vòng đẳng thế bổ sung; </w:t>
      </w:r>
    </w:p>
    <w:p w14:paraId="09738129" w14:textId="61A5F314" w:rsidR="00971480" w:rsidRPr="002047AC" w:rsidRDefault="00C34FBC" w:rsidP="00F23BDD">
      <w:pPr>
        <w:pStyle w:val="ListParagraph"/>
        <w:numPr>
          <w:ilvl w:val="0"/>
          <w:numId w:val="85"/>
        </w:numPr>
        <w:tabs>
          <w:tab w:val="left" w:pos="1276"/>
        </w:tabs>
        <w:spacing w:before="120" w:after="120" w:line="288" w:lineRule="auto"/>
        <w:ind w:left="0" w:firstLine="992"/>
        <w:contextualSpacing w:val="0"/>
        <w:rPr>
          <w:rFonts w:ascii="Arial" w:hAnsi="Arial" w:cs="Arial"/>
          <w:sz w:val="24"/>
          <w:lang w:val="vi-VN"/>
        </w:rPr>
      </w:pPr>
      <w:r w:rsidRPr="002047AC">
        <w:rPr>
          <w:rFonts w:ascii="Arial" w:hAnsi="Arial" w:cs="Arial"/>
          <w:sz w:val="24"/>
          <w:lang w:val="vi-VN"/>
        </w:rPr>
        <w:t>T</w:t>
      </w:r>
      <w:r w:rsidR="00971480" w:rsidRPr="002047AC">
        <w:rPr>
          <w:rFonts w:ascii="Arial" w:hAnsi="Arial" w:cs="Arial"/>
          <w:sz w:val="24"/>
          <w:lang w:val="vi-VN"/>
        </w:rPr>
        <w:t>hiết bị điện phải được bảo vệ bằng RCD, dòng điện tác động không lớn hơn 30 mA;</w:t>
      </w:r>
    </w:p>
    <w:p w14:paraId="2F2EC28F" w14:textId="37B33A17" w:rsidR="00971480" w:rsidRPr="00D15DF5" w:rsidRDefault="00971480" w:rsidP="00F23BDD">
      <w:pPr>
        <w:pStyle w:val="ListParagraph"/>
        <w:widowControl w:val="0"/>
        <w:numPr>
          <w:ilvl w:val="0"/>
          <w:numId w:val="83"/>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Bộ đèn tiếp xúc với nước, chiếu sáng dưới nước của bể bơi phải phù hợp với tiêu chuẩn đặt dưới nước. Bộ đèn đặt trong hốc kín nước ở thành bể được cấp điện và thao tác từ phía sau, phải lắp đặt sao cho không tạo mạch dẫn điện dù vô tình hay hữu ý giữa vỏ của đèn với các bộ phận dẫn điện của hốc đặt đèn.</w:t>
      </w:r>
    </w:p>
    <w:p w14:paraId="2FEAB86C" w14:textId="7E178304" w:rsidR="00971480" w:rsidRPr="002047AC" w:rsidRDefault="002047AC" w:rsidP="002047A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bidi="he-IL"/>
        </w:rPr>
      </w:pPr>
      <w:r>
        <w:rPr>
          <w:rFonts w:ascii="Arial" w:eastAsia="Times New Roman" w:hAnsi="Arial" w:cs="Arial"/>
          <w:color w:val="000000" w:themeColor="text1"/>
          <w:spacing w:val="-2"/>
          <w:sz w:val="24"/>
          <w:szCs w:val="24"/>
          <w:lang w:bidi="he-IL"/>
        </w:rPr>
        <w:t xml:space="preserve"> </w:t>
      </w:r>
      <w:r w:rsidR="00971480" w:rsidRPr="002047AC">
        <w:rPr>
          <w:rFonts w:ascii="Arial" w:eastAsia="Times New Roman" w:hAnsi="Arial" w:cs="Arial"/>
          <w:color w:val="000000" w:themeColor="text1"/>
          <w:spacing w:val="-2"/>
          <w:sz w:val="24"/>
          <w:szCs w:val="24"/>
          <w:lang w:bidi="he-IL"/>
        </w:rPr>
        <w:t>Các thiết bị điện ở các vùng 0 và 1 của đài phun nước phải được thiết kế và lắp đặt để không thể chạm vào được.</w:t>
      </w:r>
    </w:p>
    <w:p w14:paraId="5AB1E438" w14:textId="222E96FA" w:rsidR="00971480" w:rsidRPr="002047AC" w:rsidRDefault="002047AC" w:rsidP="002047A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bidi="he-IL"/>
        </w:rPr>
      </w:pPr>
      <w:r>
        <w:rPr>
          <w:rFonts w:ascii="Arial" w:eastAsia="Times New Roman" w:hAnsi="Arial" w:cs="Arial"/>
          <w:color w:val="000000" w:themeColor="text1"/>
          <w:spacing w:val="-2"/>
          <w:sz w:val="24"/>
          <w:szCs w:val="24"/>
          <w:lang w:bidi="he-IL"/>
        </w:rPr>
        <w:t xml:space="preserve"> </w:t>
      </w:r>
      <w:r w:rsidR="00971480" w:rsidRPr="002047AC">
        <w:rPr>
          <w:rFonts w:ascii="Arial" w:eastAsia="Times New Roman" w:hAnsi="Arial" w:cs="Arial"/>
          <w:color w:val="000000" w:themeColor="text1"/>
          <w:spacing w:val="-2"/>
          <w:sz w:val="24"/>
          <w:szCs w:val="24"/>
          <w:lang w:bidi="he-IL"/>
        </w:rPr>
        <w:t>Yêu cầu đặc biệt đối với việc lắp đặt thiết bị điện hạ áp trong vùng 1 của bể bơi</w:t>
      </w:r>
    </w:p>
    <w:p w14:paraId="758D2224" w14:textId="5D715FE4" w:rsidR="00971480" w:rsidRPr="00D15DF5" w:rsidRDefault="00971480" w:rsidP="00F23BDD">
      <w:pPr>
        <w:pStyle w:val="ListParagraph"/>
        <w:widowControl w:val="0"/>
        <w:numPr>
          <w:ilvl w:val="0"/>
          <w:numId w:val="86"/>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Các thiết bị cố định chuyên dùng cho bể bơi, được cấp điện bằng điện hạ áp phải đáp ứng đồng thời các điều kiện sau:</w:t>
      </w:r>
    </w:p>
    <w:p w14:paraId="4263AB33" w14:textId="1B1B8E08" w:rsidR="00971480" w:rsidRPr="00B85C99" w:rsidRDefault="00C34FBC" w:rsidP="00F23BDD">
      <w:pPr>
        <w:numPr>
          <w:ilvl w:val="0"/>
          <w:numId w:val="87"/>
        </w:numPr>
        <w:tabs>
          <w:tab w:val="clear" w:pos="1089"/>
        </w:tabs>
        <w:spacing w:before="120" w:after="120" w:line="288" w:lineRule="auto"/>
        <w:ind w:left="0" w:firstLine="720"/>
        <w:rPr>
          <w:rFonts w:asciiTheme="minorHAnsi" w:hAnsiTheme="minorHAnsi" w:cstheme="minorHAnsi"/>
          <w:lang w:val="vi-VN"/>
        </w:rPr>
      </w:pPr>
      <w:r w:rsidRPr="00B85C99">
        <w:rPr>
          <w:rFonts w:asciiTheme="minorHAnsi" w:hAnsiTheme="minorHAnsi" w:cstheme="minorHAnsi"/>
          <w:lang w:val="vi-VN"/>
        </w:rPr>
        <w:t>C</w:t>
      </w:r>
      <w:r w:rsidR="00971480" w:rsidRPr="00B85C99">
        <w:rPr>
          <w:rFonts w:asciiTheme="minorHAnsi" w:hAnsiTheme="minorHAnsi" w:cstheme="minorHAnsi"/>
          <w:lang w:val="vi-VN"/>
        </w:rPr>
        <w:t>ó vỏ bọc tương đương với một cách điện bổ sung và có bảo vệ chống va đập;</w:t>
      </w:r>
    </w:p>
    <w:p w14:paraId="04ABA191" w14:textId="7547FD2A" w:rsidR="00971480" w:rsidRPr="00B85C99" w:rsidRDefault="00C34FBC" w:rsidP="00F23BDD">
      <w:pPr>
        <w:numPr>
          <w:ilvl w:val="0"/>
          <w:numId w:val="87"/>
        </w:numPr>
        <w:tabs>
          <w:tab w:val="clear" w:pos="1089"/>
        </w:tabs>
        <w:spacing w:before="120" w:after="120" w:line="288" w:lineRule="auto"/>
        <w:ind w:left="0" w:firstLine="720"/>
        <w:rPr>
          <w:rFonts w:asciiTheme="minorHAnsi" w:hAnsiTheme="minorHAnsi" w:cstheme="minorHAnsi"/>
          <w:lang w:val="vi-VN"/>
        </w:rPr>
      </w:pPr>
      <w:r w:rsidRPr="00B85C99">
        <w:rPr>
          <w:rFonts w:asciiTheme="minorHAnsi" w:hAnsiTheme="minorHAnsi" w:cstheme="minorHAnsi"/>
          <w:lang w:val="vi-VN"/>
        </w:rPr>
        <w:t>Q</w:t>
      </w:r>
      <w:r w:rsidR="00971480" w:rsidRPr="00B85C99">
        <w:rPr>
          <w:rFonts w:asciiTheme="minorHAnsi" w:hAnsiTheme="minorHAnsi" w:cstheme="minorHAnsi"/>
          <w:lang w:val="vi-VN"/>
        </w:rPr>
        <w:t>uy định tại 2.10.3.11;</w:t>
      </w:r>
    </w:p>
    <w:p w14:paraId="4761E994" w14:textId="4BA3D8EF" w:rsidR="00971480" w:rsidRPr="00B85C99" w:rsidRDefault="00C34FBC" w:rsidP="00F23BDD">
      <w:pPr>
        <w:numPr>
          <w:ilvl w:val="0"/>
          <w:numId w:val="87"/>
        </w:numPr>
        <w:tabs>
          <w:tab w:val="clear" w:pos="1089"/>
        </w:tabs>
        <w:spacing w:before="120" w:after="120" w:line="288" w:lineRule="auto"/>
        <w:ind w:left="0" w:firstLine="720"/>
        <w:rPr>
          <w:rFonts w:asciiTheme="minorHAnsi" w:hAnsiTheme="minorHAnsi" w:cstheme="minorHAnsi"/>
          <w:lang w:val="vi-VN"/>
        </w:rPr>
      </w:pPr>
      <w:r w:rsidRPr="00B85C99">
        <w:rPr>
          <w:rFonts w:asciiTheme="minorHAnsi" w:hAnsiTheme="minorHAnsi" w:cstheme="minorHAnsi"/>
          <w:lang w:val="vi-VN"/>
        </w:rPr>
        <w:t>K</w:t>
      </w:r>
      <w:r w:rsidR="00971480" w:rsidRPr="00B85C99">
        <w:rPr>
          <w:rFonts w:asciiTheme="minorHAnsi" w:hAnsiTheme="minorHAnsi" w:cstheme="minorHAnsi"/>
          <w:lang w:val="vi-VN"/>
        </w:rPr>
        <w:t>hi mở cửa nơi đặt thiết bị phải tự động cắt mạch của mọi dây dẫn cấp điện cho các thiết bị đặt bên trong; cáp và các phương tiện cắt mạch điện phải có cách điện cấp 2 hoặc tương đương.</w:t>
      </w:r>
    </w:p>
    <w:p w14:paraId="124AAB8F" w14:textId="0681B984" w:rsidR="00971480" w:rsidRPr="00D15DF5" w:rsidRDefault="00971480" w:rsidP="00F23BDD">
      <w:pPr>
        <w:pStyle w:val="ListParagraph"/>
        <w:widowControl w:val="0"/>
        <w:numPr>
          <w:ilvl w:val="0"/>
          <w:numId w:val="86"/>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Các đèn chiếu sáng được cấp điện từ nguồn khác với SELV – 12 V lắp đặt trên tường hoặc trần trong vùng 1 của các bể bơi không có vùng 2 phải có mạch điện được bảo vệ bằng cách tự động cắt nguồn điện và có bảo vệ bổ sung bằng RCD, dòng điện tác động không lớn hơn 30 mA và độ cao của bộ phận thấp nhất của đèn phải cách giới hạn dưới của vùng 1 ít nhất là 2 m.</w:t>
      </w:r>
    </w:p>
    <w:p w14:paraId="1AAFB71B" w14:textId="7FF4B558" w:rsidR="00971480" w:rsidRPr="002047AC" w:rsidRDefault="00B85C99" w:rsidP="002047A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bidi="he-IL"/>
        </w:rPr>
      </w:pPr>
      <w:r w:rsidRPr="002047AC">
        <w:rPr>
          <w:rFonts w:ascii="Arial" w:eastAsia="Times New Roman" w:hAnsi="Arial" w:cs="Arial"/>
          <w:color w:val="000000" w:themeColor="text1"/>
          <w:spacing w:val="-2"/>
          <w:sz w:val="24"/>
          <w:szCs w:val="24"/>
          <w:lang w:bidi="he-IL"/>
        </w:rPr>
        <w:lastRenderedPageBreak/>
        <w:t xml:space="preserve"> </w:t>
      </w:r>
      <w:r w:rsidR="00971480" w:rsidRPr="002047AC">
        <w:rPr>
          <w:rFonts w:ascii="Arial" w:eastAsia="Times New Roman" w:hAnsi="Arial" w:cs="Arial"/>
          <w:color w:val="000000" w:themeColor="text1"/>
          <w:spacing w:val="-2"/>
          <w:sz w:val="24"/>
          <w:szCs w:val="24"/>
          <w:lang w:bidi="he-IL"/>
        </w:rPr>
        <w:t>Sưởi sàn và trần:</w:t>
      </w:r>
    </w:p>
    <w:p w14:paraId="62104FC9" w14:textId="77777777" w:rsidR="00971480" w:rsidRPr="00B85C99" w:rsidRDefault="00971480" w:rsidP="007E7C06">
      <w:pPr>
        <w:spacing w:before="120" w:after="120" w:line="288" w:lineRule="auto"/>
        <w:rPr>
          <w:rFonts w:asciiTheme="minorHAnsi" w:hAnsiTheme="minorHAnsi" w:cstheme="minorHAnsi"/>
          <w:lang w:val="vi-VN"/>
        </w:rPr>
      </w:pPr>
      <w:r w:rsidRPr="00B85C99">
        <w:rPr>
          <w:rFonts w:asciiTheme="minorHAnsi" w:hAnsiTheme="minorHAnsi" w:cstheme="minorHAnsi"/>
          <w:lang w:val="vi-VN"/>
        </w:rPr>
        <w:t>Các phần tử sưởi điện chôn ngầm dưới sàn phải được bảo vệ bằng một trong hai biện pháp sau đây:</w:t>
      </w:r>
    </w:p>
    <w:p w14:paraId="26D1CF14" w14:textId="540290EE" w:rsidR="00971480" w:rsidRPr="00D15DF5" w:rsidRDefault="00971480" w:rsidP="00F23BDD">
      <w:pPr>
        <w:pStyle w:val="ListParagraph"/>
        <w:widowControl w:val="0"/>
        <w:numPr>
          <w:ilvl w:val="0"/>
          <w:numId w:val="88"/>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SELV có nguồn cấp điện đặt ngoài các vùng 0 và 1. Nếu đặt trong vùng 2 thì phải thực hiện theo quy định tại 2.10.3.10;</w:t>
      </w:r>
    </w:p>
    <w:p w14:paraId="5A01EBCF" w14:textId="566C5401" w:rsidR="00971480" w:rsidRPr="00D15DF5" w:rsidRDefault="00971480" w:rsidP="00F23BDD">
      <w:pPr>
        <w:pStyle w:val="ListParagraph"/>
        <w:widowControl w:val="0"/>
        <w:numPr>
          <w:ilvl w:val="0"/>
          <w:numId w:val="88"/>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Tự động cắt nguồn cấp điện. Phần tử sưởi phải được phủ bởi một lưới hoặc tấm kim loại chôn ngầm và nối với vòng đẳng thế phụ; mạch cấp điện phải có bảo vệ bổ sung bằng RCD, dòng điện tác động không lớn hơn 30 mA.</w:t>
      </w:r>
    </w:p>
    <w:p w14:paraId="16C05139" w14:textId="2ED42647" w:rsidR="00971480" w:rsidRPr="00762FA5" w:rsidRDefault="00971480" w:rsidP="000239E7">
      <w:pPr>
        <w:pStyle w:val="Heading3"/>
      </w:pPr>
      <w:r w:rsidRPr="00762FA5">
        <w:t>Yêu cầu đối với phòng hoặc cabin có chứa phần tử gia nhiệt sinh hơi</w:t>
      </w:r>
    </w:p>
    <w:p w14:paraId="6AF8B632" w14:textId="2DDBED37" w:rsidR="00971480" w:rsidRPr="002047AC" w:rsidRDefault="00971480" w:rsidP="002047A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bidi="he-IL"/>
        </w:rPr>
      </w:pPr>
      <w:r w:rsidRPr="002047AC">
        <w:rPr>
          <w:rFonts w:ascii="Arial" w:eastAsia="Times New Roman" w:hAnsi="Arial" w:cs="Arial"/>
          <w:color w:val="000000" w:themeColor="text1"/>
          <w:spacing w:val="-2"/>
          <w:sz w:val="24"/>
          <w:szCs w:val="24"/>
          <w:lang w:bidi="he-IL"/>
        </w:rPr>
        <w:t>Phải có biện pháp bảo đảm an toàn đối với hệ thống điện nhà cấp điện cho các cabin sinh hơi lắp đặt tại chỗ và các phòng có đặt phần tử gia nhiệt sinh hơi hoặc các máy đun nóng sinh hơi (sau đây gọi chung là phòng sinh hơi).</w:t>
      </w:r>
    </w:p>
    <w:p w14:paraId="627288BC" w14:textId="31DE883C" w:rsidR="00971480" w:rsidRPr="002047AC" w:rsidRDefault="00971480" w:rsidP="002047A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bidi="he-IL"/>
        </w:rPr>
      </w:pPr>
      <w:r w:rsidRPr="002047AC">
        <w:rPr>
          <w:rFonts w:ascii="Arial" w:eastAsia="Times New Roman" w:hAnsi="Arial" w:cs="Arial"/>
          <w:color w:val="000000" w:themeColor="text1"/>
          <w:spacing w:val="-2"/>
          <w:sz w:val="24"/>
          <w:szCs w:val="24"/>
          <w:lang w:bidi="he-IL"/>
        </w:rPr>
        <w:t>Không áp dụng các yêu cầu của 2.10.4 cho các cabin sinh hơi chế tạo sẵn. Khu vực có lắp đặt bồn tắm hoặc vòi hoa sen nước lạnh thì thực hiện theo quy định tại 2.10.2.</w:t>
      </w:r>
    </w:p>
    <w:p w14:paraId="5EF475C7" w14:textId="47F20B03" w:rsidR="00971480" w:rsidRPr="002047AC" w:rsidRDefault="00971480" w:rsidP="002047A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bidi="he-IL"/>
        </w:rPr>
      </w:pPr>
      <w:r w:rsidRPr="002047AC">
        <w:rPr>
          <w:rFonts w:ascii="Arial" w:eastAsia="Times New Roman" w:hAnsi="Arial" w:cs="Arial"/>
          <w:color w:val="000000" w:themeColor="text1"/>
          <w:spacing w:val="-2"/>
          <w:sz w:val="24"/>
          <w:szCs w:val="24"/>
          <w:lang w:bidi="he-IL"/>
        </w:rPr>
        <w:t xml:space="preserve">Việc phân loại thành ba vùng 1, 2 và 3 theo mức độ nguy hiểm về điện quy định tại Hình N.6 của Phụ lục N. </w:t>
      </w:r>
    </w:p>
    <w:p w14:paraId="63573932" w14:textId="5E255D33" w:rsidR="00971480" w:rsidRPr="002047AC" w:rsidRDefault="00971480" w:rsidP="002047A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bidi="he-IL"/>
        </w:rPr>
      </w:pPr>
      <w:r w:rsidRPr="002047AC">
        <w:rPr>
          <w:rFonts w:ascii="Arial" w:eastAsia="Times New Roman" w:hAnsi="Arial" w:cs="Arial"/>
          <w:color w:val="000000" w:themeColor="text1"/>
          <w:spacing w:val="-2"/>
          <w:sz w:val="24"/>
          <w:szCs w:val="24"/>
          <w:lang w:bidi="he-IL"/>
        </w:rPr>
        <w:t>Biện pháp đảm bảo an toàn</w:t>
      </w:r>
    </w:p>
    <w:p w14:paraId="243A0E34" w14:textId="5FB6969F" w:rsidR="00971480" w:rsidRPr="00D15DF5" w:rsidRDefault="00971480" w:rsidP="00F23BDD">
      <w:pPr>
        <w:pStyle w:val="ListParagraph"/>
        <w:widowControl w:val="0"/>
        <w:numPr>
          <w:ilvl w:val="0"/>
          <w:numId w:val="89"/>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Khi sử dụng nguồn SELV và nguồn PELV để bảo vệ thì việc bảo vệ chống tiếp xúc trực tiếp cho mọi thiết bị điện phải thực hiện bằng một trong hai biện pháp sau đây:</w:t>
      </w:r>
    </w:p>
    <w:p w14:paraId="623FAEF7" w14:textId="77777777" w:rsidR="00971480" w:rsidRPr="00B85C99" w:rsidRDefault="00C34FBC" w:rsidP="00F23BDD">
      <w:pPr>
        <w:numPr>
          <w:ilvl w:val="0"/>
          <w:numId w:val="90"/>
        </w:numPr>
        <w:tabs>
          <w:tab w:val="clear" w:pos="1089"/>
        </w:tabs>
        <w:spacing w:before="120" w:after="120" w:line="288" w:lineRule="auto"/>
        <w:ind w:left="0" w:firstLine="720"/>
        <w:rPr>
          <w:rFonts w:asciiTheme="minorHAnsi" w:hAnsiTheme="minorHAnsi" w:cstheme="minorHAnsi"/>
          <w:lang w:val="vi-VN"/>
        </w:rPr>
      </w:pPr>
      <w:r w:rsidRPr="00B85C99">
        <w:rPr>
          <w:rFonts w:asciiTheme="minorHAnsi" w:hAnsiTheme="minorHAnsi" w:cstheme="minorHAnsi"/>
          <w:lang w:val="vi-VN"/>
        </w:rPr>
        <w:t>S</w:t>
      </w:r>
      <w:r w:rsidR="00971480" w:rsidRPr="00B85C99">
        <w:rPr>
          <w:rFonts w:asciiTheme="minorHAnsi" w:hAnsiTheme="minorHAnsi" w:cstheme="minorHAnsi"/>
          <w:lang w:val="vi-VN"/>
        </w:rPr>
        <w:t>ử dụng rào chắn hoặc vỏ bọc có cấp bảo vệ thấp nhấtlà IPXXB hoặc IP2X;</w:t>
      </w:r>
    </w:p>
    <w:p w14:paraId="40281DE9" w14:textId="77777777" w:rsidR="00971480" w:rsidRPr="00B85C99" w:rsidRDefault="00C34FBC" w:rsidP="00F23BDD">
      <w:pPr>
        <w:numPr>
          <w:ilvl w:val="0"/>
          <w:numId w:val="90"/>
        </w:numPr>
        <w:tabs>
          <w:tab w:val="clear" w:pos="1089"/>
        </w:tabs>
        <w:spacing w:before="120" w:after="120" w:line="288" w:lineRule="auto"/>
        <w:ind w:left="0" w:firstLine="720"/>
        <w:rPr>
          <w:rFonts w:asciiTheme="minorHAnsi" w:hAnsiTheme="minorHAnsi" w:cstheme="minorHAnsi"/>
          <w:lang w:val="vi-VN"/>
        </w:rPr>
      </w:pPr>
      <w:r w:rsidRPr="00B85C99">
        <w:rPr>
          <w:rFonts w:asciiTheme="minorHAnsi" w:hAnsiTheme="minorHAnsi" w:cstheme="minorHAnsi"/>
          <w:lang w:val="vi-VN"/>
        </w:rPr>
        <w:t>S</w:t>
      </w:r>
      <w:r w:rsidR="00971480" w:rsidRPr="00B85C99">
        <w:rPr>
          <w:rFonts w:asciiTheme="minorHAnsi" w:hAnsiTheme="minorHAnsi" w:cstheme="minorHAnsi"/>
          <w:lang w:val="vi-VN"/>
        </w:rPr>
        <w:t>ử dụng loại có cách điện chịu được điện áp thử nghiệm hiệu dụng 500 V xoay chiều trong 1 min;</w:t>
      </w:r>
    </w:p>
    <w:p w14:paraId="5E1047DD" w14:textId="4435B089" w:rsidR="00971480" w:rsidRPr="00D15DF5" w:rsidRDefault="00971480" w:rsidP="00F23BDD">
      <w:pPr>
        <w:pStyle w:val="ListParagraph"/>
        <w:widowControl w:val="0"/>
        <w:numPr>
          <w:ilvl w:val="0"/>
          <w:numId w:val="89"/>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Không được áp dụng biện pháp bảo vệ chống tiếp xúc trực tiếp bằng vật cản, bằng cách đặt ngoài phạm vi giới hạn thể tích trong tầm với;</w:t>
      </w:r>
    </w:p>
    <w:p w14:paraId="31A1C96B" w14:textId="2345BF89" w:rsidR="00971480" w:rsidRPr="00D15DF5" w:rsidRDefault="00971480" w:rsidP="00F23BDD">
      <w:pPr>
        <w:pStyle w:val="ListParagraph"/>
        <w:widowControl w:val="0"/>
        <w:numPr>
          <w:ilvl w:val="0"/>
          <w:numId w:val="89"/>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Phải có bảo vệ bổ sung cho tất cả các mạch điện của phòng sinh hơi, trừ phần tử gia nhiệt sinh hơi hoặc máy đun nóng sinh hơi, bằng cách sử dụng một hoặc nhiều RCD, dòng điện tác động không lớn hơn 30 mA;</w:t>
      </w:r>
    </w:p>
    <w:p w14:paraId="26B8E96F" w14:textId="2AC3F22A" w:rsidR="00971480" w:rsidRPr="00D15DF5" w:rsidRDefault="00971480" w:rsidP="00F23BDD">
      <w:pPr>
        <w:pStyle w:val="ListParagraph"/>
        <w:widowControl w:val="0"/>
        <w:numPr>
          <w:ilvl w:val="0"/>
          <w:numId w:val="89"/>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Không được sử dụng các biện pháp bảo vệ chống tiếp xúc gián tiếp bằng sàn, tường không dẫn điện và bằng vòng đẳng thế không nối đất.</w:t>
      </w:r>
    </w:p>
    <w:p w14:paraId="1EE01FD1" w14:textId="21475AF3" w:rsidR="00971480" w:rsidRPr="002047AC" w:rsidRDefault="00971480" w:rsidP="002047A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bidi="he-IL"/>
        </w:rPr>
      </w:pPr>
      <w:r w:rsidRPr="002047AC">
        <w:rPr>
          <w:rFonts w:ascii="Arial" w:eastAsia="Times New Roman" w:hAnsi="Arial" w:cs="Arial"/>
          <w:color w:val="000000" w:themeColor="text1"/>
          <w:spacing w:val="-2"/>
          <w:sz w:val="24"/>
          <w:szCs w:val="24"/>
          <w:lang w:bidi="he-IL"/>
        </w:rPr>
        <w:t>Các thiết bị điện phải có cấp bảo vệ thấp nhất</w:t>
      </w:r>
      <w:r w:rsidR="006840EE" w:rsidRPr="002047AC">
        <w:rPr>
          <w:rFonts w:ascii="Arial" w:eastAsia="Times New Roman" w:hAnsi="Arial" w:cs="Arial"/>
          <w:color w:val="000000" w:themeColor="text1"/>
          <w:spacing w:val="-2"/>
          <w:sz w:val="24"/>
          <w:szCs w:val="24"/>
          <w:lang w:bidi="he-IL"/>
        </w:rPr>
        <w:t xml:space="preserve"> </w:t>
      </w:r>
      <w:r w:rsidRPr="002047AC">
        <w:rPr>
          <w:rFonts w:ascii="Arial" w:eastAsia="Times New Roman" w:hAnsi="Arial" w:cs="Arial"/>
          <w:color w:val="000000" w:themeColor="text1"/>
          <w:spacing w:val="-2"/>
          <w:sz w:val="24"/>
          <w:szCs w:val="24"/>
          <w:lang w:bidi="he-IL"/>
        </w:rPr>
        <w:t>là IP24. Nếu dự kiến việc làm vệ sinh bằng tia nước phun thì các thiết bị điện phải có cấp bảo vệ thấp nhấtlà IPX5.</w:t>
      </w:r>
    </w:p>
    <w:p w14:paraId="17315C43" w14:textId="3D524B61" w:rsidR="00971480" w:rsidRPr="002047AC" w:rsidRDefault="00971480" w:rsidP="002047A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bidi="he-IL"/>
        </w:rPr>
      </w:pPr>
      <w:r w:rsidRPr="002047AC">
        <w:rPr>
          <w:rFonts w:ascii="Arial" w:eastAsia="Times New Roman" w:hAnsi="Arial" w:cs="Arial"/>
          <w:color w:val="000000" w:themeColor="text1"/>
          <w:spacing w:val="-2"/>
          <w:sz w:val="24"/>
          <w:szCs w:val="24"/>
          <w:lang w:bidi="he-IL"/>
        </w:rPr>
        <w:t xml:space="preserve">Trong vùng 1 không được đặt các thiết bị điện, trừ phần tử gia nhiệt sinh hơi hoặc máy đun nóng sinh hơi. Trong vùng 3 thiết bị lắp đặt phải chịu được nhiệt độ ít nhất là 125 </w:t>
      </w:r>
      <w:r w:rsidRPr="002047AC">
        <w:rPr>
          <w:rFonts w:ascii="Arial" w:eastAsia="Times New Roman" w:hAnsi="Arial" w:cs="Arial"/>
          <w:color w:val="000000" w:themeColor="text1"/>
          <w:spacing w:val="-2"/>
          <w:sz w:val="24"/>
          <w:szCs w:val="24"/>
          <w:vertAlign w:val="superscript"/>
          <w:lang w:bidi="he-IL"/>
        </w:rPr>
        <w:t>0</w:t>
      </w:r>
      <w:r w:rsidRPr="002047AC">
        <w:rPr>
          <w:rFonts w:ascii="Arial" w:eastAsia="Times New Roman" w:hAnsi="Arial" w:cs="Arial"/>
          <w:color w:val="000000" w:themeColor="text1"/>
          <w:spacing w:val="-2"/>
          <w:sz w:val="24"/>
          <w:szCs w:val="24"/>
          <w:lang w:bidi="he-IL"/>
        </w:rPr>
        <w:t xml:space="preserve">C và lớp cách điện của dây dẫn chịu được nhiệt độ ít nhất là 170 </w:t>
      </w:r>
      <w:r w:rsidRPr="002047AC">
        <w:rPr>
          <w:rFonts w:ascii="Arial" w:eastAsia="Times New Roman" w:hAnsi="Arial" w:cs="Arial"/>
          <w:color w:val="000000" w:themeColor="text1"/>
          <w:spacing w:val="-2"/>
          <w:sz w:val="24"/>
          <w:szCs w:val="24"/>
          <w:vertAlign w:val="superscript"/>
          <w:lang w:bidi="he-IL"/>
        </w:rPr>
        <w:t>0</w:t>
      </w:r>
      <w:r w:rsidRPr="002047AC">
        <w:rPr>
          <w:rFonts w:ascii="Arial" w:eastAsia="Times New Roman" w:hAnsi="Arial" w:cs="Arial"/>
          <w:color w:val="000000" w:themeColor="text1"/>
          <w:spacing w:val="-2"/>
          <w:sz w:val="24"/>
          <w:szCs w:val="24"/>
          <w:lang w:bidi="he-IL"/>
        </w:rPr>
        <w:t>C.</w:t>
      </w:r>
    </w:p>
    <w:p w14:paraId="5BAD26D1" w14:textId="58FDC8A8" w:rsidR="00971480" w:rsidRPr="002047AC" w:rsidRDefault="00971480" w:rsidP="002047A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bidi="he-IL"/>
        </w:rPr>
      </w:pPr>
      <w:r w:rsidRPr="002047AC">
        <w:rPr>
          <w:rFonts w:ascii="Arial" w:eastAsia="Times New Roman" w:hAnsi="Arial" w:cs="Arial"/>
          <w:color w:val="000000" w:themeColor="text1"/>
          <w:spacing w:val="-2"/>
          <w:sz w:val="24"/>
          <w:szCs w:val="24"/>
          <w:lang w:bidi="he-IL"/>
        </w:rPr>
        <w:lastRenderedPageBreak/>
        <w:t>Trường hợp bắt buộc phải đặt trong các vùng 1 và 3 thì đường dẫn điện phải chịu được nhiệt độ quy định tại 2.10.4.6; các ống kim loại và vỏ kim loại của cáp phải được thiết kế và lắp đặt sao cho không thể chạm vào khi làm việc bình thường.</w:t>
      </w:r>
    </w:p>
    <w:p w14:paraId="1CB70DC6" w14:textId="37613845" w:rsidR="00971480" w:rsidRPr="002047AC" w:rsidRDefault="00971480" w:rsidP="002047A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bidi="he-IL"/>
        </w:rPr>
      </w:pPr>
      <w:r w:rsidRPr="002047AC">
        <w:rPr>
          <w:rFonts w:ascii="Arial" w:eastAsia="Times New Roman" w:hAnsi="Arial" w:cs="Arial"/>
          <w:color w:val="000000" w:themeColor="text1"/>
          <w:spacing w:val="-2"/>
          <w:sz w:val="24"/>
          <w:szCs w:val="24"/>
          <w:lang w:bidi="he-IL"/>
        </w:rPr>
        <w:t>Các thiết bị đóng cắt và điều khiển phải lắp đặt ngoài phòng sinh hơi hoặc cabin sinh hơi, trừ trường hợp các thiết bị đóng cắt và điều khiển này là một bộ phận của phần tử gia nhiệt sinh hơi hoặc máy đun nóng sinh hơi hoặc của các thiết bị khác lắp cố định trong vùng 2 theo hướng dẫn của nhà chế tạo.</w:t>
      </w:r>
    </w:p>
    <w:p w14:paraId="35982359" w14:textId="3659B4DC" w:rsidR="00971480" w:rsidRPr="002047AC" w:rsidRDefault="00971480" w:rsidP="002047A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bidi="he-IL"/>
        </w:rPr>
      </w:pPr>
      <w:r w:rsidRPr="002047AC">
        <w:rPr>
          <w:rFonts w:ascii="Arial" w:eastAsia="Times New Roman" w:hAnsi="Arial" w:cs="Arial"/>
          <w:color w:val="000000" w:themeColor="text1"/>
          <w:spacing w:val="-2"/>
          <w:sz w:val="24"/>
          <w:szCs w:val="24"/>
          <w:lang w:bidi="he-IL"/>
        </w:rPr>
        <w:t>Không được bố trí ổ cắm điện bên trong phòng sinh hơi.</w:t>
      </w:r>
    </w:p>
    <w:p w14:paraId="2890CC93" w14:textId="68928DD0" w:rsidR="00971480" w:rsidRPr="00762FA5" w:rsidRDefault="00971480" w:rsidP="000239E7">
      <w:pPr>
        <w:pStyle w:val="Heading3"/>
      </w:pPr>
      <w:r w:rsidRPr="00762FA5">
        <w:t>Yêu cầu đối với khu vực y tế</w:t>
      </w:r>
    </w:p>
    <w:p w14:paraId="5604E291" w14:textId="67E98AA2" w:rsidR="00971480" w:rsidRPr="002047AC" w:rsidRDefault="00971480" w:rsidP="002047A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bidi="he-IL"/>
        </w:rPr>
      </w:pPr>
      <w:r w:rsidRPr="002047AC">
        <w:rPr>
          <w:rFonts w:ascii="Arial" w:eastAsia="Times New Roman" w:hAnsi="Arial" w:cs="Arial"/>
          <w:color w:val="000000" w:themeColor="text1"/>
          <w:spacing w:val="-2"/>
          <w:sz w:val="24"/>
          <w:szCs w:val="24"/>
          <w:lang w:bidi="he-IL"/>
        </w:rPr>
        <w:t>Hệ thống điện nhà tại các khu vực y tế (là nơi để tiếp nhận, thăm khám, chữa trị, xử lý thẩm mỹ, theo dõi và chăm sóc bệnh nhân) và các bệnh viện thú y phải đáp ứng các yêu cầu về an toàn điện. Quy định này không áp dụng cho các thiết bị điện y tế.</w:t>
      </w:r>
    </w:p>
    <w:p w14:paraId="1474B33D" w14:textId="5E288935" w:rsidR="00971480" w:rsidRPr="002047AC" w:rsidRDefault="00971480" w:rsidP="002047A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bidi="he-IL"/>
        </w:rPr>
      </w:pPr>
      <w:r w:rsidRPr="002047AC">
        <w:rPr>
          <w:rFonts w:ascii="Arial" w:eastAsia="Times New Roman" w:hAnsi="Arial" w:cs="Arial"/>
          <w:color w:val="000000" w:themeColor="text1"/>
          <w:spacing w:val="-2"/>
          <w:sz w:val="24"/>
          <w:szCs w:val="24"/>
          <w:lang w:bidi="he-IL"/>
        </w:rPr>
        <w:t xml:space="preserve">Phải thực hiện các biện pháp để bảo đảm an toàn điện cho ba nhóm của khu vực y tế gồm: </w:t>
      </w:r>
    </w:p>
    <w:p w14:paraId="5C0CE77A" w14:textId="773CF2D8" w:rsidR="00971480" w:rsidRPr="00D15DF5" w:rsidRDefault="00971480" w:rsidP="00F23BDD">
      <w:pPr>
        <w:pStyle w:val="ListParagraph"/>
        <w:widowControl w:val="0"/>
        <w:numPr>
          <w:ilvl w:val="0"/>
          <w:numId w:val="91"/>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Nhóm 0 là khu vực y tế không sử dụng bộ phận áp sát (là bộ phận của thiết bị điện y tế khi làm việc bình thường nhất thiết phải tiếp xúc vật lý với bệnh nhân, hoặc có thể đưa vào tiếp xúc với bệnh nhân, hoặc bệnh nhân cần chạm vào).</w:t>
      </w:r>
    </w:p>
    <w:p w14:paraId="761915A0" w14:textId="21919171" w:rsidR="00971480" w:rsidRPr="00D15DF5" w:rsidRDefault="00971480" w:rsidP="00F23BDD">
      <w:pPr>
        <w:pStyle w:val="ListParagraph"/>
        <w:widowControl w:val="0"/>
        <w:numPr>
          <w:ilvl w:val="0"/>
          <w:numId w:val="91"/>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Nhóm 1 là khu vực y tế có sử dụng các bộ phận áp sát bên ngoài cơ thể bệnh nhân hoặc đưa sâu vào bất kì bộ phận nào của cơ thể bệnh nhân;</w:t>
      </w:r>
    </w:p>
    <w:p w14:paraId="3B5F80F4" w14:textId="27102957" w:rsidR="00971480" w:rsidRPr="00D15DF5" w:rsidRDefault="00971480" w:rsidP="00F23BDD">
      <w:pPr>
        <w:pStyle w:val="ListParagraph"/>
        <w:widowControl w:val="0"/>
        <w:numPr>
          <w:ilvl w:val="0"/>
          <w:numId w:val="91"/>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Nhóm 2 là khu vực y tế có sử dụng bộ phận áp sát cho những công việc sinh tử mà nếu mất điện sẽ gây ra nguy hiểm đến tính mạng của bệnh nhân.</w:t>
      </w:r>
    </w:p>
    <w:p w14:paraId="59E2E4C9" w14:textId="14F56B19" w:rsidR="00971480" w:rsidRPr="002047AC" w:rsidRDefault="00971480" w:rsidP="002047A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bidi="he-IL"/>
        </w:rPr>
      </w:pPr>
      <w:r w:rsidRPr="002047AC">
        <w:rPr>
          <w:rFonts w:ascii="Arial" w:eastAsia="Times New Roman" w:hAnsi="Arial" w:cs="Arial"/>
          <w:color w:val="000000" w:themeColor="text1"/>
          <w:spacing w:val="-2"/>
          <w:sz w:val="24"/>
          <w:szCs w:val="24"/>
          <w:lang w:bidi="he-IL"/>
        </w:rPr>
        <w:t>Hệ thống điện nhà tại khu vực y tế phải đáp ứng yêu cầu chuyển đổi các phụ tải ưu tiên từ nguồn điện bình thường sang nguồn điện dự phòng.</w:t>
      </w:r>
    </w:p>
    <w:p w14:paraId="706FCC2E" w14:textId="78DF568A" w:rsidR="00971480" w:rsidRPr="002047AC" w:rsidRDefault="00971480" w:rsidP="002047AC">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bidi="he-IL"/>
        </w:rPr>
      </w:pPr>
      <w:r w:rsidRPr="002047AC">
        <w:rPr>
          <w:rFonts w:ascii="Arial" w:eastAsia="Times New Roman" w:hAnsi="Arial" w:cs="Arial"/>
          <w:color w:val="000000" w:themeColor="text1"/>
          <w:spacing w:val="-2"/>
          <w:sz w:val="24"/>
          <w:szCs w:val="24"/>
          <w:lang w:bidi="he-IL"/>
        </w:rPr>
        <w:t>Biện pháp đảm bảo an toàn</w:t>
      </w:r>
    </w:p>
    <w:p w14:paraId="0BF906C3" w14:textId="7C0BA0D5" w:rsidR="00971480" w:rsidRPr="00D15DF5" w:rsidRDefault="00971480" w:rsidP="00F23BDD">
      <w:pPr>
        <w:pStyle w:val="ListParagraph"/>
        <w:widowControl w:val="0"/>
        <w:numPr>
          <w:ilvl w:val="0"/>
          <w:numId w:val="92"/>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Biện pháp bảo vệ bằng bọc cách điện hoặc rào chắn là biện pháp chủ yếu.</w:t>
      </w:r>
    </w:p>
    <w:p w14:paraId="6B8518AA" w14:textId="19986831" w:rsidR="00971480" w:rsidRPr="00D15DF5" w:rsidRDefault="00971480" w:rsidP="00F23BDD">
      <w:pPr>
        <w:pStyle w:val="ListParagraph"/>
        <w:widowControl w:val="0"/>
        <w:numPr>
          <w:ilvl w:val="0"/>
          <w:numId w:val="92"/>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Trường hợp sử dụng SELV và PELV trong các khu vực các nhóm 1 và 2 thì điện áp danh định của các thiết bị điện không được vượt quá 25 V. Trong các khu vực nhóm 2, các vỏ kim loại của thiết bị phải nối vào vòng đẳng thế.</w:t>
      </w:r>
    </w:p>
    <w:p w14:paraId="6C1029F1" w14:textId="29B62502" w:rsidR="00971480" w:rsidRPr="00D15DF5" w:rsidRDefault="00971480" w:rsidP="00F23BDD">
      <w:pPr>
        <w:pStyle w:val="ListParagraph"/>
        <w:widowControl w:val="0"/>
        <w:numPr>
          <w:ilvl w:val="0"/>
          <w:numId w:val="92"/>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Biện pháp bảo vệ bằng vật cản và bằng cách đặt ngoài giới hạn thể tích trong tầm với không được áp dụng.</w:t>
      </w:r>
    </w:p>
    <w:p w14:paraId="4325E9E1" w14:textId="674465BC" w:rsidR="00971480" w:rsidRPr="00D15DF5" w:rsidRDefault="00971480" w:rsidP="00F23BDD">
      <w:pPr>
        <w:pStyle w:val="ListParagraph"/>
        <w:widowControl w:val="0"/>
        <w:numPr>
          <w:ilvl w:val="0"/>
          <w:numId w:val="92"/>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Giới hạn điện áp an toàn được chấp nhận không lớn hơn 25 V.</w:t>
      </w:r>
    </w:p>
    <w:p w14:paraId="208A22CC" w14:textId="4DC063F9" w:rsidR="00971480" w:rsidRPr="00D15DF5" w:rsidRDefault="00971480" w:rsidP="00F23BDD">
      <w:pPr>
        <w:pStyle w:val="ListParagraph"/>
        <w:widowControl w:val="0"/>
        <w:numPr>
          <w:ilvl w:val="0"/>
          <w:numId w:val="92"/>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 xml:space="preserve">Mạch điện cuối cùng của sơ đồ TN-S trong khu vực thuộc nhóm 1 với dòng điện đến 32 A phải có RCD với dòng điện tác động không lớn hơn 30 mA. Trong các khu vực thuộc nhóm 2, không được dùng RCD với dòng điện tác động không quá 30 mA trừ các mạch điện cấp cho bàn mổ; các thiết bị X quang di động được đưa vào khu vực thuộc nhóm 2; các thiết bị có công suất danh định lớn hơn 5 kVA; các thiết bị không quan trọng (không liên quan đến duy trì sự sống của con người). </w:t>
      </w:r>
    </w:p>
    <w:p w14:paraId="6E65BF94" w14:textId="77777777" w:rsidR="00971480" w:rsidRPr="00B85C99" w:rsidRDefault="00971480" w:rsidP="002047AC">
      <w:pPr>
        <w:spacing w:before="120" w:after="120" w:line="288" w:lineRule="auto"/>
        <w:rPr>
          <w:rFonts w:asciiTheme="minorHAnsi" w:hAnsiTheme="minorHAnsi" w:cstheme="minorHAnsi"/>
          <w:lang w:val="vi-VN"/>
        </w:rPr>
      </w:pPr>
      <w:r w:rsidRPr="00B85C99">
        <w:rPr>
          <w:rFonts w:asciiTheme="minorHAnsi" w:hAnsiTheme="minorHAnsi" w:cstheme="minorHAnsi"/>
          <w:lang w:val="vi-VN"/>
        </w:rPr>
        <w:lastRenderedPageBreak/>
        <w:t>Trong các khu vực thuộc các nhóm 1 và 2 không được dùng các RCD ngoài loại A và B;</w:t>
      </w:r>
    </w:p>
    <w:p w14:paraId="507377F1" w14:textId="739D1714" w:rsidR="00971480" w:rsidRPr="00D15DF5" w:rsidRDefault="00971480" w:rsidP="00F23BDD">
      <w:pPr>
        <w:pStyle w:val="ListParagraph"/>
        <w:widowControl w:val="0"/>
        <w:numPr>
          <w:ilvl w:val="0"/>
          <w:numId w:val="92"/>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Đối với sơ đồ TT: Trong các khu vực thuộc các nhóm 1 và 2 phải thực hiện mọi quy định nêu tại Điểm đ và trong tất cả các trường hợp đó đều phải dùng RCD;</w:t>
      </w:r>
    </w:p>
    <w:p w14:paraId="78CD3708" w14:textId="3EAF7380" w:rsidR="00971480" w:rsidRPr="009010EF" w:rsidRDefault="00971480" w:rsidP="00F23BDD">
      <w:pPr>
        <w:pStyle w:val="ListParagraph"/>
        <w:widowControl w:val="0"/>
        <w:numPr>
          <w:ilvl w:val="0"/>
          <w:numId w:val="92"/>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 xml:space="preserve">Đối với sơ đồ IT: Phải dùng sơ đồ IT cho các mạch cấp điện cho các thiết bị điện y tế có tính chất quyết định đến sinh mạng của bệnh nhân, các thiết bị phẫu thuật và thiết bị trong không gian xung quanh bệnh nhân (là không gian mà bệnh nhân có thể chạm trực tiếp hoặc qua người khác chạm vào các bộ phận của thiết bị điện y tế) </w:t>
      </w:r>
      <w:r w:rsidR="001A2B00" w:rsidRPr="00D15DF5">
        <w:rPr>
          <w:rFonts w:asciiTheme="minorHAnsi" w:eastAsia="Times New Roman" w:hAnsiTheme="minorHAnsi" w:cstheme="minorHAnsi"/>
          <w:sz w:val="24"/>
          <w:szCs w:val="24"/>
          <w:lang w:val="vi-VN"/>
        </w:rPr>
        <w:t xml:space="preserve">trong các khu vực thuộc nhóm 2 </w:t>
      </w:r>
      <w:r w:rsidRPr="00D15DF5">
        <w:rPr>
          <w:rFonts w:asciiTheme="minorHAnsi" w:eastAsia="Times New Roman" w:hAnsiTheme="minorHAnsi" w:cstheme="minorHAnsi"/>
          <w:sz w:val="24"/>
          <w:szCs w:val="24"/>
          <w:lang w:val="vi-VN"/>
        </w:rPr>
        <w:t>(ngoài những thiết bị</w:t>
      </w:r>
      <w:r w:rsidR="00BB644F" w:rsidRPr="00D15DF5">
        <w:rPr>
          <w:rFonts w:asciiTheme="minorHAnsi" w:eastAsia="Times New Roman" w:hAnsiTheme="minorHAnsi" w:cstheme="minorHAnsi"/>
          <w:sz w:val="24"/>
          <w:szCs w:val="24"/>
          <w:lang w:val="vi-VN"/>
        </w:rPr>
        <w:t xml:space="preserve"> thuộc nhóm 2 </w:t>
      </w:r>
      <w:r w:rsidR="00BB644F" w:rsidRPr="009010EF">
        <w:rPr>
          <w:rFonts w:asciiTheme="minorHAnsi" w:eastAsia="Times New Roman" w:hAnsiTheme="minorHAnsi" w:cstheme="minorHAnsi"/>
          <w:sz w:val="24"/>
          <w:szCs w:val="24"/>
          <w:lang w:val="vi-VN"/>
        </w:rPr>
        <w:t xml:space="preserve">nêu tại Điểm </w:t>
      </w:r>
      <w:r w:rsidR="002047AC" w:rsidRPr="009010EF">
        <w:rPr>
          <w:rFonts w:asciiTheme="minorHAnsi" w:eastAsia="Times New Roman" w:hAnsiTheme="minorHAnsi" w:cstheme="minorHAnsi"/>
          <w:sz w:val="24"/>
          <w:szCs w:val="24"/>
        </w:rPr>
        <w:t>5</w:t>
      </w:r>
      <w:r w:rsidR="00BB644F" w:rsidRPr="009010EF">
        <w:rPr>
          <w:rFonts w:asciiTheme="minorHAnsi" w:eastAsia="Times New Roman" w:hAnsiTheme="minorHAnsi" w:cstheme="minorHAnsi"/>
          <w:sz w:val="24"/>
          <w:szCs w:val="24"/>
          <w:lang w:val="vi-VN"/>
        </w:rPr>
        <w:t xml:space="preserve">). </w:t>
      </w:r>
      <w:r w:rsidRPr="009010EF">
        <w:rPr>
          <w:rFonts w:asciiTheme="minorHAnsi" w:eastAsia="Times New Roman" w:hAnsiTheme="minorHAnsi" w:cstheme="minorHAnsi"/>
          <w:sz w:val="24"/>
          <w:szCs w:val="24"/>
          <w:lang w:val="vi-VN"/>
        </w:rPr>
        <w:t>Mỗi nhóm phòng có cùng một chức năng phải dùng một sơ đồ IT riêng biệt. Trong sơ đồ IT phải có thiết bị giám sát cách điện đáp ứng các yêu cầu sau:</w:t>
      </w:r>
    </w:p>
    <w:p w14:paraId="73C52FFB" w14:textId="77777777" w:rsidR="00971480" w:rsidRPr="00B85C99" w:rsidRDefault="00C34FBC" w:rsidP="00F23BDD">
      <w:pPr>
        <w:numPr>
          <w:ilvl w:val="0"/>
          <w:numId w:val="93"/>
        </w:numPr>
        <w:spacing w:before="120" w:after="120" w:line="288" w:lineRule="auto"/>
        <w:rPr>
          <w:rFonts w:asciiTheme="minorHAnsi" w:hAnsiTheme="minorHAnsi" w:cstheme="minorHAnsi"/>
          <w:lang w:val="vi-VN"/>
        </w:rPr>
      </w:pPr>
      <w:r w:rsidRPr="00B85C99">
        <w:rPr>
          <w:rFonts w:asciiTheme="minorHAnsi" w:hAnsiTheme="minorHAnsi" w:cstheme="minorHAnsi"/>
          <w:lang w:val="vi-VN"/>
        </w:rPr>
        <w:t>T</w:t>
      </w:r>
      <w:r w:rsidR="00971480" w:rsidRPr="00B85C99">
        <w:rPr>
          <w:rFonts w:asciiTheme="minorHAnsi" w:hAnsiTheme="minorHAnsi" w:cstheme="minorHAnsi"/>
          <w:lang w:val="vi-VN"/>
        </w:rPr>
        <w:t>ổng trở xoay chiều của thiết bị giám sát không được nhỏ hơn 100 kΩ;</w:t>
      </w:r>
    </w:p>
    <w:p w14:paraId="6ECE969C" w14:textId="77777777" w:rsidR="00971480" w:rsidRPr="00B85C99" w:rsidRDefault="00C34FBC" w:rsidP="00F23BDD">
      <w:pPr>
        <w:numPr>
          <w:ilvl w:val="0"/>
          <w:numId w:val="93"/>
        </w:numPr>
        <w:tabs>
          <w:tab w:val="clear" w:pos="1089"/>
        </w:tabs>
        <w:spacing w:before="120" w:after="120" w:line="288" w:lineRule="auto"/>
        <w:ind w:left="0" w:firstLine="720"/>
        <w:rPr>
          <w:rFonts w:asciiTheme="minorHAnsi" w:hAnsiTheme="minorHAnsi" w:cstheme="minorHAnsi"/>
          <w:lang w:val="vi-VN"/>
        </w:rPr>
      </w:pPr>
      <w:r w:rsidRPr="00B85C99">
        <w:rPr>
          <w:rFonts w:asciiTheme="minorHAnsi" w:hAnsiTheme="minorHAnsi" w:cstheme="minorHAnsi"/>
          <w:lang w:val="vi-VN"/>
        </w:rPr>
        <w:t>Đ</w:t>
      </w:r>
      <w:r w:rsidR="00971480" w:rsidRPr="00B85C99">
        <w:rPr>
          <w:rFonts w:asciiTheme="minorHAnsi" w:hAnsiTheme="minorHAnsi" w:cstheme="minorHAnsi"/>
          <w:lang w:val="vi-VN"/>
        </w:rPr>
        <w:t>iện áp đo của thiết bị giám sát không được lớn hơn 25 V một chiều;</w:t>
      </w:r>
    </w:p>
    <w:p w14:paraId="0674C434" w14:textId="77777777" w:rsidR="00971480" w:rsidRPr="00B85C99" w:rsidRDefault="00C34FBC" w:rsidP="00F23BDD">
      <w:pPr>
        <w:numPr>
          <w:ilvl w:val="0"/>
          <w:numId w:val="93"/>
        </w:numPr>
        <w:tabs>
          <w:tab w:val="clear" w:pos="1089"/>
        </w:tabs>
        <w:spacing w:before="120" w:after="120" w:line="288" w:lineRule="auto"/>
        <w:ind w:left="0" w:firstLine="720"/>
        <w:rPr>
          <w:rFonts w:asciiTheme="minorHAnsi" w:hAnsiTheme="minorHAnsi" w:cstheme="minorHAnsi"/>
          <w:lang w:val="vi-VN"/>
        </w:rPr>
      </w:pPr>
      <w:r w:rsidRPr="00B85C99">
        <w:rPr>
          <w:rFonts w:asciiTheme="minorHAnsi" w:hAnsiTheme="minorHAnsi" w:cstheme="minorHAnsi"/>
          <w:lang w:val="vi-VN"/>
        </w:rPr>
        <w:t>D</w:t>
      </w:r>
      <w:r w:rsidR="00971480" w:rsidRPr="00B85C99">
        <w:rPr>
          <w:rFonts w:asciiTheme="minorHAnsi" w:hAnsiTheme="minorHAnsi" w:cstheme="minorHAnsi"/>
          <w:lang w:val="vi-VN"/>
        </w:rPr>
        <w:t>òng điện đo, ngay cả khi có sự cố cũng không được lớn hơn 1 mA;</w:t>
      </w:r>
    </w:p>
    <w:p w14:paraId="4897B729" w14:textId="77777777" w:rsidR="00971480" w:rsidRPr="00B85C99" w:rsidRDefault="00C34FBC" w:rsidP="00F23BDD">
      <w:pPr>
        <w:numPr>
          <w:ilvl w:val="0"/>
          <w:numId w:val="93"/>
        </w:numPr>
        <w:tabs>
          <w:tab w:val="clear" w:pos="1089"/>
        </w:tabs>
        <w:spacing w:before="120" w:after="120" w:line="288" w:lineRule="auto"/>
        <w:ind w:left="0" w:firstLine="720"/>
        <w:rPr>
          <w:rFonts w:asciiTheme="minorHAnsi" w:hAnsiTheme="minorHAnsi" w:cstheme="minorHAnsi"/>
          <w:lang w:val="vi-VN"/>
        </w:rPr>
      </w:pPr>
      <w:r w:rsidRPr="00B85C99">
        <w:rPr>
          <w:rFonts w:asciiTheme="minorHAnsi" w:hAnsiTheme="minorHAnsi" w:cstheme="minorHAnsi"/>
          <w:lang w:val="vi-VN"/>
        </w:rPr>
        <w:t>K</w:t>
      </w:r>
      <w:r w:rsidR="00971480" w:rsidRPr="00B85C99">
        <w:rPr>
          <w:rFonts w:asciiTheme="minorHAnsi" w:hAnsiTheme="minorHAnsi" w:cstheme="minorHAnsi"/>
          <w:lang w:val="vi-VN"/>
        </w:rPr>
        <w:t>hi điện trở cách điện của mạch điện được giám sát giảm xuống còn 50 kΩ thì thiết bị giám sát phải cảnh báo; phải có thiết bị để xác định vị trí hư hỏng cách điện.</w:t>
      </w:r>
    </w:p>
    <w:p w14:paraId="7F5A898A" w14:textId="77777777" w:rsidR="00971480" w:rsidRPr="00B85C99" w:rsidRDefault="00971480" w:rsidP="00F23BDD">
      <w:pPr>
        <w:numPr>
          <w:ilvl w:val="0"/>
          <w:numId w:val="93"/>
        </w:numPr>
        <w:tabs>
          <w:tab w:val="clear" w:pos="1089"/>
        </w:tabs>
        <w:spacing w:before="120" w:after="120" w:line="288" w:lineRule="auto"/>
        <w:ind w:left="0" w:firstLine="720"/>
        <w:rPr>
          <w:rFonts w:asciiTheme="minorHAnsi" w:hAnsiTheme="minorHAnsi" w:cstheme="minorHAnsi"/>
          <w:lang w:val="vi-VN"/>
        </w:rPr>
      </w:pPr>
      <w:r w:rsidRPr="00B85C99">
        <w:rPr>
          <w:rFonts w:asciiTheme="minorHAnsi" w:hAnsiTheme="minorHAnsi" w:cstheme="minorHAnsi"/>
          <w:lang w:val="vi-VN"/>
        </w:rPr>
        <w:t>Mỗi sơ đồ IT dùng trong khu vực y tế phải có tín hiệu cảnh báo bằng âm thanh và ánh sáng đặt tại chỗ nhân viên của đơn vị y tế có thể giám sát được; phải có bộ phận kiểm soát quá tải và nhiệt độ máy biến áp chuyên dùng cho y tế trong sơ đồ IT;</w:t>
      </w:r>
    </w:p>
    <w:p w14:paraId="4F5B77AE" w14:textId="55CC7CAB" w:rsidR="00971480" w:rsidRPr="00D15DF5" w:rsidRDefault="00971480" w:rsidP="00F23BDD">
      <w:pPr>
        <w:pStyle w:val="ListParagraph"/>
        <w:widowControl w:val="0"/>
        <w:numPr>
          <w:ilvl w:val="0"/>
          <w:numId w:val="92"/>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Trong mỗi khu vực y tế thuộc các nhóm 1 và 2 phải có vòng đẳng thế phụ trong không gian xung quanh bệnh nhân.</w:t>
      </w:r>
    </w:p>
    <w:p w14:paraId="030B347E" w14:textId="275695FE" w:rsidR="00971480" w:rsidRPr="00312714" w:rsidRDefault="00971480" w:rsidP="0031271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bidi="he-IL"/>
        </w:rPr>
      </w:pPr>
      <w:r w:rsidRPr="00312714">
        <w:rPr>
          <w:rFonts w:ascii="Arial" w:eastAsia="Times New Roman" w:hAnsi="Arial" w:cs="Arial"/>
          <w:color w:val="000000" w:themeColor="text1"/>
          <w:spacing w:val="-2"/>
          <w:sz w:val="24"/>
          <w:szCs w:val="24"/>
          <w:lang w:bidi="he-IL"/>
        </w:rPr>
        <w:t>Các yêu cầu đối với thiết bị điện trong các khu vực y tế thực hiện theo 710.5 của TCVN 7447-7-710:2006.</w:t>
      </w:r>
    </w:p>
    <w:p w14:paraId="5FE976ED" w14:textId="42B1ED5F" w:rsidR="00971480" w:rsidRPr="00312714" w:rsidRDefault="00971480" w:rsidP="0031271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bidi="he-IL"/>
        </w:rPr>
      </w:pPr>
      <w:r w:rsidRPr="00312714">
        <w:rPr>
          <w:rFonts w:ascii="Arial" w:eastAsia="Times New Roman" w:hAnsi="Arial" w:cs="Arial"/>
          <w:color w:val="000000" w:themeColor="text1"/>
          <w:spacing w:val="-2"/>
          <w:sz w:val="24"/>
          <w:szCs w:val="24"/>
          <w:lang w:bidi="he-IL"/>
        </w:rPr>
        <w:t>Việc kiểm tra khi đưa vào sử dụng và kiểm tra định kỳ thực hiện theo 710.6 của TCVN 7447-7-710:2006.</w:t>
      </w:r>
    </w:p>
    <w:p w14:paraId="1A8441F0" w14:textId="2A6A4C74" w:rsidR="00971480" w:rsidRPr="00762FA5" w:rsidRDefault="00971480" w:rsidP="000239E7">
      <w:pPr>
        <w:pStyle w:val="Heading3"/>
      </w:pPr>
      <w:r w:rsidRPr="00762FA5">
        <w:t>Yêu cầu đối với trang bị điện cho chiếu sáng bằng ELV</w:t>
      </w:r>
    </w:p>
    <w:p w14:paraId="5EE24484" w14:textId="768FB5D0" w:rsidR="00971480" w:rsidRPr="00312714" w:rsidRDefault="00971480" w:rsidP="0031271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bidi="he-IL"/>
        </w:rPr>
      </w:pPr>
      <w:r w:rsidRPr="00312714">
        <w:rPr>
          <w:rFonts w:ascii="Arial" w:eastAsia="Times New Roman" w:hAnsi="Arial" w:cs="Arial"/>
          <w:color w:val="000000" w:themeColor="text1"/>
          <w:spacing w:val="-2"/>
          <w:sz w:val="24"/>
          <w:szCs w:val="24"/>
          <w:lang w:bidi="he-IL"/>
        </w:rPr>
        <w:t>Bảo vệ chống điện giật và bảo vệ chống quá dòng:</w:t>
      </w:r>
    </w:p>
    <w:p w14:paraId="296B5BDD" w14:textId="1318C2E4" w:rsidR="00971480" w:rsidRPr="00D15DF5" w:rsidRDefault="00971480" w:rsidP="00F23BDD">
      <w:pPr>
        <w:pStyle w:val="ListParagraph"/>
        <w:widowControl w:val="0"/>
        <w:numPr>
          <w:ilvl w:val="0"/>
          <w:numId w:val="94"/>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 xml:space="preserve">Hệ thống chiếu sáng bằng ELV phải sử dụng từ nguồn SELV; </w:t>
      </w:r>
    </w:p>
    <w:p w14:paraId="16AFF3F2" w14:textId="61FAE312" w:rsidR="00971480" w:rsidRPr="00D15DF5" w:rsidRDefault="00971480" w:rsidP="00F23BDD">
      <w:pPr>
        <w:pStyle w:val="ListParagraph"/>
        <w:widowControl w:val="0"/>
        <w:numPr>
          <w:ilvl w:val="0"/>
          <w:numId w:val="94"/>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Nguồn cấp cho nguồn SELV phải lắp đặt cố định. Các máy biến áp trong mạch thứ cấp làm việc song song phải được mắc song song trong mạch sơ cấp và có đặc tính về điện giống hệt nhau. Khi các máy biến áp vận hành song song thì mạch sơ cấp phải được nối cố định với thiết bị cách ly chung để cách ly và đóng cắt;</w:t>
      </w:r>
    </w:p>
    <w:p w14:paraId="772E4967" w14:textId="32E778B2" w:rsidR="00971480" w:rsidRPr="00D15DF5" w:rsidRDefault="00971480" w:rsidP="00F23BDD">
      <w:pPr>
        <w:pStyle w:val="ListParagraph"/>
        <w:widowControl w:val="0"/>
        <w:numPr>
          <w:ilvl w:val="0"/>
          <w:numId w:val="94"/>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Mạch SELV phải được bảo vệ chống quá dòng bằng thiết bị bảo vệ chung hoặc thiết bị bảo vệ dùng cho từng mạch SELV.</w:t>
      </w:r>
    </w:p>
    <w:p w14:paraId="45C2E0FD" w14:textId="59D3801E" w:rsidR="00971480" w:rsidRPr="00312714" w:rsidRDefault="00971480" w:rsidP="0031271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bidi="he-IL"/>
        </w:rPr>
      </w:pPr>
      <w:r w:rsidRPr="00312714">
        <w:rPr>
          <w:rFonts w:ascii="Arial" w:eastAsia="Times New Roman" w:hAnsi="Arial" w:cs="Arial"/>
          <w:color w:val="000000" w:themeColor="text1"/>
          <w:spacing w:val="-2"/>
          <w:sz w:val="24"/>
          <w:szCs w:val="24"/>
          <w:lang w:bidi="he-IL"/>
        </w:rPr>
        <w:t>Bảo vệ chống cháy:</w:t>
      </w:r>
    </w:p>
    <w:p w14:paraId="603E2B64" w14:textId="0727D03D" w:rsidR="00971480" w:rsidRPr="00D15DF5" w:rsidRDefault="00971480" w:rsidP="00F23BDD">
      <w:pPr>
        <w:pStyle w:val="ListParagraph"/>
        <w:widowControl w:val="0"/>
        <w:numPr>
          <w:ilvl w:val="0"/>
          <w:numId w:val="95"/>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 xml:space="preserve">Đèn và các phụ kiện của đèn phải được thiết kế, lắp đặt sao cho tránh nguy </w:t>
      </w:r>
      <w:r w:rsidRPr="00D15DF5">
        <w:rPr>
          <w:rFonts w:asciiTheme="minorHAnsi" w:eastAsia="Times New Roman" w:hAnsiTheme="minorHAnsi" w:cstheme="minorHAnsi"/>
          <w:sz w:val="24"/>
          <w:szCs w:val="24"/>
          <w:lang w:val="vi-VN"/>
        </w:rPr>
        <w:lastRenderedPageBreak/>
        <w:t>hiểm về nhiệt độ cho các vật liệu và môi trường xung quanh;</w:t>
      </w:r>
    </w:p>
    <w:p w14:paraId="4C13813B" w14:textId="7D82B3A8" w:rsidR="00971480" w:rsidRPr="00D15DF5" w:rsidRDefault="00971480" w:rsidP="00F23BDD">
      <w:pPr>
        <w:pStyle w:val="ListParagraph"/>
        <w:widowControl w:val="0"/>
        <w:numPr>
          <w:ilvl w:val="0"/>
          <w:numId w:val="95"/>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Các thiết bị, dây dẫn của hệ thống chiếu sáng bằng ELV phải đáp ứng các yêu cầu về chống cháy.</w:t>
      </w:r>
    </w:p>
    <w:p w14:paraId="23518F79" w14:textId="0D4842CD" w:rsidR="00971480" w:rsidRPr="00D15DF5" w:rsidRDefault="00971480" w:rsidP="00F23BDD">
      <w:pPr>
        <w:pStyle w:val="ListParagraph"/>
        <w:widowControl w:val="0"/>
        <w:numPr>
          <w:ilvl w:val="0"/>
          <w:numId w:val="95"/>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Phải tuân thủ các hướng dẫn của nhà chế tạo, kể cả hướng dẫn về lắp đặt trên các bề mặt dễ cháy hoặc không cháy;</w:t>
      </w:r>
    </w:p>
    <w:p w14:paraId="0AF9E309" w14:textId="1AD8FD54" w:rsidR="00971480" w:rsidRPr="00D15DF5" w:rsidRDefault="00971480" w:rsidP="00F23BDD">
      <w:pPr>
        <w:pStyle w:val="ListParagraph"/>
        <w:widowControl w:val="0"/>
        <w:numPr>
          <w:ilvl w:val="0"/>
          <w:numId w:val="95"/>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Máy biến áp phải chịu được ngắn mạch và được bảo vệ ở phía sơ cấp phù hợp với các yêu cầu sau:</w:t>
      </w:r>
    </w:p>
    <w:p w14:paraId="2F878E16" w14:textId="1795179D" w:rsidR="00971480" w:rsidRPr="00B85C99" w:rsidRDefault="00C34FBC" w:rsidP="00F23BDD">
      <w:pPr>
        <w:numPr>
          <w:ilvl w:val="0"/>
          <w:numId w:val="96"/>
        </w:numPr>
        <w:tabs>
          <w:tab w:val="clear" w:pos="1089"/>
        </w:tabs>
        <w:spacing w:before="120" w:after="120" w:line="288" w:lineRule="auto"/>
        <w:ind w:left="0" w:firstLine="720"/>
        <w:rPr>
          <w:rFonts w:asciiTheme="minorHAnsi" w:hAnsiTheme="minorHAnsi" w:cstheme="minorHAnsi"/>
          <w:lang w:val="vi-VN"/>
        </w:rPr>
      </w:pPr>
      <w:r w:rsidRPr="00B85C99">
        <w:rPr>
          <w:rFonts w:asciiTheme="minorHAnsi" w:hAnsiTheme="minorHAnsi" w:cstheme="minorHAnsi"/>
          <w:lang w:val="vi-VN"/>
        </w:rPr>
        <w:t>G</w:t>
      </w:r>
      <w:r w:rsidR="00971480" w:rsidRPr="00B85C99">
        <w:rPr>
          <w:rFonts w:asciiTheme="minorHAnsi" w:hAnsiTheme="minorHAnsi" w:cstheme="minorHAnsi"/>
          <w:lang w:val="vi-VN"/>
        </w:rPr>
        <w:t>iám sát liên tục dòng điện của các đèn;</w:t>
      </w:r>
    </w:p>
    <w:p w14:paraId="7E62B635" w14:textId="1DD627C2" w:rsidR="00971480" w:rsidRPr="00B85C99" w:rsidRDefault="00C34FBC" w:rsidP="00F23BDD">
      <w:pPr>
        <w:numPr>
          <w:ilvl w:val="0"/>
          <w:numId w:val="96"/>
        </w:numPr>
        <w:tabs>
          <w:tab w:val="clear" w:pos="1089"/>
        </w:tabs>
        <w:spacing w:before="120" w:after="120" w:line="288" w:lineRule="auto"/>
        <w:ind w:left="0" w:firstLine="720"/>
        <w:rPr>
          <w:rFonts w:asciiTheme="minorHAnsi" w:hAnsiTheme="minorHAnsi" w:cstheme="minorHAnsi"/>
          <w:lang w:val="vi-VN"/>
        </w:rPr>
      </w:pPr>
      <w:r w:rsidRPr="00B85C99">
        <w:rPr>
          <w:rFonts w:asciiTheme="minorHAnsi" w:hAnsiTheme="minorHAnsi" w:cstheme="minorHAnsi"/>
          <w:lang w:val="vi-VN"/>
        </w:rPr>
        <w:t>T</w:t>
      </w:r>
      <w:r w:rsidR="00971480" w:rsidRPr="00B85C99">
        <w:rPr>
          <w:rFonts w:asciiTheme="minorHAnsi" w:hAnsiTheme="minorHAnsi" w:cstheme="minorHAnsi"/>
          <w:lang w:val="vi-VN"/>
        </w:rPr>
        <w:t>ự động cắt mạch cấp điện trong vòng 0,3 s nếu công suất của mạch vượt quá 60 W;</w:t>
      </w:r>
    </w:p>
    <w:p w14:paraId="2BF515C0" w14:textId="6836D392" w:rsidR="00971480" w:rsidRPr="00B85C99" w:rsidRDefault="00C34FBC" w:rsidP="00F23BDD">
      <w:pPr>
        <w:numPr>
          <w:ilvl w:val="0"/>
          <w:numId w:val="96"/>
        </w:numPr>
        <w:tabs>
          <w:tab w:val="clear" w:pos="1089"/>
        </w:tabs>
        <w:spacing w:before="120" w:after="120" w:line="288" w:lineRule="auto"/>
        <w:ind w:left="0" w:firstLine="720"/>
        <w:rPr>
          <w:rFonts w:asciiTheme="minorHAnsi" w:hAnsiTheme="minorHAnsi" w:cstheme="minorHAnsi"/>
          <w:lang w:val="vi-VN"/>
        </w:rPr>
      </w:pPr>
      <w:r w:rsidRPr="00B85C99">
        <w:rPr>
          <w:rFonts w:asciiTheme="minorHAnsi" w:hAnsiTheme="minorHAnsi" w:cstheme="minorHAnsi"/>
          <w:lang w:val="vi-VN"/>
        </w:rPr>
        <w:t>K</w:t>
      </w:r>
      <w:r w:rsidR="00971480" w:rsidRPr="00B85C99">
        <w:rPr>
          <w:rFonts w:asciiTheme="minorHAnsi" w:hAnsiTheme="minorHAnsi" w:cstheme="minorHAnsi"/>
          <w:lang w:val="vi-VN"/>
        </w:rPr>
        <w:t>hi có hư hỏng vẫn đảm bảo an toàn.</w:t>
      </w:r>
    </w:p>
    <w:p w14:paraId="74504262" w14:textId="664A8757" w:rsidR="00971480" w:rsidRPr="00312714" w:rsidRDefault="00971480" w:rsidP="0031271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bidi="he-IL"/>
        </w:rPr>
      </w:pPr>
      <w:r w:rsidRPr="00312714">
        <w:rPr>
          <w:rFonts w:ascii="Arial" w:eastAsia="Times New Roman" w:hAnsi="Arial" w:cs="Arial"/>
          <w:color w:val="000000" w:themeColor="text1"/>
          <w:spacing w:val="-2"/>
          <w:sz w:val="24"/>
          <w:szCs w:val="24"/>
          <w:lang w:bidi="he-IL"/>
        </w:rPr>
        <w:t>Hệ thống đường dẫn điện cho chiếu sáng bằng ELV phải:</w:t>
      </w:r>
    </w:p>
    <w:p w14:paraId="460FAF6C" w14:textId="3306D4AE" w:rsidR="00971480" w:rsidRPr="00D15DF5" w:rsidRDefault="00971480" w:rsidP="00F23BDD">
      <w:pPr>
        <w:pStyle w:val="ListParagraph"/>
        <w:widowControl w:val="0"/>
        <w:numPr>
          <w:ilvl w:val="0"/>
          <w:numId w:val="97"/>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Đặt dây dẫn trong ống, hộp;</w:t>
      </w:r>
    </w:p>
    <w:p w14:paraId="62C9ABF5" w14:textId="65C7AB6F" w:rsidR="00971480" w:rsidRPr="00D15DF5" w:rsidRDefault="00971480" w:rsidP="00F23BDD">
      <w:pPr>
        <w:pStyle w:val="ListParagraph"/>
        <w:widowControl w:val="0"/>
        <w:numPr>
          <w:ilvl w:val="0"/>
          <w:numId w:val="97"/>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Phù hợp với yêu cầu của hệ thống chiếu sáng bằng đèn sợi nung;</w:t>
      </w:r>
    </w:p>
    <w:p w14:paraId="6DD6BB28" w14:textId="3918219D" w:rsidR="00971480" w:rsidRPr="00D15DF5" w:rsidRDefault="00971480" w:rsidP="00F23BDD">
      <w:pPr>
        <w:pStyle w:val="ListParagraph"/>
        <w:widowControl w:val="0"/>
        <w:numPr>
          <w:ilvl w:val="0"/>
          <w:numId w:val="97"/>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Phù hợp với yêu cầu của hệ thống ray tiếp xúc dùng cho chiếu sáng;</w:t>
      </w:r>
    </w:p>
    <w:p w14:paraId="61D6CF9C" w14:textId="2941E686" w:rsidR="00971480" w:rsidRPr="00D15DF5" w:rsidRDefault="00971480" w:rsidP="00F23BDD">
      <w:pPr>
        <w:pStyle w:val="ListParagraph"/>
        <w:widowControl w:val="0"/>
        <w:numPr>
          <w:ilvl w:val="0"/>
          <w:numId w:val="97"/>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 xml:space="preserve">Không sử dụng phần kết cấu của nhà làm vật dẫn điện. </w:t>
      </w:r>
    </w:p>
    <w:p w14:paraId="08E78B09" w14:textId="22ADA91F" w:rsidR="00971480" w:rsidRPr="00312714" w:rsidRDefault="00971480" w:rsidP="0031271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bidi="he-IL"/>
        </w:rPr>
      </w:pPr>
      <w:r w:rsidRPr="00312714">
        <w:rPr>
          <w:rFonts w:ascii="Arial" w:eastAsia="Times New Roman" w:hAnsi="Arial" w:cs="Arial"/>
          <w:color w:val="000000" w:themeColor="text1"/>
          <w:spacing w:val="-2"/>
          <w:sz w:val="24"/>
          <w:szCs w:val="24"/>
          <w:lang w:bidi="he-IL"/>
        </w:rPr>
        <w:t>Tiết diện dây dẫn phải đáp ứng các yêu cầu sau:</w:t>
      </w:r>
    </w:p>
    <w:p w14:paraId="35CD994F" w14:textId="32304AAC" w:rsidR="00971480" w:rsidRPr="00D15DF5" w:rsidRDefault="00971480" w:rsidP="00F23BDD">
      <w:pPr>
        <w:pStyle w:val="ListParagraph"/>
        <w:widowControl w:val="0"/>
        <w:numPr>
          <w:ilvl w:val="0"/>
          <w:numId w:val="98"/>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Dây dẫn nối với đầu ra của nguồn cấp điện (máy biến áp hoặc bộ chuyển đổi) phù hợp với dòng điện tải;</w:t>
      </w:r>
    </w:p>
    <w:p w14:paraId="2B7F38A7" w14:textId="1B726143" w:rsidR="00971480" w:rsidRPr="00D15DF5" w:rsidRDefault="00971480" w:rsidP="00F23BDD">
      <w:pPr>
        <w:pStyle w:val="ListParagraph"/>
        <w:widowControl w:val="0"/>
        <w:numPr>
          <w:ilvl w:val="0"/>
          <w:numId w:val="98"/>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Trường hợp treo đèn chiếu sáng trên dây dẫn nối với đầu ra của nguồn cấp điện thì tiết diện theo độ bền cơ nhỏ nhất là 4 mm</w:t>
      </w:r>
      <w:r w:rsidRPr="00312714">
        <w:rPr>
          <w:rFonts w:asciiTheme="minorHAnsi" w:eastAsia="Times New Roman" w:hAnsiTheme="minorHAnsi" w:cstheme="minorHAnsi"/>
          <w:sz w:val="24"/>
          <w:szCs w:val="24"/>
          <w:vertAlign w:val="superscript"/>
          <w:lang w:val="vi-VN"/>
        </w:rPr>
        <w:t>2</w:t>
      </w:r>
      <w:r w:rsidRPr="00D15DF5">
        <w:rPr>
          <w:rFonts w:asciiTheme="minorHAnsi" w:eastAsia="Times New Roman" w:hAnsiTheme="minorHAnsi" w:cstheme="minorHAnsi"/>
          <w:sz w:val="24"/>
          <w:szCs w:val="24"/>
          <w:lang w:val="vi-VN"/>
        </w:rPr>
        <w:t>.</w:t>
      </w:r>
    </w:p>
    <w:p w14:paraId="4AAD270C" w14:textId="61A67ACD" w:rsidR="00971480" w:rsidRPr="00312714" w:rsidRDefault="00971480" w:rsidP="00312714">
      <w:pPr>
        <w:pStyle w:val="ListParagraph"/>
        <w:numPr>
          <w:ilvl w:val="3"/>
          <w:numId w:val="1"/>
        </w:numPr>
        <w:tabs>
          <w:tab w:val="clear" w:pos="954"/>
          <w:tab w:val="left" w:pos="993"/>
        </w:tabs>
        <w:spacing w:before="120" w:after="120" w:line="288" w:lineRule="auto"/>
        <w:ind w:left="0" w:firstLine="0"/>
        <w:contextualSpacing w:val="0"/>
        <w:jc w:val="both"/>
        <w:rPr>
          <w:rFonts w:ascii="Arial" w:eastAsia="Times New Roman" w:hAnsi="Arial" w:cs="Arial"/>
          <w:color w:val="000000" w:themeColor="text1"/>
          <w:spacing w:val="-2"/>
          <w:sz w:val="24"/>
          <w:szCs w:val="24"/>
          <w:lang w:bidi="he-IL"/>
        </w:rPr>
      </w:pPr>
      <w:r w:rsidRPr="00312714">
        <w:rPr>
          <w:rFonts w:ascii="Arial" w:eastAsia="Times New Roman" w:hAnsi="Arial" w:cs="Arial"/>
          <w:color w:val="000000" w:themeColor="text1"/>
          <w:spacing w:val="-2"/>
          <w:sz w:val="24"/>
          <w:szCs w:val="24"/>
          <w:lang w:bidi="he-IL"/>
        </w:rPr>
        <w:t>Thiết bị cách ly, đóng cắt, bảo vệ và các thiết bị khác sử dụng trong hệ thống chiếu sáng bằng ELV phải đáp ứng các yêu cầu sau:</w:t>
      </w:r>
    </w:p>
    <w:p w14:paraId="6FBFE307" w14:textId="75F50D54" w:rsidR="00971480" w:rsidRPr="00D15DF5" w:rsidRDefault="00971480" w:rsidP="00F23BDD">
      <w:pPr>
        <w:pStyle w:val="ListParagraph"/>
        <w:widowControl w:val="0"/>
        <w:numPr>
          <w:ilvl w:val="0"/>
          <w:numId w:val="99"/>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Bố trí ở vị trí dễ tiếp cận;</w:t>
      </w:r>
    </w:p>
    <w:p w14:paraId="2F75846C" w14:textId="2F22ACE8" w:rsidR="00971480" w:rsidRPr="00D15DF5" w:rsidRDefault="00971480" w:rsidP="00F23BDD">
      <w:pPr>
        <w:pStyle w:val="ListParagraph"/>
        <w:widowControl w:val="0"/>
        <w:numPr>
          <w:ilvl w:val="0"/>
          <w:numId w:val="99"/>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Có biển báo về nơi lắp đặt thiết bị bảo vệ;</w:t>
      </w:r>
    </w:p>
    <w:p w14:paraId="4A65E6E5" w14:textId="3A76B956" w:rsidR="00971480" w:rsidRPr="00D15DF5" w:rsidRDefault="00971480" w:rsidP="00F23BDD">
      <w:pPr>
        <w:pStyle w:val="ListParagraph"/>
        <w:widowControl w:val="0"/>
        <w:numPr>
          <w:ilvl w:val="0"/>
          <w:numId w:val="99"/>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Có nhãn mác hoặc biển nhận dạng mạch điện và mục đích bảo vệ;</w:t>
      </w:r>
    </w:p>
    <w:p w14:paraId="4257B9DB" w14:textId="5262A071" w:rsidR="00971480" w:rsidRPr="00D15DF5" w:rsidRDefault="00971480" w:rsidP="00F23BDD">
      <w:pPr>
        <w:pStyle w:val="ListParagraph"/>
        <w:widowControl w:val="0"/>
        <w:numPr>
          <w:ilvl w:val="0"/>
          <w:numId w:val="99"/>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Lắp đặt cố định ở vị trí trần giả hoặc tương tự;</w:t>
      </w:r>
    </w:p>
    <w:p w14:paraId="3A81D828" w14:textId="29673F53" w:rsidR="00971480" w:rsidRPr="00D15DF5" w:rsidRDefault="00971480" w:rsidP="00F23BDD">
      <w:pPr>
        <w:pStyle w:val="ListParagraph"/>
        <w:widowControl w:val="0"/>
        <w:numPr>
          <w:ilvl w:val="0"/>
          <w:numId w:val="99"/>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Sử dụng đèn điện tiết kiệm năng lượng, đáp ứng yêu cầu về độ rọi, an toàn;</w:t>
      </w:r>
    </w:p>
    <w:p w14:paraId="224E48F4" w14:textId="4D21827F" w:rsidR="00971480" w:rsidRPr="00D15DF5" w:rsidRDefault="00971480" w:rsidP="00F23BDD">
      <w:pPr>
        <w:pStyle w:val="ListParagraph"/>
        <w:widowControl w:val="0"/>
        <w:numPr>
          <w:ilvl w:val="0"/>
          <w:numId w:val="99"/>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Thiết bị bảo vệ lắp cố định trong mạch điện;</w:t>
      </w:r>
    </w:p>
    <w:p w14:paraId="30518AFD" w14:textId="4EBFC6FC" w:rsidR="00971480" w:rsidRPr="00D15DF5" w:rsidRDefault="00971480" w:rsidP="00F23BDD">
      <w:pPr>
        <w:pStyle w:val="ListParagraph"/>
        <w:widowControl w:val="0"/>
        <w:numPr>
          <w:ilvl w:val="0"/>
          <w:numId w:val="99"/>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Nguồn SELV và thiết bị bảo vệ của nó phải được lắp đặt sao cho:</w:t>
      </w:r>
    </w:p>
    <w:p w14:paraId="434DD74A" w14:textId="349D0975" w:rsidR="00971480" w:rsidRPr="00B85C99" w:rsidRDefault="00C34FBC" w:rsidP="00F23BDD">
      <w:pPr>
        <w:numPr>
          <w:ilvl w:val="0"/>
          <w:numId w:val="100"/>
        </w:numPr>
        <w:tabs>
          <w:tab w:val="clear" w:pos="1089"/>
        </w:tabs>
        <w:spacing w:before="120" w:after="120" w:line="288" w:lineRule="auto"/>
        <w:ind w:left="0" w:firstLine="720"/>
        <w:rPr>
          <w:rFonts w:asciiTheme="minorHAnsi" w:hAnsiTheme="minorHAnsi" w:cstheme="minorHAnsi"/>
          <w:lang w:val="vi-VN"/>
        </w:rPr>
      </w:pPr>
      <w:r w:rsidRPr="00B85C99">
        <w:rPr>
          <w:rFonts w:asciiTheme="minorHAnsi" w:hAnsiTheme="minorHAnsi" w:cstheme="minorHAnsi"/>
          <w:lang w:val="vi-VN"/>
        </w:rPr>
        <w:t>T</w:t>
      </w:r>
      <w:r w:rsidR="00971480" w:rsidRPr="00B85C99">
        <w:rPr>
          <w:rFonts w:asciiTheme="minorHAnsi" w:hAnsiTheme="minorHAnsi" w:cstheme="minorHAnsi"/>
          <w:lang w:val="vi-VN"/>
        </w:rPr>
        <w:t>ránh tác động cơ trong đấu nối điện;</w:t>
      </w:r>
    </w:p>
    <w:p w14:paraId="1C490162" w14:textId="5E0FBBA1" w:rsidR="00971480" w:rsidRPr="00B85C99" w:rsidRDefault="00C34FBC" w:rsidP="00F23BDD">
      <w:pPr>
        <w:numPr>
          <w:ilvl w:val="0"/>
          <w:numId w:val="100"/>
        </w:numPr>
        <w:tabs>
          <w:tab w:val="clear" w:pos="1089"/>
        </w:tabs>
        <w:spacing w:before="120" w:after="120" w:line="288" w:lineRule="auto"/>
        <w:ind w:left="0" w:firstLine="720"/>
        <w:rPr>
          <w:rFonts w:asciiTheme="minorHAnsi" w:hAnsiTheme="minorHAnsi" w:cstheme="minorHAnsi"/>
          <w:lang w:val="vi-VN"/>
        </w:rPr>
      </w:pPr>
      <w:r w:rsidRPr="00B85C99">
        <w:rPr>
          <w:rFonts w:asciiTheme="minorHAnsi" w:hAnsiTheme="minorHAnsi" w:cstheme="minorHAnsi"/>
          <w:lang w:val="vi-VN"/>
        </w:rPr>
        <w:t>Đ</w:t>
      </w:r>
      <w:r w:rsidR="00971480" w:rsidRPr="00B85C99">
        <w:rPr>
          <w:rFonts w:asciiTheme="minorHAnsi" w:hAnsiTheme="minorHAnsi" w:cstheme="minorHAnsi"/>
          <w:lang w:val="vi-VN"/>
        </w:rPr>
        <w:t>ược chống hoặc đỡ đảm bảo an toàn;</w:t>
      </w:r>
    </w:p>
    <w:p w14:paraId="37C6DBBA" w14:textId="0133CA0E" w:rsidR="00EB3BC4" w:rsidRDefault="00C34FBC" w:rsidP="00F23BDD">
      <w:pPr>
        <w:numPr>
          <w:ilvl w:val="0"/>
          <w:numId w:val="100"/>
        </w:numPr>
        <w:tabs>
          <w:tab w:val="clear" w:pos="1089"/>
        </w:tabs>
        <w:spacing w:before="120" w:after="120" w:line="288" w:lineRule="auto"/>
        <w:ind w:left="0" w:firstLine="720"/>
        <w:rPr>
          <w:rFonts w:asciiTheme="minorHAnsi" w:hAnsiTheme="minorHAnsi" w:cstheme="minorHAnsi"/>
          <w:lang w:val="vi-VN"/>
        </w:rPr>
      </w:pPr>
      <w:r w:rsidRPr="00B85C99">
        <w:rPr>
          <w:rFonts w:asciiTheme="minorHAnsi" w:hAnsiTheme="minorHAnsi" w:cstheme="minorHAnsi"/>
          <w:lang w:val="vi-VN"/>
        </w:rPr>
        <w:t>K</w:t>
      </w:r>
      <w:r w:rsidR="00971480" w:rsidRPr="00B85C99">
        <w:rPr>
          <w:rFonts w:asciiTheme="minorHAnsi" w:hAnsiTheme="minorHAnsi" w:cstheme="minorHAnsi"/>
          <w:lang w:val="vi-VN"/>
        </w:rPr>
        <w:t>hông bị quá nhiệt do cách nhiệt.</w:t>
      </w:r>
    </w:p>
    <w:p w14:paraId="3ADB2F9C" w14:textId="77777777" w:rsidR="00312714" w:rsidRPr="00B85C99" w:rsidRDefault="00312714" w:rsidP="00312714">
      <w:pPr>
        <w:spacing w:before="120" w:after="120" w:line="288" w:lineRule="auto"/>
        <w:rPr>
          <w:rFonts w:asciiTheme="minorHAnsi" w:hAnsiTheme="minorHAnsi" w:cstheme="minorHAnsi"/>
          <w:lang w:val="vi-VN"/>
        </w:rPr>
      </w:pPr>
    </w:p>
    <w:p w14:paraId="62E84137" w14:textId="4D55E3B3" w:rsidR="00971480" w:rsidRPr="00B85C99" w:rsidRDefault="00B85C99" w:rsidP="00BC0526">
      <w:pPr>
        <w:pStyle w:val="Heading1"/>
      </w:pPr>
      <w:r>
        <w:lastRenderedPageBreak/>
        <w:t xml:space="preserve"> </w:t>
      </w:r>
      <w:bookmarkStart w:id="55" w:name="_Toc29891400"/>
      <w:r w:rsidR="00971480" w:rsidRPr="00B85C99">
        <w:t>QUY ĐỊNH VỀ KIỂM TRA</w:t>
      </w:r>
      <w:bookmarkEnd w:id="55"/>
    </w:p>
    <w:p w14:paraId="031AC23C" w14:textId="681B18DD" w:rsidR="00971480" w:rsidRPr="00B85C99" w:rsidRDefault="00971480" w:rsidP="00BC0526">
      <w:pPr>
        <w:pStyle w:val="Heading2"/>
      </w:pPr>
      <w:bookmarkStart w:id="56" w:name="_Toc29891401"/>
      <w:r w:rsidRPr="00B85C99">
        <w:t>Các yêu cầu chung</w:t>
      </w:r>
      <w:bookmarkEnd w:id="56"/>
    </w:p>
    <w:p w14:paraId="349A36D0" w14:textId="016AF7CC" w:rsidR="00971480" w:rsidRPr="00312714" w:rsidRDefault="00971480" w:rsidP="000239E7">
      <w:pPr>
        <w:pStyle w:val="Heading3"/>
      </w:pPr>
      <w:r w:rsidRPr="00312714">
        <w:t xml:space="preserve">Hệ thống điện nhà phải </w:t>
      </w:r>
      <w:r w:rsidR="00675606" w:rsidRPr="00312714">
        <w:t>đ</w:t>
      </w:r>
      <w:r w:rsidRPr="00312714">
        <w:t>ược kiểm tra lần đầu trước khi nghiệm thu đưa vào sử dụng và kiểm tra định kỳ trong quá trình sử dụng.</w:t>
      </w:r>
    </w:p>
    <w:p w14:paraId="1B359A31" w14:textId="691632AF" w:rsidR="00971480" w:rsidRPr="00312714" w:rsidRDefault="00971480" w:rsidP="000239E7">
      <w:pPr>
        <w:pStyle w:val="Heading3"/>
      </w:pPr>
      <w:r w:rsidRPr="00312714">
        <w:t>Trong quá trình kiểm tra phải có biện pháp bảo đảm an toàn cho người và thiết bị.</w:t>
      </w:r>
    </w:p>
    <w:p w14:paraId="7268FEFF" w14:textId="6D73929E" w:rsidR="00971480" w:rsidRPr="00312714" w:rsidRDefault="00971480" w:rsidP="000239E7">
      <w:pPr>
        <w:pStyle w:val="Heading3"/>
      </w:pPr>
      <w:r w:rsidRPr="00312714">
        <w:t>Việc kiểm tra gồm các bước như sau:</w:t>
      </w:r>
    </w:p>
    <w:p w14:paraId="410B7B7E" w14:textId="26FEBCC4" w:rsidR="00971480" w:rsidRPr="00D15DF5" w:rsidRDefault="00971480" w:rsidP="00F23BDD">
      <w:pPr>
        <w:pStyle w:val="ListParagraph"/>
        <w:widowControl w:val="0"/>
        <w:numPr>
          <w:ilvl w:val="0"/>
          <w:numId w:val="101"/>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Kiểm tra trực quan;</w:t>
      </w:r>
    </w:p>
    <w:p w14:paraId="708D582D" w14:textId="782FDE17" w:rsidR="00971480" w:rsidRPr="00D15DF5" w:rsidRDefault="00971480" w:rsidP="00F23BDD">
      <w:pPr>
        <w:pStyle w:val="ListParagraph"/>
        <w:widowControl w:val="0"/>
        <w:numPr>
          <w:ilvl w:val="0"/>
          <w:numId w:val="101"/>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Kiểm tra bằng thử nghiệm;</w:t>
      </w:r>
    </w:p>
    <w:p w14:paraId="797CBA85" w14:textId="426D11CF" w:rsidR="00971480" w:rsidRPr="00D15DF5" w:rsidRDefault="00971480" w:rsidP="00F23BDD">
      <w:pPr>
        <w:pStyle w:val="ListParagraph"/>
        <w:widowControl w:val="0"/>
        <w:numPr>
          <w:ilvl w:val="0"/>
          <w:numId w:val="101"/>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Lập báo cáo kết quả kiểm tra.</w:t>
      </w:r>
    </w:p>
    <w:p w14:paraId="410C6A0A" w14:textId="42A864FE" w:rsidR="00971480" w:rsidRPr="00312714" w:rsidRDefault="00971480" w:rsidP="000239E7">
      <w:pPr>
        <w:pStyle w:val="Heading3"/>
      </w:pPr>
      <w:r w:rsidRPr="00312714">
        <w:t>Sau khi kết thúc công việc, người kiểm tra phải ký văn bản xác nhận kết quả kiểm tra.</w:t>
      </w:r>
    </w:p>
    <w:p w14:paraId="144CE6DD" w14:textId="6DC9CD72" w:rsidR="00971480" w:rsidRPr="00B85C99" w:rsidRDefault="00971480" w:rsidP="00BC0526">
      <w:pPr>
        <w:pStyle w:val="Heading2"/>
      </w:pPr>
      <w:bookmarkStart w:id="57" w:name="_Toc29891402"/>
      <w:r w:rsidRPr="00B85C99">
        <w:t>Yêu cầu đối với kiểm tra trực quan lần đầu trước khi nghiệm thu đưa vào sử dụng</w:t>
      </w:r>
      <w:bookmarkEnd w:id="57"/>
    </w:p>
    <w:p w14:paraId="65416EF8" w14:textId="0F0FE7E3" w:rsidR="00971480" w:rsidRPr="00312714" w:rsidRDefault="00971480" w:rsidP="000239E7">
      <w:pPr>
        <w:pStyle w:val="Heading3"/>
      </w:pPr>
      <w:r w:rsidRPr="00312714">
        <w:t>Kiểm tra trực quan phải thực hiện trong tình trạng hệ thống điện nhà không có điện và trước khi kiểm tra bằng thử nghiệm.</w:t>
      </w:r>
    </w:p>
    <w:p w14:paraId="1A4B1343" w14:textId="74899D79" w:rsidR="00971480" w:rsidRPr="00312714" w:rsidRDefault="00971480" w:rsidP="000239E7">
      <w:pPr>
        <w:pStyle w:val="Heading3"/>
      </w:pPr>
      <w:r w:rsidRPr="00312714">
        <w:t>Kiểm tra trực quan phải bao gồm ít nhất là</w:t>
      </w:r>
      <w:r w:rsidR="008B5664" w:rsidRPr="00312714">
        <w:t xml:space="preserve"> </w:t>
      </w:r>
      <w:r w:rsidRPr="00312714">
        <w:t>các nội dung sau đây:</w:t>
      </w:r>
    </w:p>
    <w:p w14:paraId="4D2EABC9" w14:textId="05A69F40" w:rsidR="00971480" w:rsidRPr="00D15DF5" w:rsidRDefault="00971480" w:rsidP="00F23BDD">
      <w:pPr>
        <w:pStyle w:val="ListParagraph"/>
        <w:widowControl w:val="0"/>
        <w:numPr>
          <w:ilvl w:val="0"/>
          <w:numId w:val="102"/>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Các biện pháp bảo đảm an toàn chống điện giật;</w:t>
      </w:r>
    </w:p>
    <w:p w14:paraId="12810B93" w14:textId="694BEE11" w:rsidR="00971480" w:rsidRPr="00D15DF5" w:rsidRDefault="00971480" w:rsidP="00F23BDD">
      <w:pPr>
        <w:pStyle w:val="ListParagraph"/>
        <w:widowControl w:val="0"/>
        <w:numPr>
          <w:ilvl w:val="0"/>
          <w:numId w:val="102"/>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Các biện pháp bảo đảm an toàn chống cháy lan;</w:t>
      </w:r>
    </w:p>
    <w:p w14:paraId="7BA5B9CD" w14:textId="6BAD3F4D" w:rsidR="00971480" w:rsidRPr="00D15DF5" w:rsidRDefault="00971480" w:rsidP="00F23BDD">
      <w:pPr>
        <w:pStyle w:val="ListParagraph"/>
        <w:widowControl w:val="0"/>
        <w:numPr>
          <w:ilvl w:val="0"/>
          <w:numId w:val="102"/>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Việc lựa chọn và lắp đặt các thiết bị bảo vệ, giám sát;</w:t>
      </w:r>
    </w:p>
    <w:p w14:paraId="1FD5DE8B" w14:textId="2940112F" w:rsidR="00971480" w:rsidRPr="00D15DF5" w:rsidRDefault="00971480" w:rsidP="00F23BDD">
      <w:pPr>
        <w:pStyle w:val="ListParagraph"/>
        <w:widowControl w:val="0"/>
        <w:numPr>
          <w:ilvl w:val="0"/>
          <w:numId w:val="102"/>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Việc lựa chọn và lắp đặt dây dẫn;</w:t>
      </w:r>
    </w:p>
    <w:p w14:paraId="6AC731B7" w14:textId="7335CD32" w:rsidR="00971480" w:rsidRPr="00D15DF5" w:rsidRDefault="00971480" w:rsidP="00F23BDD">
      <w:pPr>
        <w:pStyle w:val="ListParagraph"/>
        <w:widowControl w:val="0"/>
        <w:numPr>
          <w:ilvl w:val="0"/>
          <w:numId w:val="102"/>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Việc lựa chọn và lắp đặt thiết bị đóng cắt và cách ly;</w:t>
      </w:r>
    </w:p>
    <w:p w14:paraId="76CB34A9" w14:textId="046A2603" w:rsidR="00971480" w:rsidRPr="00D15DF5" w:rsidRDefault="00971480" w:rsidP="00F23BDD">
      <w:pPr>
        <w:pStyle w:val="ListParagraph"/>
        <w:widowControl w:val="0"/>
        <w:numPr>
          <w:ilvl w:val="0"/>
          <w:numId w:val="102"/>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Việc lựa chọn, lắp đặt thiết bị và biện pháp bảo vệ thích hợp với các ảnh hưởng từ bên ngoài;</w:t>
      </w:r>
    </w:p>
    <w:p w14:paraId="6CB028E9" w14:textId="10EC99C2" w:rsidR="00971480" w:rsidRPr="00D15DF5" w:rsidRDefault="00971480" w:rsidP="00F23BDD">
      <w:pPr>
        <w:pStyle w:val="ListParagraph"/>
        <w:widowControl w:val="0"/>
        <w:numPr>
          <w:ilvl w:val="0"/>
          <w:numId w:val="102"/>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Nhận dạng đúng dây trung tính (dây N) và dây PE;</w:t>
      </w:r>
    </w:p>
    <w:p w14:paraId="3D1E53AD" w14:textId="2958A048" w:rsidR="00971480" w:rsidRPr="00D15DF5" w:rsidRDefault="00971480" w:rsidP="00F23BDD">
      <w:pPr>
        <w:pStyle w:val="ListParagraph"/>
        <w:widowControl w:val="0"/>
        <w:numPr>
          <w:ilvl w:val="0"/>
          <w:numId w:val="102"/>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Có các sơ đồ cùng với các thông tin cần thiết trên tủ điện;</w:t>
      </w:r>
    </w:p>
    <w:p w14:paraId="4F7CF661" w14:textId="2AAF332C" w:rsidR="00971480" w:rsidRPr="00D15DF5" w:rsidRDefault="00971480" w:rsidP="00F23BDD">
      <w:pPr>
        <w:pStyle w:val="ListParagraph"/>
        <w:widowControl w:val="0"/>
        <w:numPr>
          <w:ilvl w:val="0"/>
          <w:numId w:val="102"/>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Nhận biết các mạch điện;</w:t>
      </w:r>
    </w:p>
    <w:p w14:paraId="0804BB9C" w14:textId="4D770F55" w:rsidR="00971480" w:rsidRPr="00D15DF5" w:rsidRDefault="00971480" w:rsidP="00F23BDD">
      <w:pPr>
        <w:pStyle w:val="ListParagraph"/>
        <w:widowControl w:val="0"/>
        <w:numPr>
          <w:ilvl w:val="0"/>
          <w:numId w:val="102"/>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Tình trạng của các mối đấu, nối;</w:t>
      </w:r>
    </w:p>
    <w:p w14:paraId="389E1761" w14:textId="610FAB9E" w:rsidR="00971480" w:rsidRPr="00D15DF5" w:rsidRDefault="00971480" w:rsidP="00F23BDD">
      <w:pPr>
        <w:pStyle w:val="ListParagraph"/>
        <w:widowControl w:val="0"/>
        <w:numPr>
          <w:ilvl w:val="0"/>
          <w:numId w:val="102"/>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Sự có mặt đầy đủ và phù hợp của các dây PE, bao gồm cả các vòng đẳng thế chính và phụ;</w:t>
      </w:r>
    </w:p>
    <w:p w14:paraId="23F3B790" w14:textId="507EC921" w:rsidR="00971480" w:rsidRPr="00D15DF5" w:rsidRDefault="00971480" w:rsidP="00F23BDD">
      <w:pPr>
        <w:pStyle w:val="ListParagraph"/>
        <w:widowControl w:val="0"/>
        <w:numPr>
          <w:ilvl w:val="0"/>
          <w:numId w:val="102"/>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Khả năng tiếp cận để thao tác và bảo trì;</w:t>
      </w:r>
    </w:p>
    <w:p w14:paraId="57D5C230" w14:textId="31755918" w:rsidR="00971480" w:rsidRPr="00D15DF5" w:rsidRDefault="00971480" w:rsidP="00F23BDD">
      <w:pPr>
        <w:pStyle w:val="ListParagraph"/>
        <w:widowControl w:val="0"/>
        <w:numPr>
          <w:ilvl w:val="0"/>
          <w:numId w:val="102"/>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Thiết bị đóng cắt một cực không lắp đặt trên dây N;</w:t>
      </w:r>
    </w:p>
    <w:p w14:paraId="3E879217" w14:textId="78404023" w:rsidR="00971480" w:rsidRPr="00D15DF5" w:rsidRDefault="00971480" w:rsidP="00F23BDD">
      <w:pPr>
        <w:pStyle w:val="ListParagraph"/>
        <w:widowControl w:val="0"/>
        <w:numPr>
          <w:ilvl w:val="0"/>
          <w:numId w:val="102"/>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 xml:space="preserve">Việc lựa chọn, lắp đặt LPS. </w:t>
      </w:r>
    </w:p>
    <w:p w14:paraId="71FC5059" w14:textId="1EC74596" w:rsidR="00971480" w:rsidRPr="00B85C99" w:rsidRDefault="00971480" w:rsidP="00BC0526">
      <w:pPr>
        <w:pStyle w:val="Heading2"/>
      </w:pPr>
      <w:bookmarkStart w:id="58" w:name="_Toc29891403"/>
      <w:r w:rsidRPr="00B85C99">
        <w:lastRenderedPageBreak/>
        <w:t>Yêu cầu đối với kiểm tra bằng thử nghiệm lần đầu trước khi nghiệm thu đưa vào sử dụng</w:t>
      </w:r>
      <w:bookmarkEnd w:id="58"/>
    </w:p>
    <w:p w14:paraId="77A357EC" w14:textId="032E1954" w:rsidR="00971480" w:rsidRPr="00CA1289" w:rsidRDefault="00971480" w:rsidP="000239E7">
      <w:pPr>
        <w:pStyle w:val="Heading3"/>
      </w:pPr>
      <w:r w:rsidRPr="00CA1289">
        <w:t>Phải tiến hành thử nghiệm (nếu có các phần tử cần kiểm tra) theo các nội dung chủ yếu sau:</w:t>
      </w:r>
    </w:p>
    <w:p w14:paraId="5070E0A9" w14:textId="4D0E2AF0" w:rsidR="00971480" w:rsidRPr="00D15DF5" w:rsidRDefault="00971480" w:rsidP="00F23BDD">
      <w:pPr>
        <w:pStyle w:val="ListParagraph"/>
        <w:widowControl w:val="0"/>
        <w:numPr>
          <w:ilvl w:val="0"/>
          <w:numId w:val="103"/>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Tính liên tục của dây PE, của mạch đẳng thế chính và phụ;</w:t>
      </w:r>
    </w:p>
    <w:p w14:paraId="15678AD7" w14:textId="3F5AC1E9" w:rsidR="00971480" w:rsidRPr="00D15DF5" w:rsidRDefault="00971480" w:rsidP="00F23BDD">
      <w:pPr>
        <w:pStyle w:val="ListParagraph"/>
        <w:widowControl w:val="0"/>
        <w:numPr>
          <w:ilvl w:val="0"/>
          <w:numId w:val="103"/>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Điện trở cách điện của hệ thống điện nhà;</w:t>
      </w:r>
    </w:p>
    <w:p w14:paraId="40460C9C" w14:textId="07FDF5D9" w:rsidR="00971480" w:rsidRPr="00D15DF5" w:rsidRDefault="00971480" w:rsidP="00F23BDD">
      <w:pPr>
        <w:pStyle w:val="ListParagraph"/>
        <w:widowControl w:val="0"/>
        <w:numPr>
          <w:ilvl w:val="0"/>
          <w:numId w:val="103"/>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Biện pháp bảo vệ bằng mạch điện tách biệt; nguồn SELV hoặc nguồn PELV;</w:t>
      </w:r>
    </w:p>
    <w:p w14:paraId="5A5E807B" w14:textId="062522EE" w:rsidR="00971480" w:rsidRPr="00D15DF5" w:rsidRDefault="00971480" w:rsidP="00F23BDD">
      <w:pPr>
        <w:pStyle w:val="ListParagraph"/>
        <w:widowControl w:val="0"/>
        <w:numPr>
          <w:ilvl w:val="0"/>
          <w:numId w:val="103"/>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Điện trở cách điện của sàn và tường cách điện;</w:t>
      </w:r>
    </w:p>
    <w:p w14:paraId="7673D748" w14:textId="43773D39" w:rsidR="00971480" w:rsidRPr="00D15DF5" w:rsidRDefault="00971480" w:rsidP="00F23BDD">
      <w:pPr>
        <w:pStyle w:val="ListParagraph"/>
        <w:widowControl w:val="0"/>
        <w:numPr>
          <w:ilvl w:val="0"/>
          <w:numId w:val="103"/>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Biện pháp bảo vệ bổ sung bằng RCD độ nhạy cao;</w:t>
      </w:r>
    </w:p>
    <w:p w14:paraId="5516D4E0" w14:textId="4D9F8F48" w:rsidR="00971480" w:rsidRPr="00D15DF5" w:rsidRDefault="00971480" w:rsidP="00F23BDD">
      <w:pPr>
        <w:pStyle w:val="ListParagraph"/>
        <w:widowControl w:val="0"/>
        <w:numPr>
          <w:ilvl w:val="0"/>
          <w:numId w:val="103"/>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Tự động cắt nguồn cấp điện;</w:t>
      </w:r>
    </w:p>
    <w:p w14:paraId="67F1689E" w14:textId="3F632F3A" w:rsidR="00971480" w:rsidRPr="00D15DF5" w:rsidRDefault="00971480" w:rsidP="00F23BDD">
      <w:pPr>
        <w:pStyle w:val="ListParagraph"/>
        <w:widowControl w:val="0"/>
        <w:numPr>
          <w:ilvl w:val="0"/>
          <w:numId w:val="103"/>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Thứ tự pha;</w:t>
      </w:r>
    </w:p>
    <w:p w14:paraId="33476E09" w14:textId="5124878A" w:rsidR="00971480" w:rsidRPr="00D15DF5" w:rsidRDefault="00971480" w:rsidP="00F23BDD">
      <w:pPr>
        <w:pStyle w:val="ListParagraph"/>
        <w:widowControl w:val="0"/>
        <w:numPr>
          <w:ilvl w:val="0"/>
          <w:numId w:val="103"/>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Thử nghiệm chức năng;</w:t>
      </w:r>
    </w:p>
    <w:p w14:paraId="565513AE" w14:textId="0E248751" w:rsidR="00971480" w:rsidRPr="00D15DF5" w:rsidRDefault="00971480" w:rsidP="00F23BDD">
      <w:pPr>
        <w:pStyle w:val="ListParagraph"/>
        <w:widowControl w:val="0"/>
        <w:numPr>
          <w:ilvl w:val="0"/>
          <w:numId w:val="103"/>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Điện trở nối đất của LPS.</w:t>
      </w:r>
    </w:p>
    <w:p w14:paraId="18E0CDD5" w14:textId="1280F05C" w:rsidR="00971480" w:rsidRPr="00CA1289" w:rsidRDefault="00971480" w:rsidP="000239E7">
      <w:pPr>
        <w:pStyle w:val="Heading3"/>
      </w:pPr>
      <w:r w:rsidRPr="00CA1289">
        <w:t>Trường hợp có kết quả thử nghiệm không đạt yêu cầu thì phải tìm và sửa chữa sai sót, sau đó phải thử nghiệm lại, kể cả những thử nghiệm trước đó mà kết quả có thể bị ảnh hưởng.</w:t>
      </w:r>
    </w:p>
    <w:p w14:paraId="03453322" w14:textId="35AE6BD5" w:rsidR="00971480" w:rsidRPr="00CA1289" w:rsidRDefault="00971480" w:rsidP="000239E7">
      <w:pPr>
        <w:pStyle w:val="Heading3"/>
      </w:pPr>
      <w:r w:rsidRPr="00CA1289">
        <w:t>Phải thử nghiệm tính liên tục của dây PE, bao gồm cả mạch vòng đẳng thế chính và phụ bằng nguồn điện một chiều hoặc xoay chiều.</w:t>
      </w:r>
    </w:p>
    <w:p w14:paraId="795A9819" w14:textId="3F2D0066" w:rsidR="00964CE2" w:rsidRPr="00CA1289" w:rsidRDefault="00971480" w:rsidP="000239E7">
      <w:pPr>
        <w:pStyle w:val="Heading3"/>
      </w:pPr>
      <w:r w:rsidRPr="00CA1289">
        <w:t>Đo điện trở cách điện giữa các dây tải điện từng đôi một và giữa từng dây tải điện với đất của hệ thống điện nhà; Kết quả đo không được thấp hơn trị số quy định tại Bảng 5.</w:t>
      </w:r>
    </w:p>
    <w:p w14:paraId="2389FD48" w14:textId="7180F51C" w:rsidR="00971480" w:rsidRPr="00B85C99" w:rsidRDefault="00971480" w:rsidP="007E7C06">
      <w:pPr>
        <w:spacing w:before="120" w:after="120" w:line="288" w:lineRule="auto"/>
        <w:jc w:val="center"/>
        <w:rPr>
          <w:rFonts w:asciiTheme="minorHAnsi" w:hAnsiTheme="minorHAnsi" w:cstheme="minorHAnsi"/>
          <w:b/>
          <w:lang w:val="vi-VN"/>
        </w:rPr>
      </w:pPr>
      <w:r w:rsidRPr="000239E7">
        <w:rPr>
          <w:rFonts w:asciiTheme="minorHAnsi" w:hAnsiTheme="minorHAnsi" w:cstheme="minorHAnsi"/>
          <w:b/>
          <w:lang w:val="vi-VN"/>
        </w:rPr>
        <w:t>Bảng 5</w:t>
      </w:r>
      <w:r w:rsidR="000239E7" w:rsidRPr="000239E7">
        <w:rPr>
          <w:rFonts w:asciiTheme="minorHAnsi" w:hAnsiTheme="minorHAnsi" w:cstheme="minorHAnsi"/>
          <w:b/>
        </w:rPr>
        <w:t xml:space="preserve"> -</w:t>
      </w:r>
      <w:r w:rsidRPr="00B85C99">
        <w:rPr>
          <w:rFonts w:asciiTheme="minorHAnsi" w:hAnsiTheme="minorHAnsi" w:cstheme="minorHAnsi"/>
          <w:b/>
          <w:lang w:val="vi-VN"/>
        </w:rPr>
        <w:t xml:space="preserve"> Điện trở cách điện thấp nhất cho phép</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933"/>
        <w:gridCol w:w="2945"/>
        <w:gridCol w:w="3302"/>
      </w:tblGrid>
      <w:tr w:rsidR="00C13F27" w:rsidRPr="00B85C99" w14:paraId="2D99C657" w14:textId="77777777" w:rsidTr="001305DA">
        <w:tc>
          <w:tcPr>
            <w:tcW w:w="3060" w:type="dxa"/>
          </w:tcPr>
          <w:p w14:paraId="7FC672EB" w14:textId="77777777" w:rsidR="00971480" w:rsidRPr="00B85C99" w:rsidRDefault="00971480" w:rsidP="007E7C06">
            <w:pPr>
              <w:spacing w:before="120" w:after="120" w:line="288" w:lineRule="auto"/>
              <w:jc w:val="center"/>
              <w:rPr>
                <w:rFonts w:asciiTheme="minorHAnsi" w:hAnsiTheme="minorHAnsi" w:cstheme="minorHAnsi"/>
                <w:b/>
                <w:lang w:val="vi-VN"/>
              </w:rPr>
            </w:pPr>
            <w:r w:rsidRPr="00B85C99">
              <w:rPr>
                <w:rFonts w:asciiTheme="minorHAnsi" w:hAnsiTheme="minorHAnsi" w:cstheme="minorHAnsi"/>
                <w:b/>
                <w:lang w:val="vi-VN"/>
              </w:rPr>
              <w:t xml:space="preserve">Điện áp danh định của mạch điện </w:t>
            </w:r>
          </w:p>
          <w:p w14:paraId="7B339150" w14:textId="327E66C4" w:rsidR="00971480" w:rsidRPr="00B85C99" w:rsidRDefault="00194EDD" w:rsidP="007E7C06">
            <w:pPr>
              <w:spacing w:before="120" w:after="120" w:line="288" w:lineRule="auto"/>
              <w:jc w:val="center"/>
              <w:rPr>
                <w:rFonts w:asciiTheme="minorHAnsi" w:hAnsiTheme="minorHAnsi" w:cstheme="minorHAnsi"/>
                <w:b/>
                <w:lang w:val="vi-VN"/>
              </w:rPr>
            </w:pPr>
            <w:r>
              <w:rPr>
                <w:rFonts w:asciiTheme="minorHAnsi" w:hAnsiTheme="minorHAnsi" w:cstheme="minorHAnsi"/>
              </w:rPr>
              <w:t>(</w:t>
            </w:r>
            <w:r w:rsidR="00971480" w:rsidRPr="00B85C99">
              <w:rPr>
                <w:rFonts w:asciiTheme="minorHAnsi" w:hAnsiTheme="minorHAnsi" w:cstheme="minorHAnsi"/>
                <w:lang w:val="vi-VN"/>
              </w:rPr>
              <w:t>V</w:t>
            </w:r>
            <w:r>
              <w:rPr>
                <w:rFonts w:asciiTheme="minorHAnsi" w:hAnsiTheme="minorHAnsi" w:cstheme="minorHAnsi"/>
              </w:rPr>
              <w:t>)</w:t>
            </w:r>
            <w:r w:rsidR="00971480" w:rsidRPr="00B85C99">
              <w:rPr>
                <w:rFonts w:asciiTheme="minorHAnsi" w:hAnsiTheme="minorHAnsi" w:cstheme="minorHAnsi"/>
                <w:lang w:val="vi-VN"/>
              </w:rPr>
              <w:t xml:space="preserve"> </w:t>
            </w:r>
          </w:p>
        </w:tc>
        <w:tc>
          <w:tcPr>
            <w:tcW w:w="3060" w:type="dxa"/>
          </w:tcPr>
          <w:p w14:paraId="045A924B" w14:textId="77777777" w:rsidR="00971480" w:rsidRPr="00B85C99" w:rsidRDefault="00971480" w:rsidP="007E7C06">
            <w:pPr>
              <w:spacing w:before="120" w:after="120" w:line="288" w:lineRule="auto"/>
              <w:jc w:val="center"/>
              <w:rPr>
                <w:rFonts w:asciiTheme="minorHAnsi" w:hAnsiTheme="minorHAnsi" w:cstheme="minorHAnsi"/>
                <w:b/>
                <w:lang w:val="vi-VN"/>
              </w:rPr>
            </w:pPr>
            <w:r w:rsidRPr="00B85C99">
              <w:rPr>
                <w:rFonts w:asciiTheme="minorHAnsi" w:hAnsiTheme="minorHAnsi" w:cstheme="minorHAnsi"/>
                <w:b/>
                <w:lang w:val="vi-VN"/>
              </w:rPr>
              <w:t>Điện áp thử nghiệm</w:t>
            </w:r>
          </w:p>
          <w:p w14:paraId="21AAEDD6" w14:textId="7D723638" w:rsidR="00971480" w:rsidRPr="00194EDD" w:rsidRDefault="00194EDD" w:rsidP="007E7C06">
            <w:pPr>
              <w:spacing w:before="120" w:after="120" w:line="288" w:lineRule="auto"/>
              <w:jc w:val="center"/>
              <w:rPr>
                <w:rFonts w:asciiTheme="minorHAnsi" w:hAnsiTheme="minorHAnsi" w:cstheme="minorHAnsi"/>
              </w:rPr>
            </w:pPr>
            <w:r>
              <w:rPr>
                <w:rFonts w:asciiTheme="minorHAnsi" w:hAnsiTheme="minorHAnsi" w:cstheme="minorHAnsi"/>
              </w:rPr>
              <w:t>(</w:t>
            </w:r>
            <w:r w:rsidR="00971480" w:rsidRPr="00B85C99">
              <w:rPr>
                <w:rFonts w:asciiTheme="minorHAnsi" w:hAnsiTheme="minorHAnsi" w:cstheme="minorHAnsi"/>
                <w:lang w:val="vi-VN"/>
              </w:rPr>
              <w:t>V</w:t>
            </w:r>
            <w:r>
              <w:rPr>
                <w:rFonts w:asciiTheme="minorHAnsi" w:hAnsiTheme="minorHAnsi" w:cstheme="minorHAnsi"/>
              </w:rPr>
              <w:t>)</w:t>
            </w:r>
          </w:p>
        </w:tc>
        <w:tc>
          <w:tcPr>
            <w:tcW w:w="3456" w:type="dxa"/>
          </w:tcPr>
          <w:p w14:paraId="3572F320" w14:textId="77777777" w:rsidR="00971480" w:rsidRPr="00B85C99" w:rsidRDefault="00971480" w:rsidP="007E7C06">
            <w:pPr>
              <w:spacing w:before="120" w:after="120" w:line="288" w:lineRule="auto"/>
              <w:jc w:val="center"/>
              <w:rPr>
                <w:rFonts w:asciiTheme="minorHAnsi" w:hAnsiTheme="minorHAnsi" w:cstheme="minorHAnsi"/>
                <w:b/>
                <w:lang w:val="vi-VN"/>
              </w:rPr>
            </w:pPr>
            <w:r w:rsidRPr="00B85C99">
              <w:rPr>
                <w:rFonts w:asciiTheme="minorHAnsi" w:hAnsiTheme="minorHAnsi" w:cstheme="minorHAnsi"/>
                <w:b/>
                <w:lang w:val="vi-VN"/>
              </w:rPr>
              <w:t>Điện trở cách điện thấp nhất cho phép</w:t>
            </w:r>
          </w:p>
          <w:p w14:paraId="15E5D7F0" w14:textId="43A260C5" w:rsidR="00971480" w:rsidRPr="00194EDD" w:rsidRDefault="00194EDD" w:rsidP="007E7C06">
            <w:pPr>
              <w:spacing w:before="120" w:after="120" w:line="288" w:lineRule="auto"/>
              <w:jc w:val="center"/>
              <w:rPr>
                <w:rFonts w:asciiTheme="minorHAnsi" w:hAnsiTheme="minorHAnsi" w:cstheme="minorHAnsi"/>
              </w:rPr>
            </w:pPr>
            <w:r>
              <w:rPr>
                <w:rFonts w:asciiTheme="minorHAnsi" w:hAnsiTheme="minorHAnsi" w:cstheme="minorHAnsi"/>
              </w:rPr>
              <w:t>(</w:t>
            </w:r>
            <w:r w:rsidR="00971480" w:rsidRPr="00B85C99">
              <w:rPr>
                <w:rFonts w:asciiTheme="minorHAnsi" w:hAnsiTheme="minorHAnsi" w:cstheme="minorHAnsi"/>
                <w:lang w:val="vi-VN"/>
              </w:rPr>
              <w:t>MΩ</w:t>
            </w:r>
            <w:r>
              <w:rPr>
                <w:rFonts w:asciiTheme="minorHAnsi" w:hAnsiTheme="minorHAnsi" w:cstheme="minorHAnsi"/>
              </w:rPr>
              <w:t>)</w:t>
            </w:r>
          </w:p>
        </w:tc>
      </w:tr>
      <w:tr w:rsidR="00C13F27" w:rsidRPr="00B85C99" w14:paraId="6F53668C" w14:textId="77777777" w:rsidTr="001305DA">
        <w:tc>
          <w:tcPr>
            <w:tcW w:w="3060" w:type="dxa"/>
          </w:tcPr>
          <w:p w14:paraId="7F5ABB43" w14:textId="77777777" w:rsidR="00971480" w:rsidRPr="00B85C99" w:rsidRDefault="00971480" w:rsidP="007E7C06">
            <w:pPr>
              <w:spacing w:before="120" w:after="120" w:line="288" w:lineRule="auto"/>
              <w:jc w:val="center"/>
              <w:rPr>
                <w:rFonts w:asciiTheme="minorHAnsi" w:hAnsiTheme="minorHAnsi" w:cstheme="minorHAnsi"/>
                <w:lang w:val="vi-VN"/>
              </w:rPr>
            </w:pPr>
            <w:r w:rsidRPr="00B85C99">
              <w:rPr>
                <w:rFonts w:asciiTheme="minorHAnsi" w:hAnsiTheme="minorHAnsi" w:cstheme="minorHAnsi"/>
                <w:lang w:val="vi-VN"/>
              </w:rPr>
              <w:t>≤ 50</w:t>
            </w:r>
          </w:p>
        </w:tc>
        <w:tc>
          <w:tcPr>
            <w:tcW w:w="3060" w:type="dxa"/>
          </w:tcPr>
          <w:p w14:paraId="56CEFA5E" w14:textId="77777777" w:rsidR="00971480" w:rsidRPr="00B85C99" w:rsidRDefault="00971480" w:rsidP="007E7C06">
            <w:pPr>
              <w:spacing w:before="120" w:after="120" w:line="288" w:lineRule="auto"/>
              <w:jc w:val="center"/>
              <w:rPr>
                <w:rFonts w:asciiTheme="minorHAnsi" w:hAnsiTheme="minorHAnsi" w:cstheme="minorHAnsi"/>
                <w:lang w:val="vi-VN"/>
              </w:rPr>
            </w:pPr>
            <w:r w:rsidRPr="00B85C99">
              <w:rPr>
                <w:rFonts w:asciiTheme="minorHAnsi" w:hAnsiTheme="minorHAnsi" w:cstheme="minorHAnsi"/>
                <w:lang w:val="vi-VN"/>
              </w:rPr>
              <w:t>250</w:t>
            </w:r>
          </w:p>
        </w:tc>
        <w:tc>
          <w:tcPr>
            <w:tcW w:w="3456" w:type="dxa"/>
          </w:tcPr>
          <w:p w14:paraId="5D67B9E5" w14:textId="77777777" w:rsidR="00971480" w:rsidRPr="00B85C99" w:rsidRDefault="00971480" w:rsidP="007E7C06">
            <w:pPr>
              <w:spacing w:before="120" w:after="120" w:line="288" w:lineRule="auto"/>
              <w:jc w:val="center"/>
              <w:rPr>
                <w:rFonts w:asciiTheme="minorHAnsi" w:hAnsiTheme="minorHAnsi" w:cstheme="minorHAnsi"/>
                <w:lang w:val="vi-VN"/>
              </w:rPr>
            </w:pPr>
            <w:r w:rsidRPr="00B85C99">
              <w:rPr>
                <w:rFonts w:asciiTheme="minorHAnsi" w:hAnsiTheme="minorHAnsi" w:cstheme="minorHAnsi"/>
                <w:lang w:val="vi-VN"/>
              </w:rPr>
              <w:t>0,5</w:t>
            </w:r>
          </w:p>
        </w:tc>
      </w:tr>
      <w:tr w:rsidR="00C13F27" w:rsidRPr="00B85C99" w14:paraId="02FB6819" w14:textId="77777777" w:rsidTr="001305DA">
        <w:tc>
          <w:tcPr>
            <w:tcW w:w="3060" w:type="dxa"/>
          </w:tcPr>
          <w:p w14:paraId="6D91F953" w14:textId="77777777" w:rsidR="00971480" w:rsidRPr="00B85C99" w:rsidRDefault="00971480" w:rsidP="007E7C06">
            <w:pPr>
              <w:spacing w:before="120" w:after="120" w:line="288" w:lineRule="auto"/>
              <w:jc w:val="center"/>
              <w:rPr>
                <w:rFonts w:asciiTheme="minorHAnsi" w:hAnsiTheme="minorHAnsi" w:cstheme="minorHAnsi"/>
                <w:lang w:val="vi-VN"/>
              </w:rPr>
            </w:pPr>
            <w:r w:rsidRPr="00B85C99">
              <w:rPr>
                <w:rFonts w:asciiTheme="minorHAnsi" w:hAnsiTheme="minorHAnsi" w:cstheme="minorHAnsi"/>
                <w:lang w:val="vi-VN"/>
              </w:rPr>
              <w:t>Từ trên 50 đến dưới 500</w:t>
            </w:r>
          </w:p>
        </w:tc>
        <w:tc>
          <w:tcPr>
            <w:tcW w:w="3060" w:type="dxa"/>
          </w:tcPr>
          <w:p w14:paraId="1416D7B9" w14:textId="77777777" w:rsidR="00971480" w:rsidRPr="00B85C99" w:rsidRDefault="00971480" w:rsidP="007E7C06">
            <w:pPr>
              <w:spacing w:before="120" w:after="120" w:line="288" w:lineRule="auto"/>
              <w:jc w:val="center"/>
              <w:rPr>
                <w:rFonts w:asciiTheme="minorHAnsi" w:hAnsiTheme="minorHAnsi" w:cstheme="minorHAnsi"/>
                <w:lang w:val="vi-VN"/>
              </w:rPr>
            </w:pPr>
            <w:r w:rsidRPr="00B85C99">
              <w:rPr>
                <w:rFonts w:asciiTheme="minorHAnsi" w:hAnsiTheme="minorHAnsi" w:cstheme="minorHAnsi"/>
                <w:lang w:val="vi-VN"/>
              </w:rPr>
              <w:t>500</w:t>
            </w:r>
          </w:p>
        </w:tc>
        <w:tc>
          <w:tcPr>
            <w:tcW w:w="3456" w:type="dxa"/>
          </w:tcPr>
          <w:p w14:paraId="4B5E7D58" w14:textId="77777777" w:rsidR="00971480" w:rsidRPr="00B85C99" w:rsidRDefault="00971480" w:rsidP="007E7C06">
            <w:pPr>
              <w:spacing w:before="120" w:after="120" w:line="288" w:lineRule="auto"/>
              <w:jc w:val="center"/>
              <w:rPr>
                <w:rFonts w:asciiTheme="minorHAnsi" w:hAnsiTheme="minorHAnsi" w:cstheme="minorHAnsi"/>
                <w:lang w:val="vi-VN"/>
              </w:rPr>
            </w:pPr>
            <w:r w:rsidRPr="00B85C99">
              <w:rPr>
                <w:rFonts w:asciiTheme="minorHAnsi" w:hAnsiTheme="minorHAnsi" w:cstheme="minorHAnsi"/>
                <w:lang w:val="vi-VN"/>
              </w:rPr>
              <w:t>1,0</w:t>
            </w:r>
          </w:p>
        </w:tc>
      </w:tr>
    </w:tbl>
    <w:p w14:paraId="01D5335E" w14:textId="45C88EFD" w:rsidR="00971480" w:rsidRPr="00194EDD" w:rsidRDefault="00971480" w:rsidP="000239E7">
      <w:pPr>
        <w:pStyle w:val="Heading3"/>
      </w:pPr>
      <w:r w:rsidRPr="00194EDD">
        <w:t xml:space="preserve">Phải tiến hành thử nghiệm biện pháp bảo vệ bằng ELV và mạch điện tách biệt bằng cách đo điện trở cách điện giữa mạch điện có ELV hoặc mạch điện tách biệt đã được đấu các thiết bị dùng điện với các mạch điện khác và với đất; Kết quả đo không được thấp hơn trị số quy định tại Bảng </w:t>
      </w:r>
      <w:r w:rsidR="00675606" w:rsidRPr="00194EDD">
        <w:t>5</w:t>
      </w:r>
      <w:r w:rsidRPr="00194EDD">
        <w:t>.</w:t>
      </w:r>
    </w:p>
    <w:p w14:paraId="6B205E09" w14:textId="22B805C2" w:rsidR="00971480" w:rsidRPr="00194EDD" w:rsidRDefault="00971480" w:rsidP="000239E7">
      <w:pPr>
        <w:pStyle w:val="Heading3"/>
      </w:pPr>
      <w:r w:rsidRPr="00194EDD">
        <w:t>Phải sử dụng thiết bị phù hợp để đo điện trở cách điện của sàn và tường cách điện; Kết quả đo phải lớn hơn 50 kΩ.</w:t>
      </w:r>
    </w:p>
    <w:p w14:paraId="53C47BA5" w14:textId="1FE59708" w:rsidR="00971480" w:rsidRPr="00194EDD" w:rsidRDefault="00971480" w:rsidP="000239E7">
      <w:pPr>
        <w:pStyle w:val="Heading3"/>
      </w:pPr>
      <w:r w:rsidRPr="00194EDD">
        <w:t xml:space="preserve">Phải tiến hành thử tác động của RCD độ nhạy cao dùng làm phương tiện trong </w:t>
      </w:r>
      <w:r w:rsidRPr="00194EDD">
        <w:lastRenderedPageBreak/>
        <w:t>biện pháp bảo vệ bổ sung.</w:t>
      </w:r>
    </w:p>
    <w:p w14:paraId="33C84F5F" w14:textId="5E794AAD" w:rsidR="00971480" w:rsidRPr="00194EDD" w:rsidRDefault="00971480" w:rsidP="000239E7">
      <w:pPr>
        <w:pStyle w:val="Heading3"/>
      </w:pPr>
      <w:r w:rsidRPr="00194EDD">
        <w:t>Phải thực hiện kiểm tra các điều kiện của biện pháp bảo vệ bằng cách tự động cắt nguồn cấp điện để chống tiếp xúc trực tiếp như sau:</w:t>
      </w:r>
    </w:p>
    <w:p w14:paraId="2699AE9A" w14:textId="74DBD984" w:rsidR="00971480" w:rsidRPr="00D15DF5" w:rsidRDefault="00971480" w:rsidP="00F23BDD">
      <w:pPr>
        <w:pStyle w:val="ListParagraph"/>
        <w:widowControl w:val="0"/>
        <w:numPr>
          <w:ilvl w:val="0"/>
          <w:numId w:val="104"/>
        </w:numPr>
        <w:spacing w:before="120" w:after="120" w:line="288" w:lineRule="auto"/>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Đối với sơ đồ TN-S: Phải đo tổng trở của mạch sự cố Zs; Kết quả đo phải đáp ứng điều kiện</w:t>
      </w:r>
    </w:p>
    <w:p w14:paraId="70CC2189" w14:textId="3CD049A6" w:rsidR="00971480" w:rsidRPr="00B85C99" w:rsidRDefault="00971480" w:rsidP="007E7C06">
      <w:pPr>
        <w:spacing w:before="120" w:after="120" w:line="288" w:lineRule="auto"/>
        <w:ind w:left="1440" w:firstLine="720"/>
        <w:rPr>
          <w:rFonts w:asciiTheme="minorHAnsi" w:hAnsiTheme="minorHAnsi" w:cstheme="minorHAnsi"/>
          <w:lang w:val="vi-VN"/>
        </w:rPr>
      </w:pPr>
      <w:r w:rsidRPr="00B85C99">
        <w:rPr>
          <w:rFonts w:asciiTheme="minorHAnsi" w:hAnsiTheme="minorHAnsi" w:cstheme="minorHAnsi"/>
          <w:lang w:val="vi-VN"/>
        </w:rPr>
        <w:t>Z</w:t>
      </w:r>
      <w:r w:rsidRPr="00B85C99">
        <w:rPr>
          <w:rFonts w:asciiTheme="minorHAnsi" w:hAnsiTheme="minorHAnsi" w:cstheme="minorHAnsi"/>
          <w:vertAlign w:val="subscript"/>
          <w:lang w:val="vi-VN"/>
        </w:rPr>
        <w:t>s</w:t>
      </w:r>
      <w:r w:rsidR="000239E7">
        <w:rPr>
          <w:rFonts w:asciiTheme="minorHAnsi" w:hAnsiTheme="minorHAnsi" w:cstheme="minorHAnsi"/>
          <w:vertAlign w:val="subscript"/>
        </w:rPr>
        <w:t xml:space="preserve"> </w:t>
      </w:r>
      <w:r w:rsidRPr="00B85C99">
        <w:rPr>
          <w:rFonts w:asciiTheme="minorHAnsi" w:hAnsiTheme="minorHAnsi" w:cstheme="minorHAnsi"/>
          <w:lang w:val="vi-VN"/>
        </w:rPr>
        <w:t>x I</w:t>
      </w:r>
      <w:r w:rsidRPr="00B85C99">
        <w:rPr>
          <w:rFonts w:asciiTheme="minorHAnsi" w:hAnsiTheme="minorHAnsi" w:cstheme="minorHAnsi"/>
          <w:vertAlign w:val="subscript"/>
          <w:lang w:val="vi-VN"/>
        </w:rPr>
        <w:t>a</w:t>
      </w:r>
      <w:r w:rsidRPr="00B85C99">
        <w:rPr>
          <w:rFonts w:asciiTheme="minorHAnsi" w:hAnsiTheme="minorHAnsi" w:cstheme="minorHAnsi"/>
          <w:lang w:val="vi-VN"/>
        </w:rPr>
        <w:t xml:space="preserve"> ≤ U</w:t>
      </w:r>
      <w:r w:rsidRPr="00B85C99">
        <w:rPr>
          <w:rFonts w:asciiTheme="minorHAnsi" w:hAnsiTheme="minorHAnsi" w:cstheme="minorHAnsi"/>
          <w:vertAlign w:val="subscript"/>
          <w:lang w:val="vi-VN"/>
        </w:rPr>
        <w:t>o</w:t>
      </w:r>
      <w:r w:rsidR="00B85C99">
        <w:rPr>
          <w:rFonts w:asciiTheme="minorHAnsi" w:hAnsiTheme="minorHAnsi" w:cstheme="minorHAnsi"/>
          <w:lang w:val="vi-VN"/>
        </w:rPr>
        <w:t xml:space="preserve">    </w:t>
      </w:r>
      <w:r w:rsidR="00C95802" w:rsidRPr="00B85C99">
        <w:rPr>
          <w:rFonts w:asciiTheme="minorHAnsi" w:hAnsiTheme="minorHAnsi" w:cstheme="minorHAnsi"/>
          <w:lang w:val="vi-VN"/>
        </w:rPr>
        <w:tab/>
      </w:r>
      <w:r w:rsidR="00C95802" w:rsidRPr="00B85C99">
        <w:rPr>
          <w:rFonts w:asciiTheme="minorHAnsi" w:hAnsiTheme="minorHAnsi" w:cstheme="minorHAnsi"/>
          <w:lang w:val="vi-VN"/>
        </w:rPr>
        <w:tab/>
      </w:r>
      <w:r w:rsidR="00C95802" w:rsidRPr="00B85C99">
        <w:rPr>
          <w:rFonts w:asciiTheme="minorHAnsi" w:hAnsiTheme="minorHAnsi" w:cstheme="minorHAnsi"/>
          <w:lang w:val="vi-VN"/>
        </w:rPr>
        <w:tab/>
      </w:r>
      <w:r w:rsidR="00C95802" w:rsidRPr="00B85C99">
        <w:rPr>
          <w:rFonts w:asciiTheme="minorHAnsi" w:hAnsiTheme="minorHAnsi" w:cstheme="minorHAnsi"/>
          <w:lang w:val="vi-VN"/>
        </w:rPr>
        <w:tab/>
      </w:r>
      <w:r w:rsidR="00C95802" w:rsidRPr="00B85C99">
        <w:rPr>
          <w:rFonts w:asciiTheme="minorHAnsi" w:hAnsiTheme="minorHAnsi" w:cstheme="minorHAnsi"/>
          <w:lang w:val="vi-VN"/>
        </w:rPr>
        <w:tab/>
      </w:r>
      <w:r w:rsidRPr="00B85C99">
        <w:rPr>
          <w:rFonts w:asciiTheme="minorHAnsi" w:hAnsiTheme="minorHAnsi" w:cstheme="minorHAnsi"/>
          <w:lang w:val="vi-VN"/>
        </w:rPr>
        <w:t>(6)</w:t>
      </w:r>
    </w:p>
    <w:p w14:paraId="622F6B92" w14:textId="77777777" w:rsidR="00971480" w:rsidRPr="00B85C99" w:rsidRDefault="00971480" w:rsidP="00194EDD">
      <w:pPr>
        <w:spacing w:before="120" w:after="120" w:line="288" w:lineRule="auto"/>
        <w:rPr>
          <w:rFonts w:asciiTheme="minorHAnsi" w:hAnsiTheme="minorHAnsi" w:cstheme="minorHAnsi"/>
          <w:lang w:val="vi-VN"/>
        </w:rPr>
      </w:pPr>
      <w:r w:rsidRPr="00B85C99">
        <w:rPr>
          <w:rFonts w:asciiTheme="minorHAnsi" w:hAnsiTheme="minorHAnsi" w:cstheme="minorHAnsi"/>
          <w:lang w:val="vi-VN"/>
        </w:rPr>
        <w:t>trong đó:</w:t>
      </w:r>
    </w:p>
    <w:p w14:paraId="503EA1F8" w14:textId="5B3E7C92" w:rsidR="00971480" w:rsidRPr="00B85C99" w:rsidRDefault="00971480" w:rsidP="007E7C06">
      <w:pPr>
        <w:spacing w:before="120" w:after="120" w:line="288" w:lineRule="auto"/>
        <w:ind w:left="360"/>
        <w:rPr>
          <w:rFonts w:asciiTheme="minorHAnsi" w:hAnsiTheme="minorHAnsi" w:cstheme="minorHAnsi"/>
          <w:lang w:val="vi-VN"/>
        </w:rPr>
      </w:pPr>
      <w:r w:rsidRPr="00B85C99">
        <w:rPr>
          <w:rFonts w:asciiTheme="minorHAnsi" w:hAnsiTheme="minorHAnsi" w:cstheme="minorHAnsi"/>
          <w:lang w:val="vi-VN"/>
        </w:rPr>
        <w:t>Z</w:t>
      </w:r>
      <w:r w:rsidRPr="00B85C99">
        <w:rPr>
          <w:rFonts w:asciiTheme="minorHAnsi" w:hAnsiTheme="minorHAnsi" w:cstheme="minorHAnsi"/>
          <w:vertAlign w:val="subscript"/>
          <w:lang w:val="vi-VN"/>
        </w:rPr>
        <w:t>s</w:t>
      </w:r>
      <w:r w:rsidR="00B85C99">
        <w:rPr>
          <w:rFonts w:asciiTheme="minorHAnsi" w:hAnsiTheme="minorHAnsi" w:cstheme="minorHAnsi"/>
          <w:lang w:val="vi-VN"/>
        </w:rPr>
        <w:t xml:space="preserve"> </w:t>
      </w:r>
      <w:r w:rsidR="00194EDD">
        <w:rPr>
          <w:rFonts w:asciiTheme="minorHAnsi" w:hAnsiTheme="minorHAnsi" w:cstheme="minorHAnsi"/>
        </w:rPr>
        <w:t>:</w:t>
      </w:r>
      <w:r w:rsidR="00194EDD">
        <w:rPr>
          <w:rFonts w:asciiTheme="minorHAnsi" w:hAnsiTheme="minorHAnsi" w:cstheme="minorHAnsi"/>
        </w:rPr>
        <w:tab/>
      </w:r>
      <w:r w:rsidRPr="00B85C99">
        <w:rPr>
          <w:rFonts w:asciiTheme="minorHAnsi" w:hAnsiTheme="minorHAnsi" w:cstheme="minorHAnsi"/>
          <w:lang w:val="vi-VN"/>
        </w:rPr>
        <w:t>là tổng trở của mạch sự cố, bao gồm nguồn cấp điện, dây tải điện, dây PE từ nguồn cấp điện đến điểm sự cố (Ω);</w:t>
      </w:r>
    </w:p>
    <w:p w14:paraId="0DD89072" w14:textId="563E8F06" w:rsidR="00971480" w:rsidRPr="00B85C99" w:rsidRDefault="00971480" w:rsidP="007E7C06">
      <w:pPr>
        <w:spacing w:before="120" w:after="120" w:line="288" w:lineRule="auto"/>
        <w:ind w:left="360"/>
        <w:rPr>
          <w:rFonts w:asciiTheme="minorHAnsi" w:hAnsiTheme="minorHAnsi" w:cstheme="minorHAnsi"/>
          <w:lang w:val="vi-VN"/>
        </w:rPr>
      </w:pPr>
      <w:r w:rsidRPr="00B85C99">
        <w:rPr>
          <w:rFonts w:asciiTheme="minorHAnsi" w:hAnsiTheme="minorHAnsi" w:cstheme="minorHAnsi"/>
          <w:lang w:val="vi-VN"/>
        </w:rPr>
        <w:t>I</w:t>
      </w:r>
      <w:r w:rsidRPr="00B85C99">
        <w:rPr>
          <w:rFonts w:asciiTheme="minorHAnsi" w:hAnsiTheme="minorHAnsi" w:cstheme="minorHAnsi"/>
          <w:vertAlign w:val="subscript"/>
          <w:lang w:val="vi-VN"/>
        </w:rPr>
        <w:t>a</w:t>
      </w:r>
      <w:r w:rsidR="00B85C99">
        <w:rPr>
          <w:rFonts w:asciiTheme="minorHAnsi" w:hAnsiTheme="minorHAnsi" w:cstheme="minorHAnsi"/>
          <w:lang w:val="vi-VN"/>
        </w:rPr>
        <w:t xml:space="preserve"> </w:t>
      </w:r>
      <w:r w:rsidR="00194EDD">
        <w:rPr>
          <w:rFonts w:asciiTheme="minorHAnsi" w:hAnsiTheme="minorHAnsi" w:cstheme="minorHAnsi"/>
        </w:rPr>
        <w:t>:</w:t>
      </w:r>
      <w:r w:rsidR="00194EDD">
        <w:rPr>
          <w:rFonts w:asciiTheme="minorHAnsi" w:hAnsiTheme="minorHAnsi" w:cstheme="minorHAnsi"/>
        </w:rPr>
        <w:tab/>
      </w:r>
      <w:r w:rsidRPr="00B85C99">
        <w:rPr>
          <w:rFonts w:asciiTheme="minorHAnsi" w:hAnsiTheme="minorHAnsi" w:cstheme="minorHAnsi"/>
          <w:lang w:val="vi-VN"/>
        </w:rPr>
        <w:t>là dòng điện để thiết bị bảo vệ tác động cắt điện trong phạm vi thời gian quy định (A);</w:t>
      </w:r>
    </w:p>
    <w:p w14:paraId="482A27BA" w14:textId="20D2355B" w:rsidR="00971480" w:rsidRPr="00B85C99" w:rsidRDefault="00971480" w:rsidP="007E7C06">
      <w:pPr>
        <w:spacing w:before="120" w:after="120" w:line="288" w:lineRule="auto"/>
        <w:ind w:left="360"/>
        <w:rPr>
          <w:rFonts w:asciiTheme="minorHAnsi" w:hAnsiTheme="minorHAnsi" w:cstheme="minorHAnsi"/>
          <w:lang w:val="vi-VN"/>
        </w:rPr>
      </w:pPr>
      <w:r w:rsidRPr="00B85C99">
        <w:rPr>
          <w:rFonts w:asciiTheme="minorHAnsi" w:hAnsiTheme="minorHAnsi" w:cstheme="minorHAnsi"/>
          <w:lang w:val="vi-VN"/>
        </w:rPr>
        <w:t>U</w:t>
      </w:r>
      <w:r w:rsidRPr="00B85C99">
        <w:rPr>
          <w:rFonts w:asciiTheme="minorHAnsi" w:hAnsiTheme="minorHAnsi" w:cstheme="minorHAnsi"/>
          <w:vertAlign w:val="subscript"/>
          <w:lang w:val="vi-VN"/>
        </w:rPr>
        <w:t>o</w:t>
      </w:r>
      <w:r w:rsidR="00B85C99">
        <w:rPr>
          <w:rFonts w:asciiTheme="minorHAnsi" w:hAnsiTheme="minorHAnsi" w:cstheme="minorHAnsi"/>
          <w:lang w:val="vi-VN"/>
        </w:rPr>
        <w:t xml:space="preserve"> </w:t>
      </w:r>
      <w:r w:rsidR="00194EDD">
        <w:rPr>
          <w:rFonts w:asciiTheme="minorHAnsi" w:hAnsiTheme="minorHAnsi" w:cstheme="minorHAnsi"/>
        </w:rPr>
        <w:t>:</w:t>
      </w:r>
      <w:r w:rsidR="00194EDD">
        <w:rPr>
          <w:rFonts w:asciiTheme="minorHAnsi" w:hAnsiTheme="minorHAnsi" w:cstheme="minorHAnsi"/>
        </w:rPr>
        <w:tab/>
      </w:r>
      <w:r w:rsidRPr="00B85C99">
        <w:rPr>
          <w:rFonts w:asciiTheme="minorHAnsi" w:hAnsiTheme="minorHAnsi" w:cstheme="minorHAnsi"/>
          <w:lang w:val="vi-VN"/>
        </w:rPr>
        <w:t>là điện áp giữa dây pha với đất (V).</w:t>
      </w:r>
    </w:p>
    <w:p w14:paraId="1442DAE5" w14:textId="40B41BB7" w:rsidR="00971480" w:rsidRPr="00D15DF5" w:rsidRDefault="00971480" w:rsidP="00F23BDD">
      <w:pPr>
        <w:pStyle w:val="ListParagraph"/>
        <w:widowControl w:val="0"/>
        <w:numPr>
          <w:ilvl w:val="0"/>
          <w:numId w:val="104"/>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Đối với sơ đồ TT: Phải đo điện trở nối đất của hệ thống điện nhà; Kết quả đo phải đáp ứng điều kiện quy định tại 2.4.2.3.</w:t>
      </w:r>
    </w:p>
    <w:p w14:paraId="63D4523D" w14:textId="17EECB4F" w:rsidR="00971480" w:rsidRPr="00D15DF5" w:rsidRDefault="00971480" w:rsidP="00F23BDD">
      <w:pPr>
        <w:pStyle w:val="ListParagraph"/>
        <w:widowControl w:val="0"/>
        <w:numPr>
          <w:ilvl w:val="0"/>
          <w:numId w:val="104"/>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Đối với sơ đồ IT:</w:t>
      </w:r>
    </w:p>
    <w:p w14:paraId="6363E033" w14:textId="50698C8B" w:rsidR="00971480" w:rsidRPr="00B85C99" w:rsidRDefault="00BC0526" w:rsidP="00F23BDD">
      <w:pPr>
        <w:numPr>
          <w:ilvl w:val="0"/>
          <w:numId w:val="105"/>
        </w:numPr>
        <w:spacing w:before="120" w:after="120" w:line="288" w:lineRule="auto"/>
        <w:rPr>
          <w:rFonts w:asciiTheme="minorHAnsi" w:hAnsiTheme="minorHAnsi" w:cstheme="minorHAnsi"/>
          <w:lang w:val="vi-VN"/>
        </w:rPr>
      </w:pPr>
      <w:r>
        <w:rPr>
          <w:rFonts w:asciiTheme="minorHAnsi" w:hAnsiTheme="minorHAnsi" w:cstheme="minorHAnsi"/>
        </w:rPr>
        <w:t xml:space="preserve"> </w:t>
      </w:r>
      <w:r w:rsidR="00971480" w:rsidRPr="00B85C99">
        <w:rPr>
          <w:rFonts w:asciiTheme="minorHAnsi" w:hAnsiTheme="minorHAnsi" w:cstheme="minorHAnsi"/>
          <w:lang w:val="vi-VN"/>
        </w:rPr>
        <w:t xml:space="preserve">Phải tính hoặc đo dòng điện khi có sự cố thứ nhất. </w:t>
      </w:r>
    </w:p>
    <w:p w14:paraId="099CEFE7" w14:textId="77777777" w:rsidR="00971480" w:rsidRPr="00B85C99" w:rsidRDefault="00971480" w:rsidP="00F23BDD">
      <w:pPr>
        <w:numPr>
          <w:ilvl w:val="0"/>
          <w:numId w:val="105"/>
        </w:numPr>
        <w:tabs>
          <w:tab w:val="clear" w:pos="1089"/>
        </w:tabs>
        <w:spacing w:before="120" w:after="120" w:line="288" w:lineRule="auto"/>
        <w:ind w:left="0" w:firstLine="720"/>
        <w:rPr>
          <w:rFonts w:asciiTheme="minorHAnsi" w:hAnsiTheme="minorHAnsi" w:cstheme="minorHAnsi"/>
          <w:lang w:val="vi-VN"/>
        </w:rPr>
      </w:pPr>
      <w:r w:rsidRPr="00B85C99">
        <w:rPr>
          <w:rFonts w:asciiTheme="minorHAnsi" w:hAnsiTheme="minorHAnsi" w:cstheme="minorHAnsi"/>
          <w:lang w:val="vi-VN"/>
        </w:rPr>
        <w:t>Phải đo dòng điện sự cố nếu không tính được dòng điện này do không biết hết các thông số của mạch điện;</w:t>
      </w:r>
    </w:p>
    <w:p w14:paraId="64AC2F8E" w14:textId="77777777" w:rsidR="00971480" w:rsidRPr="00B85C99" w:rsidRDefault="00971480" w:rsidP="00F23BDD">
      <w:pPr>
        <w:numPr>
          <w:ilvl w:val="0"/>
          <w:numId w:val="105"/>
        </w:numPr>
        <w:tabs>
          <w:tab w:val="clear" w:pos="1089"/>
        </w:tabs>
        <w:spacing w:before="120" w:after="120" w:line="288" w:lineRule="auto"/>
        <w:ind w:left="0" w:firstLine="720"/>
        <w:rPr>
          <w:rFonts w:asciiTheme="minorHAnsi" w:hAnsiTheme="minorHAnsi" w:cstheme="minorHAnsi"/>
          <w:lang w:val="vi-VN"/>
        </w:rPr>
      </w:pPr>
      <w:r w:rsidRPr="00B85C99">
        <w:rPr>
          <w:rFonts w:asciiTheme="minorHAnsi" w:hAnsiTheme="minorHAnsi" w:cstheme="minorHAnsi"/>
          <w:lang w:val="vi-VN"/>
        </w:rPr>
        <w:t>Phải kiểm tra điều kiện của sự cố và thử nghiệm giống như đối với sơ đồ nối đất TN-S (ngắn mạch hai pha) khi có sự cố điểm thứ hai.</w:t>
      </w:r>
    </w:p>
    <w:p w14:paraId="3CA95518" w14:textId="5CFD3C11" w:rsidR="00971480" w:rsidRPr="00BC0526" w:rsidRDefault="00971480" w:rsidP="000239E7">
      <w:pPr>
        <w:pStyle w:val="Heading3"/>
      </w:pPr>
      <w:r w:rsidRPr="00BC0526">
        <w:t>Phải tiến hành thử nghiệm thứ tự pha cho hệ thống điện nhà.</w:t>
      </w:r>
    </w:p>
    <w:p w14:paraId="473252E2" w14:textId="17629A03" w:rsidR="00971480" w:rsidRPr="00BC0526" w:rsidRDefault="00BC0526" w:rsidP="000239E7">
      <w:pPr>
        <w:pStyle w:val="Heading3"/>
      </w:pPr>
      <w:r>
        <w:t xml:space="preserve"> </w:t>
      </w:r>
      <w:r w:rsidR="00971480" w:rsidRPr="00BC0526">
        <w:t>Phải kiểm tra sự hoạt động đúng với chức năng của các tổ hợp thiết bị.</w:t>
      </w:r>
    </w:p>
    <w:p w14:paraId="70A287C8" w14:textId="26772EAF" w:rsidR="00971480" w:rsidRPr="00B85C99" w:rsidRDefault="00971480" w:rsidP="00BC0526">
      <w:pPr>
        <w:pStyle w:val="Heading2"/>
      </w:pPr>
      <w:bookmarkStart w:id="59" w:name="_Toc29891404"/>
      <w:r w:rsidRPr="00B85C99">
        <w:t>Kiểm tra định kỳ theo yêu cầu bảo trì trong quá trình sử dụng.</w:t>
      </w:r>
      <w:bookmarkEnd w:id="59"/>
    </w:p>
    <w:p w14:paraId="26400223" w14:textId="17FB9E91" w:rsidR="00971480" w:rsidRPr="00BC0526" w:rsidRDefault="00971480" w:rsidP="000239E7">
      <w:pPr>
        <w:pStyle w:val="Heading3"/>
      </w:pPr>
      <w:r w:rsidRPr="00BC0526">
        <w:t>Trước khi tiến hành kiểm tra định kỳ, phải xem xét các kết quả kiểm tra và các kiến nghị c</w:t>
      </w:r>
      <w:r w:rsidR="00AC41D5" w:rsidRPr="00BC0526">
        <w:t>ủa</w:t>
      </w:r>
      <w:r w:rsidRPr="00BC0526">
        <w:t xml:space="preserve"> lần kiểm tra trước.</w:t>
      </w:r>
    </w:p>
    <w:p w14:paraId="009EC393" w14:textId="2C54DB47" w:rsidR="00971480" w:rsidRPr="00BC0526" w:rsidRDefault="00971480" w:rsidP="000239E7">
      <w:pPr>
        <w:pStyle w:val="Heading3"/>
      </w:pPr>
      <w:r w:rsidRPr="00BC0526">
        <w:t>Khi kiểm tra định kỳ phải thực hiện một số nội dung quy định tại 3.2 và 3.3, nhằm mục đích:</w:t>
      </w:r>
    </w:p>
    <w:p w14:paraId="65C17D1F" w14:textId="058142CE" w:rsidR="00971480" w:rsidRPr="00D15DF5" w:rsidRDefault="00971480" w:rsidP="00F23BDD">
      <w:pPr>
        <w:pStyle w:val="ListParagraph"/>
        <w:widowControl w:val="0"/>
        <w:numPr>
          <w:ilvl w:val="0"/>
          <w:numId w:val="106"/>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Bảo đảm an toàn cho người và vật nuôi;</w:t>
      </w:r>
    </w:p>
    <w:p w14:paraId="4AE9FA3C" w14:textId="10E1CA08" w:rsidR="00971480" w:rsidRPr="00D15DF5" w:rsidRDefault="00971480" w:rsidP="00F23BDD">
      <w:pPr>
        <w:pStyle w:val="ListParagraph"/>
        <w:widowControl w:val="0"/>
        <w:numPr>
          <w:ilvl w:val="0"/>
          <w:numId w:val="106"/>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Bảo đảm phòng chống cháy do các phần tử của hệ thống điện nhà bị hư hỏng trong quá trình sử dụng gây ra;</w:t>
      </w:r>
    </w:p>
    <w:p w14:paraId="0D31AB4A" w14:textId="26DFDC63" w:rsidR="00971480" w:rsidRPr="00D15DF5" w:rsidRDefault="00971480" w:rsidP="00F23BDD">
      <w:pPr>
        <w:pStyle w:val="ListParagraph"/>
        <w:widowControl w:val="0"/>
        <w:numPr>
          <w:ilvl w:val="0"/>
          <w:numId w:val="106"/>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Kiểm tra các trị số chỉnh định của các thiết bị bảo vệ, giám sát;</w:t>
      </w:r>
    </w:p>
    <w:p w14:paraId="4584E10B" w14:textId="5E5CB571" w:rsidR="00971480" w:rsidRPr="00D15DF5" w:rsidRDefault="00971480" w:rsidP="00F23BDD">
      <w:pPr>
        <w:pStyle w:val="ListParagraph"/>
        <w:widowControl w:val="0"/>
        <w:numPr>
          <w:ilvl w:val="0"/>
          <w:numId w:val="106"/>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Xác nhận hệ thống điện nhà không bị hư hỏng, không ảnh hưởng đến bảo vệ an toàn.</w:t>
      </w:r>
    </w:p>
    <w:p w14:paraId="15BA2E74" w14:textId="2AF4B344" w:rsidR="00971480" w:rsidRPr="00BC0526" w:rsidRDefault="00971480" w:rsidP="000239E7">
      <w:pPr>
        <w:pStyle w:val="Heading3"/>
      </w:pPr>
      <w:r w:rsidRPr="00BC0526">
        <w:t>Chu kỳ kiểm tra định kỳ được xác định căn cứ vào loại hệ thống điện nhà, chế độ sử dụng, ch</w:t>
      </w:r>
      <w:r w:rsidR="00AC41D5" w:rsidRPr="00BC0526">
        <w:t>ấ</w:t>
      </w:r>
      <w:r w:rsidRPr="00BC0526">
        <w:t>t lượng bảo trì và các ảnh hưởng bên ngoài.</w:t>
      </w:r>
    </w:p>
    <w:p w14:paraId="2294C83F" w14:textId="77777777" w:rsidR="00971480" w:rsidRPr="00B85C99" w:rsidRDefault="00971480" w:rsidP="007E7C06">
      <w:pPr>
        <w:spacing w:before="120" w:after="120" w:line="288" w:lineRule="auto"/>
        <w:rPr>
          <w:rFonts w:asciiTheme="minorHAnsi" w:hAnsiTheme="minorHAnsi" w:cstheme="minorHAnsi"/>
          <w:lang w:val="vi-VN"/>
        </w:rPr>
      </w:pPr>
      <w:r w:rsidRPr="00B85C99">
        <w:rPr>
          <w:rFonts w:asciiTheme="minorHAnsi" w:hAnsiTheme="minorHAnsi" w:cstheme="minorHAnsi"/>
          <w:lang w:val="vi-VN"/>
        </w:rPr>
        <w:lastRenderedPageBreak/>
        <w:t>Thời gian tối đa giữa các kỳ kiểm tra phải căn cứ vào các quy định của cơ quan có thẩm quyền.</w:t>
      </w:r>
    </w:p>
    <w:p w14:paraId="40D2E3E4" w14:textId="3E08F203" w:rsidR="00971480" w:rsidRPr="00BC0526" w:rsidRDefault="00971480" w:rsidP="000239E7">
      <w:pPr>
        <w:pStyle w:val="Heading3"/>
      </w:pPr>
      <w:r w:rsidRPr="00BC0526">
        <w:t>Báo cáo kiểm tra định kỳ phải</w:t>
      </w:r>
      <w:r w:rsidR="00B85C99" w:rsidRPr="00BC0526">
        <w:t xml:space="preserve"> </w:t>
      </w:r>
      <w:r w:rsidRPr="00BC0526">
        <w:t>gồm các nội dung sau:</w:t>
      </w:r>
    </w:p>
    <w:p w14:paraId="757D74D9" w14:textId="553E46C3" w:rsidR="00971480" w:rsidRPr="00D15DF5" w:rsidRDefault="00971480" w:rsidP="00F23BDD">
      <w:pPr>
        <w:pStyle w:val="ListParagraph"/>
        <w:widowControl w:val="0"/>
        <w:numPr>
          <w:ilvl w:val="0"/>
          <w:numId w:val="107"/>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Các phần tử của hệ thống điện nhà đã được kiểm tra;</w:t>
      </w:r>
    </w:p>
    <w:p w14:paraId="68F88C8F" w14:textId="1FD0650C" w:rsidR="00971480" w:rsidRPr="00D15DF5" w:rsidRDefault="00971480" w:rsidP="00F23BDD">
      <w:pPr>
        <w:pStyle w:val="ListParagraph"/>
        <w:widowControl w:val="0"/>
        <w:numPr>
          <w:ilvl w:val="0"/>
          <w:numId w:val="107"/>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Các hạng mục, phần tử chưa thực hiện được theo yêu cầu;</w:t>
      </w:r>
    </w:p>
    <w:p w14:paraId="2235412A" w14:textId="75F2BD98" w:rsidR="00971480" w:rsidRPr="00D15DF5" w:rsidRDefault="00971480" w:rsidP="00F23BDD">
      <w:pPr>
        <w:pStyle w:val="ListParagraph"/>
        <w:widowControl w:val="0"/>
        <w:numPr>
          <w:ilvl w:val="0"/>
          <w:numId w:val="107"/>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Các hư hỏng;</w:t>
      </w:r>
    </w:p>
    <w:p w14:paraId="70119B5B" w14:textId="7A955E1F" w:rsidR="00BB644F" w:rsidRPr="00D15DF5" w:rsidRDefault="00971480" w:rsidP="00F23BDD">
      <w:pPr>
        <w:pStyle w:val="ListParagraph"/>
        <w:widowControl w:val="0"/>
        <w:numPr>
          <w:ilvl w:val="0"/>
          <w:numId w:val="107"/>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Những tồn tại có thể phát tri</w:t>
      </w:r>
      <w:r w:rsidR="00BB644F" w:rsidRPr="00D15DF5">
        <w:rPr>
          <w:rFonts w:asciiTheme="minorHAnsi" w:eastAsia="Times New Roman" w:hAnsiTheme="minorHAnsi" w:cstheme="minorHAnsi"/>
          <w:sz w:val="24"/>
          <w:szCs w:val="24"/>
          <w:lang w:val="vi-VN"/>
        </w:rPr>
        <w:t>ển thành hư hỏng gây nguy hiểm;</w:t>
      </w:r>
    </w:p>
    <w:p w14:paraId="76C086A6" w14:textId="0FDE5785" w:rsidR="00BC0526" w:rsidRPr="00AF7669" w:rsidRDefault="00971480" w:rsidP="00BC0526">
      <w:pPr>
        <w:pStyle w:val="ListParagraph"/>
        <w:widowControl w:val="0"/>
        <w:numPr>
          <w:ilvl w:val="0"/>
          <w:numId w:val="107"/>
        </w:numPr>
        <w:spacing w:before="120" w:after="120" w:line="288" w:lineRule="auto"/>
        <w:ind w:left="0" w:firstLine="360"/>
        <w:contextualSpacing w:val="0"/>
        <w:jc w:val="both"/>
        <w:rPr>
          <w:rFonts w:asciiTheme="minorHAnsi" w:eastAsia="Times New Roman" w:hAnsiTheme="minorHAnsi" w:cstheme="minorHAnsi"/>
          <w:sz w:val="24"/>
          <w:szCs w:val="24"/>
          <w:lang w:val="vi-VN"/>
        </w:rPr>
      </w:pPr>
      <w:r w:rsidRPr="00D15DF5">
        <w:rPr>
          <w:rFonts w:asciiTheme="minorHAnsi" w:eastAsia="Times New Roman" w:hAnsiTheme="minorHAnsi" w:cstheme="minorHAnsi"/>
          <w:sz w:val="24"/>
          <w:szCs w:val="24"/>
          <w:lang w:val="vi-VN"/>
        </w:rPr>
        <w:t>Các kiến nghị về thời hạn của kỳ kiểm tra tiếp theo.</w:t>
      </w:r>
    </w:p>
    <w:p w14:paraId="09858E1C" w14:textId="77777777" w:rsidR="00E6427B" w:rsidRPr="00B85C99" w:rsidRDefault="00C973F7" w:rsidP="00BC0526">
      <w:pPr>
        <w:pStyle w:val="Heading1"/>
      </w:pPr>
      <w:bookmarkStart w:id="60" w:name="_Toc492886911"/>
      <w:bookmarkStart w:id="61" w:name="_Toc29891405"/>
      <w:r w:rsidRPr="00B85C99">
        <w:t>TỔ CHỨC THỰC HIỆN</w:t>
      </w:r>
      <w:bookmarkEnd w:id="60"/>
      <w:bookmarkEnd w:id="61"/>
    </w:p>
    <w:p w14:paraId="63A97534" w14:textId="404C4C32" w:rsidR="00C973F7" w:rsidRPr="00B85C99" w:rsidRDefault="00834546" w:rsidP="007E7C06">
      <w:pPr>
        <w:spacing w:before="120" w:after="120" w:line="288" w:lineRule="auto"/>
        <w:rPr>
          <w:rFonts w:asciiTheme="minorHAnsi" w:hAnsiTheme="minorHAnsi" w:cstheme="minorHAnsi"/>
          <w:lang w:val="vi-VN"/>
        </w:rPr>
      </w:pPr>
      <w:r w:rsidRPr="00B85C99">
        <w:rPr>
          <w:rFonts w:asciiTheme="minorHAnsi" w:hAnsiTheme="minorHAnsi" w:cstheme="minorHAnsi"/>
          <w:b/>
          <w:lang w:val="vi-VN"/>
        </w:rPr>
        <w:t>4.1</w:t>
      </w:r>
      <w:r w:rsidRPr="00B85C99">
        <w:rPr>
          <w:rFonts w:asciiTheme="minorHAnsi" w:hAnsiTheme="minorHAnsi" w:cstheme="minorHAnsi"/>
          <w:lang w:val="vi-VN"/>
        </w:rPr>
        <w:tab/>
      </w:r>
      <w:r w:rsidR="00C973F7" w:rsidRPr="00B85C99">
        <w:rPr>
          <w:rFonts w:asciiTheme="minorHAnsi" w:hAnsiTheme="minorHAnsi" w:cstheme="minorHAnsi"/>
          <w:lang w:val="vi-VN"/>
        </w:rPr>
        <w:t xml:space="preserve">Bộ Xây dựng chịu trách nhiệm phổ biến, hướng dẫn áp dụng QCVN </w:t>
      </w:r>
      <w:r w:rsidR="00AC41D5" w:rsidRPr="00B85C99">
        <w:rPr>
          <w:rFonts w:asciiTheme="minorHAnsi" w:hAnsiTheme="minorHAnsi" w:cstheme="minorHAnsi"/>
          <w:lang w:val="vi-VN"/>
        </w:rPr>
        <w:t>12</w:t>
      </w:r>
      <w:r w:rsidR="00C973F7" w:rsidRPr="00B85C99">
        <w:rPr>
          <w:rFonts w:asciiTheme="minorHAnsi" w:hAnsiTheme="minorHAnsi" w:cstheme="minorHAnsi"/>
          <w:lang w:val="vi-VN"/>
        </w:rPr>
        <w:t>:20</w:t>
      </w:r>
      <w:r w:rsidR="00BC0526">
        <w:rPr>
          <w:rFonts w:asciiTheme="minorHAnsi" w:hAnsiTheme="minorHAnsi" w:cstheme="minorHAnsi"/>
        </w:rPr>
        <w:t>20</w:t>
      </w:r>
      <w:r w:rsidR="00C973F7" w:rsidRPr="00B85C99">
        <w:rPr>
          <w:rFonts w:asciiTheme="minorHAnsi" w:hAnsiTheme="minorHAnsi" w:cstheme="minorHAnsi"/>
          <w:lang w:val="vi-VN"/>
        </w:rPr>
        <w:t>/BXD.</w:t>
      </w:r>
    </w:p>
    <w:p w14:paraId="77022C18" w14:textId="77777777" w:rsidR="00293B5F" w:rsidRPr="00B85C99" w:rsidRDefault="00834546" w:rsidP="007E7C06">
      <w:pPr>
        <w:spacing w:before="120" w:after="120" w:line="288" w:lineRule="auto"/>
        <w:rPr>
          <w:rFonts w:asciiTheme="minorHAnsi" w:hAnsiTheme="minorHAnsi" w:cstheme="minorHAnsi"/>
          <w:lang w:val="vi-VN"/>
        </w:rPr>
      </w:pPr>
      <w:r w:rsidRPr="00B85C99">
        <w:rPr>
          <w:rFonts w:asciiTheme="minorHAnsi" w:hAnsiTheme="minorHAnsi" w:cstheme="minorHAnsi"/>
          <w:b/>
          <w:lang w:val="vi-VN"/>
        </w:rPr>
        <w:t>4.2</w:t>
      </w:r>
      <w:r w:rsidRPr="00B85C99">
        <w:rPr>
          <w:rFonts w:asciiTheme="minorHAnsi" w:hAnsiTheme="minorHAnsi" w:cstheme="minorHAnsi"/>
          <w:lang w:val="vi-VN"/>
        </w:rPr>
        <w:tab/>
      </w:r>
      <w:r w:rsidR="001305DA" w:rsidRPr="00B85C99">
        <w:rPr>
          <w:rFonts w:asciiTheme="minorHAnsi" w:hAnsiTheme="minorHAnsi" w:cstheme="minorHAnsi"/>
          <w:lang w:val="vi-VN"/>
        </w:rPr>
        <w:t>Các cơ quan quản lý nhà nước về xây dựng chịu trách nhiệm tổ chức kiểm tra, thanh tra việc thực hiện</w:t>
      </w:r>
      <w:r w:rsidR="008B5664" w:rsidRPr="00B85C99">
        <w:rPr>
          <w:rFonts w:asciiTheme="minorHAnsi" w:hAnsiTheme="minorHAnsi" w:cstheme="minorHAnsi"/>
          <w:lang w:val="vi-VN"/>
        </w:rPr>
        <w:t xml:space="preserve"> </w:t>
      </w:r>
      <w:r w:rsidR="001305DA" w:rsidRPr="00B85C99">
        <w:rPr>
          <w:rFonts w:asciiTheme="minorHAnsi" w:hAnsiTheme="minorHAnsi" w:cstheme="minorHAnsi"/>
          <w:lang w:val="vi-VN"/>
        </w:rPr>
        <w:t>Quy chuẩn này trong hoạt động thiết kế, thẩm tra thiết kế, xây dựng, nghiệm thu đưa công trình vào sử dụng và bảo trì theo quy định của pháp luật hiện hành</w:t>
      </w:r>
      <w:r w:rsidR="00C973F7" w:rsidRPr="00B85C99">
        <w:rPr>
          <w:rFonts w:asciiTheme="minorHAnsi" w:hAnsiTheme="minorHAnsi" w:cstheme="minorHAnsi"/>
          <w:lang w:val="vi-VN"/>
        </w:rPr>
        <w:t>.</w:t>
      </w:r>
    </w:p>
    <w:p w14:paraId="29629D9D" w14:textId="16FAD202" w:rsidR="00C973F7" w:rsidRPr="00B85C99" w:rsidRDefault="001305DA" w:rsidP="007E7C06">
      <w:pPr>
        <w:spacing w:before="120" w:after="120" w:line="288" w:lineRule="auto"/>
        <w:rPr>
          <w:rFonts w:asciiTheme="minorHAnsi" w:hAnsiTheme="minorHAnsi" w:cstheme="minorHAnsi"/>
          <w:lang w:val="vi-VN"/>
        </w:rPr>
      </w:pPr>
      <w:r w:rsidRPr="00B85C99">
        <w:rPr>
          <w:rFonts w:asciiTheme="minorHAnsi" w:hAnsiTheme="minorHAnsi" w:cstheme="minorHAnsi"/>
          <w:b/>
          <w:lang w:val="vi-VN"/>
        </w:rPr>
        <w:t>4.3</w:t>
      </w:r>
      <w:r w:rsidR="00834546" w:rsidRPr="00B85C99">
        <w:rPr>
          <w:rFonts w:asciiTheme="minorHAnsi" w:hAnsiTheme="minorHAnsi" w:cstheme="minorHAnsi"/>
          <w:lang w:val="vi-VN"/>
        </w:rPr>
        <w:tab/>
      </w:r>
      <w:r w:rsidR="00C973F7" w:rsidRPr="00B85C99">
        <w:rPr>
          <w:rFonts w:asciiTheme="minorHAnsi" w:hAnsiTheme="minorHAnsi" w:cstheme="minorHAnsi"/>
          <w:lang w:val="vi-VN"/>
        </w:rPr>
        <w:t xml:space="preserve">Trong quá trình triển khai áp dụng quy chuẩn này, nếu có vướng mắc, các ý kiến gửi về Vụ Khoa học </w:t>
      </w:r>
      <w:r w:rsidR="00BC0526">
        <w:rPr>
          <w:rFonts w:asciiTheme="minorHAnsi" w:hAnsiTheme="minorHAnsi" w:cstheme="minorHAnsi"/>
        </w:rPr>
        <w:t>c</w:t>
      </w:r>
      <w:r w:rsidR="00C973F7" w:rsidRPr="00B85C99">
        <w:rPr>
          <w:rFonts w:asciiTheme="minorHAnsi" w:hAnsiTheme="minorHAnsi" w:cstheme="minorHAnsi"/>
          <w:lang w:val="vi-VN"/>
        </w:rPr>
        <w:t>ông nghệ và Môi trường (Bộ Xây dựng).</w:t>
      </w:r>
    </w:p>
    <w:p w14:paraId="4745647B" w14:textId="77777777" w:rsidR="00200052" w:rsidRPr="00B85C99" w:rsidRDefault="00200052" w:rsidP="007E7C06">
      <w:pPr>
        <w:spacing w:before="120" w:after="120" w:line="288" w:lineRule="auto"/>
        <w:rPr>
          <w:rFonts w:asciiTheme="minorHAnsi" w:hAnsiTheme="minorHAnsi" w:cstheme="minorHAnsi"/>
          <w:lang w:val="vi-VN"/>
        </w:rPr>
      </w:pPr>
    </w:p>
    <w:p w14:paraId="4C2C915C" w14:textId="77777777" w:rsidR="00AC41D5" w:rsidRPr="00B85C99" w:rsidRDefault="00AC41D5" w:rsidP="007E7C06">
      <w:pPr>
        <w:spacing w:before="120" w:after="120" w:line="288" w:lineRule="auto"/>
        <w:rPr>
          <w:rFonts w:asciiTheme="minorHAnsi" w:hAnsiTheme="minorHAnsi" w:cstheme="minorHAnsi"/>
          <w:lang w:val="vi-VN"/>
        </w:rPr>
      </w:pPr>
    </w:p>
    <w:p w14:paraId="22DF2DC2" w14:textId="77777777" w:rsidR="00BC0526" w:rsidRDefault="00BC0526">
      <w:pPr>
        <w:spacing w:before="0" w:after="160" w:line="259" w:lineRule="auto"/>
        <w:jc w:val="left"/>
        <w:rPr>
          <w:rFonts w:cs="Arial"/>
          <w:b/>
          <w:sz w:val="22"/>
          <w:lang w:val="vi-VN"/>
        </w:rPr>
      </w:pPr>
      <w:r>
        <w:rPr>
          <w:rFonts w:cs="Arial"/>
          <w:b/>
          <w:sz w:val="22"/>
          <w:lang w:val="vi-VN"/>
        </w:rPr>
        <w:br w:type="page"/>
      </w:r>
    </w:p>
    <w:p w14:paraId="64D1459F" w14:textId="1F05216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lastRenderedPageBreak/>
        <w:t>Phụ lục A</w:t>
      </w:r>
    </w:p>
    <w:p w14:paraId="4B68BE60"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(Quy định)</w:t>
      </w:r>
    </w:p>
    <w:p w14:paraId="0C5C4C02"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Giới hạn thể tích trong tầm với</w:t>
      </w:r>
    </w:p>
    <w:p w14:paraId="4BDCA81E" w14:textId="77777777" w:rsidR="00200052" w:rsidRPr="00B85C99" w:rsidRDefault="00200052" w:rsidP="007E7C06">
      <w:pPr>
        <w:spacing w:before="120" w:after="120" w:line="288" w:lineRule="auto"/>
        <w:rPr>
          <w:rFonts w:cs="Arial"/>
          <w:b/>
          <w:sz w:val="22"/>
          <w:lang w:val="vi-VN"/>
        </w:rPr>
      </w:pPr>
    </w:p>
    <w:p w14:paraId="6B2A53FF" w14:textId="77777777" w:rsidR="00200052" w:rsidRPr="00B85C99" w:rsidRDefault="00200052" w:rsidP="007E7C06">
      <w:pPr>
        <w:spacing w:before="120" w:after="120" w:line="288" w:lineRule="auto"/>
        <w:jc w:val="center"/>
        <w:rPr>
          <w:rFonts w:cs="Arial"/>
          <w:b/>
          <w:sz w:val="22"/>
          <w:lang w:val="vi-VN"/>
        </w:rPr>
      </w:pPr>
      <w:r w:rsidRPr="00B85C99">
        <w:rPr>
          <w:noProof/>
        </w:rPr>
        <mc:AlternateContent>
          <mc:Choice Requires="wps">
            <w:drawing>
              <wp:anchor distT="0" distB="0" distL="114300" distR="114300" simplePos="0" relativeHeight="251620864" behindDoc="0" locked="0" layoutInCell="1" allowOverlap="1" wp14:anchorId="1720F770" wp14:editId="72793966">
                <wp:simplePos x="0" y="0"/>
                <wp:positionH relativeFrom="column">
                  <wp:posOffset>5351780</wp:posOffset>
                </wp:positionH>
                <wp:positionV relativeFrom="paragraph">
                  <wp:posOffset>1508760</wp:posOffset>
                </wp:positionV>
                <wp:extent cx="809625" cy="1485900"/>
                <wp:effectExtent l="0" t="0" r="0" b="0"/>
                <wp:wrapNone/>
                <wp:docPr id="159" name="Text Box 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9625" cy="1485900"/>
                        </a:xfrm>
                        <a:prstGeom prst="rect">
                          <a:avLst/>
                        </a:prstGeom>
                        <a:noFill/>
                        <a:ln>
                          <a:noFill/>
                        </a:ln>
                      </wps:spPr>
                      <wps:txbx>
                        <w:txbxContent>
                          <w:p w14:paraId="6DECA4A7" w14:textId="77777777" w:rsidR="00BB606E" w:rsidRDefault="00BB606E" w:rsidP="00200052">
                            <w:pPr>
                              <w:jc w:val="center"/>
                              <w:rPr>
                                <w:rFonts w:cs="Arial"/>
                                <w:sz w:val="22"/>
                              </w:rPr>
                            </w:pPr>
                            <w:r w:rsidRPr="00FF3984">
                              <w:rPr>
                                <w:rFonts w:cs="Arial"/>
                                <w:sz w:val="22"/>
                              </w:rPr>
                              <w:t>Giới hạn thể tích trong</w:t>
                            </w:r>
                          </w:p>
                          <w:p w14:paraId="2A758E49" w14:textId="77777777" w:rsidR="00BB606E" w:rsidRPr="00FF3984" w:rsidRDefault="00BB606E" w:rsidP="00200052">
                            <w:pPr>
                              <w:jc w:val="center"/>
                              <w:rPr>
                                <w:rFonts w:cs="Arial"/>
                                <w:sz w:val="22"/>
                              </w:rPr>
                            </w:pPr>
                            <w:r w:rsidRPr="00FF3984">
                              <w:rPr>
                                <w:rFonts w:cs="Arial"/>
                                <w:sz w:val="22"/>
                              </w:rPr>
                              <w:t>tầm với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20F770" id="_x0000_t202" coordsize="21600,21600" o:spt="202" path="m,l,21600r21600,l21600,xe">
                <v:stroke joinstyle="miter"/>
                <v:path gradientshapeok="t" o:connecttype="rect"/>
              </v:shapetype>
              <v:shape id="Text Box 159" o:spid="_x0000_s1026" type="#_x0000_t202" style="position:absolute;left:0;text-align:left;margin-left:421.4pt;margin-top:118.8pt;width:63.75pt;height:117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" filled="f" stroked="f">
                <v:textbox>
                  <w:txbxContent>
                    <w:p w14:paraId="6DECA4A7" w14:textId="77777777" w:rsidR="00BB606E" w:rsidRDefault="00BB606E" w:rsidP="00200052">
                      <w:pPr>
                        <w:jc w:val="center"/>
                        <w:rPr>
                          <w:rFonts w:cs="Arial"/>
                          <w:sz w:val="22"/>
                        </w:rPr>
                      </w:pPr>
                      <w:r w:rsidRPr="00FF3984">
                        <w:rPr>
                          <w:rFonts w:cs="Arial"/>
                          <w:sz w:val="22"/>
                        </w:rPr>
                        <w:t>Giới hạn thể tích trong</w:t>
                      </w:r>
                    </w:p>
                    <w:p w14:paraId="2A758E49" w14:textId="77777777" w:rsidR="00BB606E" w:rsidRPr="00FF3984" w:rsidRDefault="00BB606E" w:rsidP="00200052">
                      <w:pPr>
                        <w:jc w:val="center"/>
                        <w:rPr>
                          <w:rFonts w:cs="Arial"/>
                          <w:sz w:val="22"/>
                        </w:rPr>
                      </w:pPr>
                      <w:r w:rsidRPr="00FF3984">
                        <w:rPr>
                          <w:rFonts w:cs="Arial"/>
                          <w:sz w:val="22"/>
                        </w:rPr>
                        <w:t>tầm với</w:t>
                      </w:r>
                    </w:p>
                  </w:txbxContent>
                </v:textbox>
              </v:shape>
            </w:pict>
          </mc:Fallback>
        </mc:AlternateContent>
      </w:r>
      <w:r w:rsidRPr="00B85C99">
        <w:rPr>
          <w:rFonts w:cs="Arial"/>
          <w:noProof/>
          <w:sz w:val="22"/>
        </w:rPr>
        <w:drawing>
          <wp:inline distT="0" distB="0" distL="0" distR="0" wp14:anchorId="1F344380" wp14:editId="330E3994">
            <wp:extent cx="5143500" cy="4914900"/>
            <wp:effectExtent l="19050" t="0" r="0" b="0"/>
            <wp:docPr id="5" name="Picture 9" descr="Hinh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inh A"/>
                    <pic:cNvPicPr>
                      <a:picLocks noChangeAspect="1" noChangeArrowheads="1"/>
                    </pic:cNvPicPr>
                  </pic:nvPicPr>
                  <pic:blipFill>
                    <a:blip r:embed="rId23"/>
                    <a:srcRect/>
                    <a:stretch>
                      <a:fillRect/>
                    </a:stretch>
                  </pic:blipFill>
                  <pic:spPr bwMode="auto">
                    <a:xfrm>
                      <a:off x="0" y="0"/>
                      <a:ext cx="5143500" cy="4914900"/>
                    </a:xfrm>
                    <a:prstGeom prst="rect">
                      <a:avLst/>
                    </a:prstGeom>
                    <a:noFill/>
                    <a:ln w="9525">
                      <a:noFill/>
                      <a:miter lim="800000"/>
                      <a:headEnd/>
                      <a:tailEnd/>
                    </a:ln>
                  </pic:spPr>
                </pic:pic>
              </a:graphicData>
            </a:graphic>
          </wp:inline>
        </w:drawing>
      </w:r>
    </w:p>
    <w:p w14:paraId="51E55A51" w14:textId="77777777" w:rsidR="00200052" w:rsidRPr="00B85C99" w:rsidRDefault="00200052" w:rsidP="007E7C06">
      <w:pPr>
        <w:spacing w:before="120" w:after="120" w:line="288" w:lineRule="auto"/>
        <w:ind w:firstLine="540"/>
        <w:jc w:val="center"/>
        <w:rPr>
          <w:rFonts w:cs="Arial"/>
          <w:b/>
          <w:sz w:val="22"/>
          <w:lang w:val="vi-VN"/>
        </w:rPr>
      </w:pPr>
    </w:p>
    <w:p w14:paraId="66C6B8DB" w14:textId="77777777" w:rsidR="00200052" w:rsidRPr="00B85C99" w:rsidRDefault="00200052" w:rsidP="007E7C06">
      <w:pPr>
        <w:spacing w:before="120" w:after="120" w:line="288" w:lineRule="auto"/>
        <w:ind w:firstLine="540"/>
        <w:rPr>
          <w:rFonts w:cs="Arial"/>
          <w:sz w:val="20"/>
          <w:szCs w:val="20"/>
          <w:lang w:val="vi-VN"/>
        </w:rPr>
      </w:pPr>
      <w:r w:rsidRPr="00B85C99">
        <w:rPr>
          <w:rFonts w:cs="Arial"/>
          <w:sz w:val="20"/>
          <w:szCs w:val="20"/>
          <w:lang w:val="vi-VN"/>
        </w:rPr>
        <w:t>CHÚ THÍCH: S là bề mặt có người hoạt động.</w:t>
      </w:r>
    </w:p>
    <w:p w14:paraId="70AE84D2" w14:textId="77777777" w:rsidR="00200052" w:rsidRPr="00B85C99" w:rsidRDefault="00200052" w:rsidP="007E7C06">
      <w:pPr>
        <w:spacing w:before="120" w:after="120" w:line="288" w:lineRule="auto"/>
        <w:ind w:firstLine="540"/>
        <w:jc w:val="center"/>
        <w:rPr>
          <w:rFonts w:cs="Arial"/>
          <w:b/>
          <w:sz w:val="22"/>
          <w:lang w:val="vi-VN"/>
        </w:rPr>
      </w:pPr>
    </w:p>
    <w:p w14:paraId="5DE833C0" w14:textId="29852B5B" w:rsidR="003303A3" w:rsidRPr="00B85C99" w:rsidRDefault="00200052" w:rsidP="00767AD8">
      <w:pPr>
        <w:spacing w:before="120" w:after="120" w:line="288" w:lineRule="auto"/>
        <w:ind w:firstLine="540"/>
        <w:jc w:val="center"/>
        <w:rPr>
          <w:rFonts w:cs="Arial"/>
          <w:b/>
          <w:sz w:val="22"/>
          <w:lang w:val="vi-VN"/>
        </w:rPr>
      </w:pPr>
      <w:r w:rsidRPr="00B85C99">
        <w:rPr>
          <w:rFonts w:cs="Arial"/>
          <w:b/>
          <w:sz w:val="22"/>
          <w:lang w:val="vi-VN"/>
        </w:rPr>
        <w:t>Hình H.1 - Xác định giới hạn thể tích trong tầm với</w:t>
      </w:r>
    </w:p>
    <w:p w14:paraId="3440E36B" w14:textId="38614448" w:rsidR="00C13F27" w:rsidRPr="00B85C99" w:rsidRDefault="00C13F27" w:rsidP="007E7C06">
      <w:pPr>
        <w:spacing w:before="120" w:after="120" w:line="288" w:lineRule="auto"/>
        <w:rPr>
          <w:rFonts w:cs="Arial"/>
          <w:b/>
          <w:sz w:val="22"/>
          <w:lang w:val="vi-VN"/>
        </w:rPr>
      </w:pPr>
    </w:p>
    <w:p w14:paraId="7A939216" w14:textId="77777777" w:rsidR="00767AD8" w:rsidRDefault="00767AD8">
      <w:pPr>
        <w:spacing w:before="0" w:after="160" w:line="259" w:lineRule="auto"/>
        <w:jc w:val="left"/>
        <w:rPr>
          <w:rFonts w:cs="Arial"/>
          <w:b/>
          <w:sz w:val="22"/>
          <w:lang w:val="vi-VN"/>
        </w:rPr>
      </w:pPr>
      <w:r>
        <w:rPr>
          <w:rFonts w:cs="Arial"/>
          <w:b/>
          <w:sz w:val="22"/>
          <w:lang w:val="vi-VN"/>
        </w:rPr>
        <w:br w:type="page"/>
      </w:r>
    </w:p>
    <w:p w14:paraId="5D013E75" w14:textId="0DAB2ABF"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lastRenderedPageBreak/>
        <w:t>Phụ lục B</w:t>
      </w:r>
    </w:p>
    <w:p w14:paraId="13C5F2B0"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(Quy định)</w:t>
      </w:r>
    </w:p>
    <w:p w14:paraId="2BFBF7CC"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Cấp bảo vệ của thiết bị điện</w:t>
      </w:r>
    </w:p>
    <w:p w14:paraId="7C5E06E0" w14:textId="77777777" w:rsidR="00200052" w:rsidRPr="00B85C99" w:rsidRDefault="00200052" w:rsidP="007E7C06">
      <w:pPr>
        <w:spacing w:before="120" w:after="120" w:line="288" w:lineRule="auto"/>
        <w:ind w:firstLine="720"/>
        <w:rPr>
          <w:rFonts w:cs="Arial"/>
          <w:sz w:val="22"/>
          <w:lang w:val="vi-VN"/>
        </w:rPr>
      </w:pPr>
      <w:r w:rsidRPr="00B85C99">
        <w:rPr>
          <w:rFonts w:cs="Arial"/>
          <w:sz w:val="22"/>
          <w:lang w:val="vi-VN"/>
        </w:rPr>
        <w:t>Mã IP (tiếng Anh là IP Code) của thiết bị điện thể hiện cấp (mức độ) bảo vệ của thiết bị điện đặt trong vỏ, hộp hoặc lưới bảo vệ. Cụ thể như sau:</w:t>
      </w:r>
    </w:p>
    <w:p w14:paraId="3E3AC14D" w14:textId="77777777" w:rsidR="00200052" w:rsidRPr="00B85C99" w:rsidRDefault="00200052" w:rsidP="007E7C06">
      <w:pPr>
        <w:numPr>
          <w:ilvl w:val="0"/>
          <w:numId w:val="15"/>
        </w:numPr>
        <w:tabs>
          <w:tab w:val="clear" w:pos="720"/>
        </w:tabs>
        <w:spacing w:before="120" w:after="120" w:line="288" w:lineRule="auto"/>
        <w:ind w:left="360"/>
        <w:rPr>
          <w:rFonts w:cs="Arial"/>
          <w:sz w:val="22"/>
          <w:lang w:val="vi-VN"/>
        </w:rPr>
      </w:pPr>
      <w:r w:rsidRPr="00B85C99">
        <w:rPr>
          <w:rFonts w:cs="Arial"/>
          <w:b/>
          <w:sz w:val="22"/>
          <w:lang w:val="vi-VN"/>
        </w:rPr>
        <w:t>Chữ số thứ nhất (từ số 0 đến 6) sau chữ IP</w:t>
      </w:r>
      <w:r w:rsidRPr="00B85C99">
        <w:rPr>
          <w:rFonts w:cs="Arial"/>
          <w:sz w:val="22"/>
          <w:lang w:val="vi-VN"/>
        </w:rPr>
        <w:t xml:space="preserve"> cho biết mức độ bảo vệ chống các vật rắn:</w:t>
      </w:r>
    </w:p>
    <w:p w14:paraId="6F167F9C" w14:textId="40943ED0" w:rsidR="00200052" w:rsidRPr="00B85C99" w:rsidRDefault="00200052" w:rsidP="005373B3">
      <w:pPr>
        <w:spacing w:before="120" w:after="120" w:line="288" w:lineRule="auto"/>
        <w:ind w:left="284"/>
        <w:rPr>
          <w:rFonts w:cs="Arial"/>
          <w:sz w:val="22"/>
          <w:lang w:val="vi-VN"/>
        </w:rPr>
      </w:pPr>
      <w:r w:rsidRPr="00B85C99">
        <w:rPr>
          <w:rFonts w:cs="Arial"/>
          <w:sz w:val="22"/>
          <w:lang w:val="vi-VN"/>
        </w:rPr>
        <w:t>0</w:t>
      </w:r>
      <w:r w:rsidR="005373B3">
        <w:rPr>
          <w:rFonts w:cs="Arial"/>
          <w:sz w:val="22"/>
        </w:rPr>
        <w:t xml:space="preserve"> </w:t>
      </w:r>
      <w:r w:rsidRPr="00B85C99">
        <w:rPr>
          <w:rFonts w:cs="Arial"/>
          <w:sz w:val="22"/>
          <w:lang w:val="vi-VN"/>
        </w:rPr>
        <w:t>- không được bảo vệ;</w:t>
      </w:r>
    </w:p>
    <w:p w14:paraId="4D2A7F4E" w14:textId="361FF7BD" w:rsidR="00200052" w:rsidRPr="00B85C99" w:rsidRDefault="00200052" w:rsidP="005373B3">
      <w:pPr>
        <w:spacing w:before="120" w:after="120" w:line="288" w:lineRule="auto"/>
        <w:ind w:left="284"/>
        <w:rPr>
          <w:rFonts w:cs="Arial"/>
          <w:sz w:val="22"/>
          <w:lang w:val="vi-VN"/>
        </w:rPr>
      </w:pPr>
      <w:r w:rsidRPr="00B85C99">
        <w:rPr>
          <w:rFonts w:cs="Arial"/>
          <w:sz w:val="22"/>
          <w:lang w:val="vi-VN"/>
        </w:rPr>
        <w:t>1</w:t>
      </w:r>
      <w:r w:rsidR="005373B3">
        <w:rPr>
          <w:rFonts w:cs="Arial"/>
          <w:sz w:val="22"/>
        </w:rPr>
        <w:t xml:space="preserve"> </w:t>
      </w:r>
      <w:r w:rsidRPr="00B85C99">
        <w:rPr>
          <w:rFonts w:cs="Arial"/>
          <w:sz w:val="22"/>
          <w:lang w:val="vi-VN"/>
        </w:rPr>
        <w:t>- được bảo vệ chống các vật rắn kích thước trên 50 mm (ví dụ như tiếp xúc vô tình bằng tay);</w:t>
      </w:r>
    </w:p>
    <w:p w14:paraId="7262A215" w14:textId="3E7974BE" w:rsidR="00200052" w:rsidRPr="00B85C99" w:rsidRDefault="00200052" w:rsidP="005373B3">
      <w:pPr>
        <w:spacing w:before="120" w:after="120" w:line="288" w:lineRule="auto"/>
        <w:ind w:left="284"/>
        <w:rPr>
          <w:rFonts w:cs="Arial"/>
          <w:sz w:val="22"/>
          <w:lang w:val="vi-VN"/>
        </w:rPr>
      </w:pPr>
      <w:r w:rsidRPr="00B85C99">
        <w:rPr>
          <w:rFonts w:cs="Arial"/>
          <w:sz w:val="22"/>
          <w:lang w:val="vi-VN"/>
        </w:rPr>
        <w:t>2</w:t>
      </w:r>
      <w:r w:rsidR="005373B3">
        <w:rPr>
          <w:rFonts w:cs="Arial"/>
          <w:sz w:val="22"/>
        </w:rPr>
        <w:t xml:space="preserve"> </w:t>
      </w:r>
      <w:r w:rsidRPr="00B85C99">
        <w:rPr>
          <w:rFonts w:cs="Arial"/>
          <w:sz w:val="22"/>
          <w:lang w:val="vi-VN"/>
        </w:rPr>
        <w:t>- được bảo vệ chống các vật rắn kích thước trên 12,5 mm (ví dụ như ngón tay);</w:t>
      </w:r>
    </w:p>
    <w:p w14:paraId="4CF0FC29" w14:textId="2AA1A916" w:rsidR="00200052" w:rsidRPr="00B85C99" w:rsidRDefault="00200052" w:rsidP="005373B3">
      <w:pPr>
        <w:spacing w:before="120" w:after="120" w:line="288" w:lineRule="auto"/>
        <w:ind w:left="284"/>
        <w:rPr>
          <w:rFonts w:cs="Arial"/>
          <w:sz w:val="22"/>
          <w:lang w:val="vi-VN"/>
        </w:rPr>
      </w:pPr>
      <w:r w:rsidRPr="00B85C99">
        <w:rPr>
          <w:rFonts w:cs="Arial"/>
          <w:sz w:val="22"/>
          <w:lang w:val="vi-VN"/>
        </w:rPr>
        <w:t>3</w:t>
      </w:r>
      <w:r w:rsidR="005373B3">
        <w:rPr>
          <w:rFonts w:cs="Arial"/>
          <w:sz w:val="22"/>
        </w:rPr>
        <w:t xml:space="preserve"> </w:t>
      </w:r>
      <w:r w:rsidRPr="00B85C99">
        <w:rPr>
          <w:rFonts w:cs="Arial"/>
          <w:sz w:val="22"/>
          <w:lang w:val="vi-VN"/>
        </w:rPr>
        <w:t>- được bảo vệ chống các vật rắn kích thước trên 2,5 mm (ví dụ như dụng cụ, đinh vít …);</w:t>
      </w:r>
    </w:p>
    <w:p w14:paraId="54068689" w14:textId="444ACA85" w:rsidR="00200052" w:rsidRPr="00B85C99" w:rsidRDefault="00200052" w:rsidP="005373B3">
      <w:pPr>
        <w:spacing w:before="120" w:after="120" w:line="288" w:lineRule="auto"/>
        <w:ind w:left="284"/>
        <w:rPr>
          <w:rFonts w:cs="Arial"/>
          <w:sz w:val="22"/>
          <w:lang w:val="vi-VN"/>
        </w:rPr>
      </w:pPr>
      <w:r w:rsidRPr="00B85C99">
        <w:rPr>
          <w:rFonts w:cs="Arial"/>
          <w:sz w:val="22"/>
          <w:lang w:val="vi-VN"/>
        </w:rPr>
        <w:t>4</w:t>
      </w:r>
      <w:r w:rsidR="005373B3">
        <w:rPr>
          <w:rFonts w:cs="Arial"/>
          <w:sz w:val="22"/>
        </w:rPr>
        <w:t xml:space="preserve"> </w:t>
      </w:r>
      <w:r w:rsidRPr="00B85C99">
        <w:rPr>
          <w:rFonts w:cs="Arial"/>
          <w:sz w:val="22"/>
          <w:lang w:val="vi-VN"/>
        </w:rPr>
        <w:t>- được bảo vệ chống các vật rắn kích thước trên 1 mm (ví dụ như dụng cụ nhỏ, dây nhỏ);</w:t>
      </w:r>
    </w:p>
    <w:p w14:paraId="19642737" w14:textId="4AC743AA" w:rsidR="00200052" w:rsidRPr="00B85C99" w:rsidRDefault="00200052" w:rsidP="005373B3">
      <w:pPr>
        <w:spacing w:before="120" w:after="120" w:line="288" w:lineRule="auto"/>
        <w:ind w:left="284"/>
        <w:rPr>
          <w:rFonts w:cs="Arial"/>
          <w:sz w:val="22"/>
          <w:lang w:val="vi-VN"/>
        </w:rPr>
      </w:pPr>
      <w:r w:rsidRPr="00B85C99">
        <w:rPr>
          <w:rFonts w:cs="Arial"/>
          <w:sz w:val="22"/>
          <w:lang w:val="vi-VN"/>
        </w:rPr>
        <w:t>5</w:t>
      </w:r>
      <w:r w:rsidR="005373B3">
        <w:rPr>
          <w:rFonts w:cs="Arial"/>
          <w:sz w:val="22"/>
        </w:rPr>
        <w:t xml:space="preserve"> </w:t>
      </w:r>
      <w:r w:rsidRPr="00B85C99">
        <w:rPr>
          <w:rFonts w:cs="Arial"/>
          <w:sz w:val="22"/>
          <w:lang w:val="vi-VN"/>
        </w:rPr>
        <w:t>- được bảo vệ chống bụi (không phủ bụi);</w:t>
      </w:r>
    </w:p>
    <w:p w14:paraId="32411C9B" w14:textId="3F0B769C" w:rsidR="00200052" w:rsidRPr="00B85C99" w:rsidRDefault="00200052" w:rsidP="005373B3">
      <w:pPr>
        <w:spacing w:before="120" w:after="120" w:line="288" w:lineRule="auto"/>
        <w:ind w:left="284"/>
        <w:rPr>
          <w:rFonts w:cs="Arial"/>
          <w:sz w:val="22"/>
          <w:lang w:val="vi-VN"/>
        </w:rPr>
      </w:pPr>
      <w:r w:rsidRPr="00B85C99">
        <w:rPr>
          <w:rFonts w:cs="Arial"/>
          <w:sz w:val="22"/>
          <w:lang w:val="vi-VN"/>
        </w:rPr>
        <w:t>6</w:t>
      </w:r>
      <w:r w:rsidR="005373B3">
        <w:rPr>
          <w:rFonts w:cs="Arial"/>
          <w:sz w:val="22"/>
        </w:rPr>
        <w:t xml:space="preserve"> </w:t>
      </w:r>
      <w:r w:rsidRPr="00B85C99">
        <w:rPr>
          <w:rFonts w:cs="Arial"/>
          <w:sz w:val="22"/>
          <w:lang w:val="vi-VN"/>
        </w:rPr>
        <w:t>- được bảo vệ hoàn toàn chống bụi.</w:t>
      </w:r>
    </w:p>
    <w:p w14:paraId="06F345EC" w14:textId="77777777" w:rsidR="00200052" w:rsidRPr="00B85C99" w:rsidRDefault="00200052" w:rsidP="007E7C06">
      <w:pPr>
        <w:numPr>
          <w:ilvl w:val="0"/>
          <w:numId w:val="15"/>
        </w:numPr>
        <w:tabs>
          <w:tab w:val="clear" w:pos="720"/>
        </w:tabs>
        <w:spacing w:before="120" w:after="120" w:line="288" w:lineRule="auto"/>
        <w:ind w:left="360"/>
        <w:rPr>
          <w:rFonts w:cs="Arial"/>
          <w:sz w:val="22"/>
          <w:lang w:val="vi-VN"/>
        </w:rPr>
      </w:pPr>
      <w:r w:rsidRPr="00B85C99">
        <w:rPr>
          <w:rFonts w:cs="Arial"/>
          <w:b/>
          <w:sz w:val="22"/>
          <w:lang w:val="vi-VN"/>
        </w:rPr>
        <w:t>Chữ số thứ 2 (từ 0 đến 8) sau chữ IP</w:t>
      </w:r>
      <w:r w:rsidRPr="00B85C99">
        <w:rPr>
          <w:rFonts w:cs="Arial"/>
          <w:sz w:val="22"/>
          <w:lang w:val="vi-VN"/>
        </w:rPr>
        <w:t xml:space="preserve"> cho biết mức độ bảo vệ chống nước xâm nhập:</w:t>
      </w:r>
    </w:p>
    <w:p w14:paraId="3DCE1985" w14:textId="634F682C" w:rsidR="00200052" w:rsidRPr="00B85C99" w:rsidRDefault="00200052" w:rsidP="005373B3">
      <w:pPr>
        <w:spacing w:before="120" w:after="120" w:line="288" w:lineRule="auto"/>
        <w:ind w:left="284"/>
        <w:rPr>
          <w:rFonts w:cs="Arial"/>
          <w:sz w:val="22"/>
          <w:lang w:val="vi-VN"/>
        </w:rPr>
      </w:pPr>
      <w:r w:rsidRPr="00B85C99">
        <w:rPr>
          <w:rFonts w:cs="Arial"/>
          <w:sz w:val="22"/>
          <w:lang w:val="vi-VN"/>
        </w:rPr>
        <w:t>0</w:t>
      </w:r>
      <w:r w:rsidR="005373B3">
        <w:rPr>
          <w:rFonts w:cs="Arial"/>
          <w:sz w:val="22"/>
        </w:rPr>
        <w:t xml:space="preserve"> </w:t>
      </w:r>
      <w:r w:rsidRPr="00B85C99">
        <w:rPr>
          <w:rFonts w:cs="Arial"/>
          <w:sz w:val="22"/>
          <w:lang w:val="vi-VN"/>
        </w:rPr>
        <w:t>- không được bảo vệ;</w:t>
      </w:r>
    </w:p>
    <w:p w14:paraId="26B5D24B" w14:textId="02E9EC12" w:rsidR="00200052" w:rsidRPr="00B85C99" w:rsidRDefault="00200052" w:rsidP="005373B3">
      <w:pPr>
        <w:spacing w:before="120" w:after="120" w:line="288" w:lineRule="auto"/>
        <w:ind w:left="284"/>
        <w:rPr>
          <w:rFonts w:cs="Arial"/>
          <w:sz w:val="22"/>
          <w:lang w:val="vi-VN"/>
        </w:rPr>
      </w:pPr>
      <w:r w:rsidRPr="00B85C99">
        <w:rPr>
          <w:rFonts w:cs="Arial"/>
          <w:sz w:val="22"/>
          <w:lang w:val="vi-VN"/>
        </w:rPr>
        <w:t>1</w:t>
      </w:r>
      <w:r w:rsidR="005373B3">
        <w:rPr>
          <w:rFonts w:cs="Arial"/>
          <w:sz w:val="22"/>
        </w:rPr>
        <w:t xml:space="preserve"> </w:t>
      </w:r>
      <w:r w:rsidRPr="00B85C99">
        <w:rPr>
          <w:rFonts w:cs="Arial"/>
          <w:sz w:val="22"/>
          <w:lang w:val="vi-VN"/>
        </w:rPr>
        <w:t>- được bảo vệ chống giọt nước rơi thẳng đứng;</w:t>
      </w:r>
    </w:p>
    <w:p w14:paraId="28514BF5" w14:textId="2A7EAF67" w:rsidR="00200052" w:rsidRPr="00B85C99" w:rsidRDefault="00200052" w:rsidP="005373B3">
      <w:pPr>
        <w:spacing w:before="120" w:after="120" w:line="288" w:lineRule="auto"/>
        <w:ind w:left="284"/>
        <w:rPr>
          <w:rFonts w:cs="Arial"/>
          <w:sz w:val="22"/>
          <w:lang w:val="vi-VN"/>
        </w:rPr>
      </w:pPr>
      <w:r w:rsidRPr="00B85C99">
        <w:rPr>
          <w:rFonts w:cs="Arial"/>
          <w:sz w:val="22"/>
          <w:lang w:val="vi-VN"/>
        </w:rPr>
        <w:t>2</w:t>
      </w:r>
      <w:r w:rsidR="005373B3">
        <w:rPr>
          <w:rFonts w:cs="Arial"/>
          <w:sz w:val="22"/>
        </w:rPr>
        <w:t xml:space="preserve"> </w:t>
      </w:r>
      <w:r w:rsidRPr="00B85C99">
        <w:rPr>
          <w:rFonts w:cs="Arial"/>
          <w:sz w:val="22"/>
          <w:lang w:val="vi-VN"/>
        </w:rPr>
        <w:t>- được bảo vệ chống dòng nước rơi nghiêng 15</w:t>
      </w:r>
      <w:r w:rsidRPr="005373B3">
        <w:rPr>
          <w:rFonts w:cs="Arial"/>
          <w:sz w:val="22"/>
          <w:lang w:val="vi-VN"/>
        </w:rPr>
        <w:t>0</w:t>
      </w:r>
      <w:r w:rsidRPr="00B85C99">
        <w:rPr>
          <w:rFonts w:cs="Arial"/>
          <w:sz w:val="22"/>
          <w:lang w:val="vi-VN"/>
        </w:rPr>
        <w:t xml:space="preserve"> so với đường thẳng đứng;</w:t>
      </w:r>
    </w:p>
    <w:p w14:paraId="51DBBF22" w14:textId="3D763B30" w:rsidR="00200052" w:rsidRPr="00B85C99" w:rsidRDefault="00200052" w:rsidP="005373B3">
      <w:pPr>
        <w:spacing w:before="120" w:after="120" w:line="288" w:lineRule="auto"/>
        <w:ind w:left="284"/>
        <w:rPr>
          <w:rFonts w:cs="Arial"/>
          <w:sz w:val="22"/>
          <w:lang w:val="vi-VN"/>
        </w:rPr>
      </w:pPr>
      <w:r w:rsidRPr="00B85C99">
        <w:rPr>
          <w:rFonts w:cs="Arial"/>
          <w:sz w:val="22"/>
          <w:lang w:val="vi-VN"/>
        </w:rPr>
        <w:t>3</w:t>
      </w:r>
      <w:r w:rsidR="005373B3">
        <w:rPr>
          <w:rFonts w:cs="Arial"/>
          <w:sz w:val="22"/>
        </w:rPr>
        <w:t xml:space="preserve"> </w:t>
      </w:r>
      <w:r w:rsidRPr="00B85C99">
        <w:rPr>
          <w:rFonts w:cs="Arial"/>
          <w:sz w:val="22"/>
          <w:lang w:val="vi-VN"/>
        </w:rPr>
        <w:t>- được bảo vệ chống dòng nước mưa rơi nghiêng 60</w:t>
      </w:r>
      <w:r w:rsidRPr="005373B3">
        <w:rPr>
          <w:rFonts w:cs="Arial"/>
          <w:sz w:val="22"/>
          <w:lang w:val="vi-VN"/>
        </w:rPr>
        <w:t xml:space="preserve">0 </w:t>
      </w:r>
      <w:r w:rsidRPr="00B85C99">
        <w:rPr>
          <w:rFonts w:cs="Arial"/>
          <w:sz w:val="22"/>
          <w:lang w:val="vi-VN"/>
        </w:rPr>
        <w:t>so với đường thẳng đứng;</w:t>
      </w:r>
    </w:p>
    <w:p w14:paraId="76405FFA" w14:textId="3C40106E" w:rsidR="00200052" w:rsidRPr="00B85C99" w:rsidRDefault="00200052" w:rsidP="005373B3">
      <w:pPr>
        <w:spacing w:before="120" w:after="120" w:line="288" w:lineRule="auto"/>
        <w:ind w:left="284"/>
        <w:rPr>
          <w:rFonts w:cs="Arial"/>
          <w:sz w:val="22"/>
          <w:lang w:val="vi-VN"/>
        </w:rPr>
      </w:pPr>
      <w:r w:rsidRPr="00B85C99">
        <w:rPr>
          <w:rFonts w:cs="Arial"/>
          <w:sz w:val="22"/>
          <w:lang w:val="vi-VN"/>
        </w:rPr>
        <w:t>4</w:t>
      </w:r>
      <w:r w:rsidR="005373B3">
        <w:rPr>
          <w:rFonts w:cs="Arial"/>
          <w:sz w:val="22"/>
        </w:rPr>
        <w:t xml:space="preserve"> </w:t>
      </w:r>
      <w:r w:rsidRPr="00B85C99">
        <w:rPr>
          <w:rFonts w:cs="Arial"/>
          <w:sz w:val="22"/>
          <w:lang w:val="vi-VN"/>
        </w:rPr>
        <w:t>- được bảo vệ chống dòng nước rơi theo mọi hướng;</w:t>
      </w:r>
    </w:p>
    <w:p w14:paraId="1EAEF7DA" w14:textId="20F1E373" w:rsidR="00200052" w:rsidRPr="00B85C99" w:rsidRDefault="00200052" w:rsidP="005373B3">
      <w:pPr>
        <w:spacing w:before="120" w:after="120" w:line="288" w:lineRule="auto"/>
        <w:ind w:left="284"/>
        <w:rPr>
          <w:rFonts w:cs="Arial"/>
          <w:sz w:val="22"/>
          <w:lang w:val="vi-VN"/>
        </w:rPr>
      </w:pPr>
      <w:r w:rsidRPr="00B85C99">
        <w:rPr>
          <w:rFonts w:cs="Arial"/>
          <w:sz w:val="22"/>
          <w:lang w:val="vi-VN"/>
        </w:rPr>
        <w:t>5</w:t>
      </w:r>
      <w:r w:rsidR="005373B3">
        <w:rPr>
          <w:rFonts w:cs="Arial"/>
          <w:sz w:val="22"/>
        </w:rPr>
        <w:t xml:space="preserve"> </w:t>
      </w:r>
      <w:r w:rsidRPr="00B85C99">
        <w:rPr>
          <w:rFonts w:cs="Arial"/>
          <w:sz w:val="22"/>
          <w:lang w:val="vi-VN"/>
        </w:rPr>
        <w:t>- được bảo vệ chống dòng nước phun theo mọi hướng;</w:t>
      </w:r>
    </w:p>
    <w:p w14:paraId="39672DC1" w14:textId="07965832" w:rsidR="00200052" w:rsidRPr="00B85C99" w:rsidRDefault="00200052" w:rsidP="005373B3">
      <w:pPr>
        <w:spacing w:before="120" w:after="120" w:line="288" w:lineRule="auto"/>
        <w:ind w:left="284"/>
        <w:rPr>
          <w:rFonts w:cs="Arial"/>
          <w:sz w:val="22"/>
          <w:lang w:val="vi-VN"/>
        </w:rPr>
      </w:pPr>
      <w:r w:rsidRPr="00B85C99">
        <w:rPr>
          <w:rFonts w:cs="Arial"/>
          <w:sz w:val="22"/>
          <w:lang w:val="vi-VN"/>
        </w:rPr>
        <w:t>6</w:t>
      </w:r>
      <w:r w:rsidR="005373B3">
        <w:rPr>
          <w:rFonts w:cs="Arial"/>
          <w:sz w:val="22"/>
        </w:rPr>
        <w:t xml:space="preserve"> </w:t>
      </w:r>
      <w:r w:rsidRPr="00B85C99">
        <w:rPr>
          <w:rFonts w:cs="Arial"/>
          <w:sz w:val="22"/>
          <w:lang w:val="vi-VN"/>
        </w:rPr>
        <w:t>- được bảo vệ hoàn toàn chống tia nước bắn theo mọi hướng;</w:t>
      </w:r>
    </w:p>
    <w:p w14:paraId="46530A7F" w14:textId="1E8E41DC" w:rsidR="00200052" w:rsidRPr="00B85C99" w:rsidRDefault="00200052" w:rsidP="005373B3">
      <w:pPr>
        <w:spacing w:before="120" w:after="120" w:line="288" w:lineRule="auto"/>
        <w:ind w:left="284"/>
        <w:rPr>
          <w:rFonts w:cs="Arial"/>
          <w:sz w:val="22"/>
          <w:lang w:val="vi-VN"/>
        </w:rPr>
      </w:pPr>
      <w:r w:rsidRPr="00B85C99">
        <w:rPr>
          <w:rFonts w:cs="Arial"/>
          <w:sz w:val="22"/>
          <w:lang w:val="vi-VN"/>
        </w:rPr>
        <w:t>7</w:t>
      </w:r>
      <w:r w:rsidR="005373B3">
        <w:rPr>
          <w:rFonts w:cs="Arial"/>
          <w:sz w:val="22"/>
        </w:rPr>
        <w:t xml:space="preserve"> </w:t>
      </w:r>
      <w:r w:rsidRPr="00B85C99">
        <w:rPr>
          <w:rFonts w:cs="Arial"/>
          <w:sz w:val="22"/>
          <w:lang w:val="vi-VN"/>
        </w:rPr>
        <w:t>- được bảo vệ chống hậu quả ngập trong nước;</w:t>
      </w:r>
    </w:p>
    <w:p w14:paraId="7AC68B9D" w14:textId="7D69B5C4" w:rsidR="00200052" w:rsidRPr="00B85C99" w:rsidRDefault="00200052" w:rsidP="005373B3">
      <w:pPr>
        <w:spacing w:before="120" w:after="120" w:line="288" w:lineRule="auto"/>
        <w:ind w:left="284"/>
        <w:rPr>
          <w:rFonts w:cs="Arial"/>
          <w:sz w:val="22"/>
          <w:lang w:val="vi-VN"/>
        </w:rPr>
      </w:pPr>
      <w:r w:rsidRPr="00B85C99">
        <w:rPr>
          <w:rFonts w:cs="Arial"/>
          <w:sz w:val="22"/>
          <w:lang w:val="vi-VN"/>
        </w:rPr>
        <w:t>8</w:t>
      </w:r>
      <w:r w:rsidR="005373B3">
        <w:rPr>
          <w:rFonts w:cs="Arial"/>
          <w:sz w:val="22"/>
        </w:rPr>
        <w:t xml:space="preserve"> </w:t>
      </w:r>
      <w:r w:rsidRPr="00B85C99">
        <w:rPr>
          <w:rFonts w:cs="Arial"/>
          <w:sz w:val="22"/>
          <w:lang w:val="vi-VN"/>
        </w:rPr>
        <w:t>- được bảo vệ chống hậu quả dìm trong nước kéo dài.</w:t>
      </w:r>
    </w:p>
    <w:p w14:paraId="2DE7124D" w14:textId="77777777" w:rsidR="00200052" w:rsidRPr="00B85C99" w:rsidRDefault="00200052" w:rsidP="007E7C06">
      <w:pPr>
        <w:spacing w:before="120" w:after="120" w:line="288" w:lineRule="auto"/>
        <w:ind w:firstLine="720"/>
        <w:rPr>
          <w:rFonts w:cs="Arial"/>
          <w:sz w:val="22"/>
          <w:lang w:val="vi-VN"/>
        </w:rPr>
      </w:pPr>
      <w:r w:rsidRPr="00B85C99">
        <w:rPr>
          <w:rFonts w:cs="Arial"/>
          <w:sz w:val="22"/>
          <w:lang w:val="vi-VN"/>
        </w:rPr>
        <w:t>Khi chữ số thứ nhất (hoặc số thứ hai) được thay bằng chữ X thì có nghĩa là không đề cập đến mức độ bảo vệ chống vật rắn (hoặc chống dòng nước).</w:t>
      </w:r>
    </w:p>
    <w:p w14:paraId="14B5EF03" w14:textId="77777777" w:rsidR="00200052" w:rsidRPr="00B85C99" w:rsidRDefault="00200052" w:rsidP="007E7C06">
      <w:pPr>
        <w:spacing w:before="120" w:after="120" w:line="288" w:lineRule="auto"/>
        <w:ind w:firstLine="720"/>
        <w:rPr>
          <w:rFonts w:cs="Arial"/>
          <w:sz w:val="22"/>
          <w:lang w:val="vi-VN"/>
        </w:rPr>
      </w:pPr>
      <w:r w:rsidRPr="00B85C99">
        <w:rPr>
          <w:rFonts w:cs="Arial"/>
          <w:sz w:val="22"/>
          <w:lang w:val="vi-VN"/>
        </w:rPr>
        <w:t>Tiếp sau các chữ số, có thể có các chữ sau với nghĩa chống sự xâm nhập vô tình của:</w:t>
      </w:r>
    </w:p>
    <w:p w14:paraId="229F142B" w14:textId="77777777" w:rsidR="00200052" w:rsidRPr="00B85C99" w:rsidRDefault="00200052" w:rsidP="007E7C06">
      <w:pPr>
        <w:spacing w:before="120" w:after="120" w:line="288" w:lineRule="auto"/>
        <w:rPr>
          <w:rFonts w:cs="Arial"/>
          <w:sz w:val="22"/>
          <w:lang w:val="vi-VN"/>
        </w:rPr>
      </w:pPr>
      <w:r w:rsidRPr="00B85C99">
        <w:rPr>
          <w:rFonts w:cs="Arial"/>
          <w:b/>
          <w:sz w:val="22"/>
          <w:lang w:val="vi-VN"/>
        </w:rPr>
        <w:t>A</w:t>
      </w:r>
      <w:r w:rsidRPr="00B85C99">
        <w:rPr>
          <w:rFonts w:cs="Arial"/>
          <w:sz w:val="22"/>
          <w:lang w:val="vi-VN"/>
        </w:rPr>
        <w:t xml:space="preserve"> – bàn tay;</w:t>
      </w:r>
    </w:p>
    <w:p w14:paraId="4BD57370" w14:textId="77777777" w:rsidR="00200052" w:rsidRPr="00B85C99" w:rsidRDefault="00200052" w:rsidP="007E7C06">
      <w:pPr>
        <w:spacing w:before="120" w:after="120" w:line="288" w:lineRule="auto"/>
        <w:rPr>
          <w:rFonts w:cs="Arial"/>
          <w:sz w:val="22"/>
          <w:lang w:val="vi-VN"/>
        </w:rPr>
      </w:pPr>
      <w:r w:rsidRPr="00B85C99">
        <w:rPr>
          <w:rFonts w:cs="Arial"/>
          <w:b/>
          <w:sz w:val="22"/>
          <w:lang w:val="vi-VN"/>
        </w:rPr>
        <w:t xml:space="preserve">B </w:t>
      </w:r>
      <w:r w:rsidRPr="00B85C99">
        <w:rPr>
          <w:rFonts w:cs="Arial"/>
          <w:sz w:val="22"/>
          <w:lang w:val="vi-VN"/>
        </w:rPr>
        <w:t>– ngón tay;</w:t>
      </w:r>
    </w:p>
    <w:p w14:paraId="56BA63E8" w14:textId="77777777" w:rsidR="00200052" w:rsidRPr="00B85C99" w:rsidRDefault="00200052" w:rsidP="007E7C06">
      <w:pPr>
        <w:spacing w:before="120" w:after="120" w:line="288" w:lineRule="auto"/>
        <w:rPr>
          <w:rFonts w:cs="Arial"/>
          <w:sz w:val="22"/>
          <w:lang w:val="vi-VN"/>
        </w:rPr>
      </w:pPr>
      <w:r w:rsidRPr="00B85C99">
        <w:rPr>
          <w:rFonts w:cs="Arial"/>
          <w:b/>
          <w:sz w:val="22"/>
          <w:lang w:val="vi-VN"/>
        </w:rPr>
        <w:t>C</w:t>
      </w:r>
      <w:r w:rsidRPr="00B85C99">
        <w:rPr>
          <w:rFonts w:cs="Arial"/>
          <w:sz w:val="22"/>
          <w:lang w:val="vi-VN"/>
        </w:rPr>
        <w:t xml:space="preserve"> – dụng cụ;</w:t>
      </w:r>
    </w:p>
    <w:p w14:paraId="47979B6A" w14:textId="77777777" w:rsidR="00200052" w:rsidRPr="00B85C99" w:rsidRDefault="00200052" w:rsidP="007E7C06">
      <w:pPr>
        <w:spacing w:before="120" w:after="120" w:line="288" w:lineRule="auto"/>
        <w:rPr>
          <w:rFonts w:cs="Arial"/>
          <w:sz w:val="22"/>
          <w:lang w:val="vi-VN"/>
        </w:rPr>
      </w:pPr>
      <w:r w:rsidRPr="00B85C99">
        <w:rPr>
          <w:rFonts w:cs="Arial"/>
          <w:b/>
          <w:sz w:val="22"/>
          <w:lang w:val="vi-VN"/>
        </w:rPr>
        <w:t>D</w:t>
      </w:r>
      <w:r w:rsidRPr="00B85C99">
        <w:rPr>
          <w:rFonts w:cs="Arial"/>
          <w:sz w:val="22"/>
          <w:lang w:val="vi-VN"/>
        </w:rPr>
        <w:t xml:space="preserve"> – sợi dây.</w:t>
      </w:r>
    </w:p>
    <w:p w14:paraId="1E320D13" w14:textId="77777777" w:rsidR="00200052" w:rsidRPr="00B85C99" w:rsidRDefault="00200052" w:rsidP="007E7C06">
      <w:pPr>
        <w:spacing w:before="120" w:after="120" w:line="288" w:lineRule="auto"/>
        <w:ind w:firstLine="720"/>
        <w:rPr>
          <w:rFonts w:cs="Arial"/>
          <w:sz w:val="22"/>
          <w:lang w:val="vi-VN"/>
        </w:rPr>
      </w:pPr>
      <w:r w:rsidRPr="00B85C99">
        <w:rPr>
          <w:rFonts w:cs="Arial"/>
          <w:sz w:val="22"/>
          <w:lang w:val="vi-VN"/>
        </w:rPr>
        <w:t>Sau chữ thứ nhất đó, có thể có chữ thứ hai với ý nghĩa sau:</w:t>
      </w:r>
    </w:p>
    <w:p w14:paraId="012C4409" w14:textId="77777777" w:rsidR="00200052" w:rsidRPr="00B85C99" w:rsidRDefault="00200052" w:rsidP="007E7C06">
      <w:pPr>
        <w:spacing w:before="120" w:after="120" w:line="288" w:lineRule="auto"/>
        <w:rPr>
          <w:rFonts w:cs="Arial"/>
          <w:sz w:val="22"/>
          <w:lang w:val="vi-VN"/>
        </w:rPr>
      </w:pPr>
      <w:r w:rsidRPr="00B85C99">
        <w:rPr>
          <w:rFonts w:cs="Arial"/>
          <w:b/>
          <w:sz w:val="22"/>
          <w:lang w:val="vi-VN"/>
        </w:rPr>
        <w:t>H</w:t>
      </w:r>
      <w:r w:rsidRPr="00B85C99">
        <w:rPr>
          <w:rFonts w:cs="Arial"/>
          <w:sz w:val="22"/>
          <w:lang w:val="vi-VN"/>
        </w:rPr>
        <w:t xml:space="preserve"> – thiết bị điện cao áp;</w:t>
      </w:r>
    </w:p>
    <w:p w14:paraId="1A3AAE3E" w14:textId="77777777" w:rsidR="00200052" w:rsidRPr="00B85C99" w:rsidRDefault="00200052" w:rsidP="007E7C06">
      <w:pPr>
        <w:spacing w:before="120" w:after="120" w:line="288" w:lineRule="auto"/>
        <w:rPr>
          <w:rFonts w:cs="Arial"/>
          <w:sz w:val="22"/>
          <w:lang w:val="vi-VN"/>
        </w:rPr>
      </w:pPr>
      <w:r w:rsidRPr="00B85C99">
        <w:rPr>
          <w:rFonts w:cs="Arial"/>
          <w:b/>
          <w:sz w:val="22"/>
          <w:lang w:val="vi-VN"/>
        </w:rPr>
        <w:lastRenderedPageBreak/>
        <w:t>M</w:t>
      </w:r>
      <w:r w:rsidRPr="00B85C99">
        <w:rPr>
          <w:rFonts w:cs="Arial"/>
          <w:sz w:val="22"/>
          <w:lang w:val="vi-VN"/>
        </w:rPr>
        <w:t xml:space="preserve"> – chuyển động khi thí nghiệm dưới nước;</w:t>
      </w:r>
    </w:p>
    <w:p w14:paraId="583B3101" w14:textId="77777777" w:rsidR="00200052" w:rsidRPr="00B85C99" w:rsidRDefault="00200052" w:rsidP="007E7C06">
      <w:pPr>
        <w:spacing w:before="120" w:after="120" w:line="288" w:lineRule="auto"/>
        <w:rPr>
          <w:rFonts w:cs="Arial"/>
          <w:sz w:val="22"/>
          <w:lang w:val="vi-VN"/>
        </w:rPr>
      </w:pPr>
      <w:r w:rsidRPr="00B85C99">
        <w:rPr>
          <w:rFonts w:cs="Arial"/>
          <w:b/>
          <w:sz w:val="22"/>
          <w:lang w:val="vi-VN"/>
        </w:rPr>
        <w:t xml:space="preserve">S </w:t>
      </w:r>
      <w:r w:rsidRPr="00B85C99">
        <w:rPr>
          <w:rFonts w:cs="Arial"/>
          <w:sz w:val="22"/>
          <w:lang w:val="vi-VN"/>
        </w:rPr>
        <w:t>– đứng yên khi thí nghiệm dưới nước;</w:t>
      </w:r>
    </w:p>
    <w:p w14:paraId="71D3C658" w14:textId="5C85725B" w:rsidR="00200052" w:rsidRPr="00B85C99" w:rsidRDefault="00200052" w:rsidP="007E7C06">
      <w:pPr>
        <w:spacing w:before="120" w:after="120" w:line="288" w:lineRule="auto"/>
        <w:rPr>
          <w:rFonts w:cs="Arial"/>
          <w:sz w:val="22"/>
          <w:lang w:val="vi-VN"/>
        </w:rPr>
      </w:pPr>
      <w:r w:rsidRPr="00B85C99">
        <w:rPr>
          <w:rFonts w:cs="Arial"/>
          <w:b/>
          <w:sz w:val="22"/>
          <w:lang w:val="vi-VN"/>
        </w:rPr>
        <w:t>ω</w:t>
      </w:r>
      <w:r w:rsidRPr="00B85C99">
        <w:rPr>
          <w:rFonts w:cs="Arial"/>
          <w:sz w:val="22"/>
          <w:lang w:val="vi-VN"/>
        </w:rPr>
        <w:t xml:space="preserve"> </w:t>
      </w:r>
      <w:r w:rsidR="007F56AA" w:rsidRPr="00B85C99">
        <w:rPr>
          <w:rFonts w:cs="Arial"/>
          <w:sz w:val="22"/>
          <w:lang w:val="vi-VN"/>
        </w:rPr>
        <w:t>–</w:t>
      </w:r>
      <w:r w:rsidRPr="00B85C99">
        <w:rPr>
          <w:rFonts w:cs="Arial"/>
          <w:sz w:val="22"/>
          <w:lang w:val="vi-VN"/>
        </w:rPr>
        <w:t xml:space="preserve"> điều kiện thời tiết.</w:t>
      </w:r>
    </w:p>
    <w:p w14:paraId="1F87D7B1" w14:textId="77777777" w:rsidR="007F56AA" w:rsidRPr="00B85C99" w:rsidRDefault="007F56AA" w:rsidP="007E7C06">
      <w:pPr>
        <w:spacing w:before="120" w:after="120" w:line="288" w:lineRule="auto"/>
        <w:rPr>
          <w:rFonts w:cs="Arial"/>
          <w:sz w:val="22"/>
          <w:lang w:val="vi-VN"/>
        </w:rPr>
      </w:pPr>
    </w:p>
    <w:p w14:paraId="473FC5C5" w14:textId="6CD2994E" w:rsidR="00200052" w:rsidRPr="00B85C99" w:rsidRDefault="00200052" w:rsidP="007E7C06">
      <w:pPr>
        <w:spacing w:before="120" w:after="120" w:line="288" w:lineRule="auto"/>
        <w:rPr>
          <w:rFonts w:cs="Arial"/>
          <w:sz w:val="22"/>
          <w:lang w:val="vi-VN"/>
        </w:rPr>
      </w:pPr>
      <w:r w:rsidRPr="00B85C99">
        <w:rPr>
          <w:rFonts w:cs="Arial"/>
          <w:b/>
          <w:bCs/>
          <w:sz w:val="22"/>
          <w:lang w:val="vi-VN"/>
        </w:rPr>
        <w:t xml:space="preserve">Ví dụ: </w:t>
      </w:r>
      <w:r w:rsidRPr="00B85C99">
        <w:rPr>
          <w:rFonts w:cs="Arial"/>
          <w:sz w:val="22"/>
          <w:lang w:val="vi-VN"/>
        </w:rPr>
        <w:t xml:space="preserve">Vỏ bọc có ký hiệu </w:t>
      </w:r>
      <w:r w:rsidRPr="00B85C99">
        <w:rPr>
          <w:rFonts w:cs="Arial"/>
          <w:b/>
          <w:bCs/>
          <w:sz w:val="22"/>
          <w:lang w:val="vi-VN"/>
        </w:rPr>
        <w:t xml:space="preserve">IP34 </w:t>
      </w:r>
      <w:r w:rsidRPr="00B85C99">
        <w:rPr>
          <w:rFonts w:cs="Arial"/>
          <w:sz w:val="22"/>
          <w:lang w:val="vi-VN"/>
        </w:rPr>
        <w:t>có nghĩa là:</w:t>
      </w:r>
    </w:p>
    <w:p w14:paraId="7492FE1D" w14:textId="77777777" w:rsidR="00200052" w:rsidRPr="00B85C99" w:rsidRDefault="00200052" w:rsidP="007E7C06">
      <w:pPr>
        <w:spacing w:before="120" w:after="120" w:line="288" w:lineRule="auto"/>
        <w:rPr>
          <w:rFonts w:cs="Arial"/>
          <w:sz w:val="22"/>
          <w:lang w:val="vi-VN"/>
        </w:rPr>
      </w:pPr>
      <w:r w:rsidRPr="00B85C99">
        <w:rPr>
          <w:rFonts w:cs="Arial"/>
          <w:sz w:val="22"/>
          <w:lang w:val="vi-VN"/>
        </w:rPr>
        <w:t>3 – bảo vệ chống sự xâm nhập các vật rắn từ bên ngoài có đường kính từ 2,5 mm trở lên, bảo vệ người cầm dụng cụ có đường kính từ 2,5 mm trở lên không vô tình xâm nhập vào trong;</w:t>
      </w:r>
    </w:p>
    <w:p w14:paraId="462B9FC9" w14:textId="7D8A7658" w:rsidR="00200052" w:rsidRPr="00B85C99" w:rsidRDefault="00200052" w:rsidP="007E7C06">
      <w:pPr>
        <w:spacing w:before="120" w:after="120" w:line="288" w:lineRule="auto"/>
        <w:rPr>
          <w:rFonts w:cs="Arial"/>
          <w:sz w:val="22"/>
          <w:lang w:val="vi-VN"/>
        </w:rPr>
      </w:pPr>
      <w:r w:rsidRPr="00B85C99">
        <w:rPr>
          <w:rFonts w:cs="Arial"/>
          <w:sz w:val="22"/>
          <w:lang w:val="vi-VN"/>
        </w:rPr>
        <w:t>4 – bảo vệ thiết bị bên trong chống tác động có hại của dòng nước rơi theo mọi hướng.</w:t>
      </w:r>
    </w:p>
    <w:p w14:paraId="129DC899" w14:textId="06F19915" w:rsidR="00200052" w:rsidRPr="00B85C99" w:rsidRDefault="007F56AA" w:rsidP="005373B3">
      <w:pPr>
        <w:spacing w:before="240" w:after="120" w:line="288" w:lineRule="auto"/>
        <w:rPr>
          <w:rFonts w:cs="Arial"/>
          <w:sz w:val="22"/>
          <w:lang w:val="vi-VN"/>
        </w:rPr>
      </w:pPr>
      <w:r w:rsidRPr="00B85C99">
        <w:rPr>
          <w:rFonts w:cs="Arial"/>
          <w:b/>
          <w:bCs/>
          <w:sz w:val="22"/>
          <w:lang w:val="vi-VN"/>
        </w:rPr>
        <w:t xml:space="preserve">Ví dụ: </w:t>
      </w:r>
      <w:r w:rsidR="00200052" w:rsidRPr="00B85C99">
        <w:rPr>
          <w:rFonts w:cs="Arial"/>
          <w:sz w:val="22"/>
          <w:lang w:val="vi-VN"/>
        </w:rPr>
        <w:t xml:space="preserve">Vỏ bọc có ký hiệu </w:t>
      </w:r>
      <w:r w:rsidR="00200052" w:rsidRPr="00B85C99">
        <w:rPr>
          <w:rFonts w:cs="Arial"/>
          <w:b/>
          <w:sz w:val="22"/>
          <w:lang w:val="vi-VN"/>
        </w:rPr>
        <w:t xml:space="preserve">IP23CS </w:t>
      </w:r>
      <w:r w:rsidR="00200052" w:rsidRPr="00B85C99">
        <w:rPr>
          <w:rFonts w:cs="Arial"/>
          <w:sz w:val="22"/>
          <w:lang w:val="vi-VN"/>
        </w:rPr>
        <w:t>có nghĩa là:</w:t>
      </w:r>
    </w:p>
    <w:p w14:paraId="4A25629C" w14:textId="77777777" w:rsidR="00200052" w:rsidRPr="00B85C99" w:rsidRDefault="00200052" w:rsidP="007E7C06">
      <w:pPr>
        <w:spacing w:before="120" w:after="120" w:line="288" w:lineRule="auto"/>
        <w:rPr>
          <w:rFonts w:cs="Arial"/>
          <w:sz w:val="22"/>
          <w:lang w:val="vi-VN"/>
        </w:rPr>
      </w:pPr>
      <w:r w:rsidRPr="00B85C99">
        <w:rPr>
          <w:rFonts w:cs="Arial"/>
          <w:sz w:val="22"/>
          <w:lang w:val="vi-VN"/>
        </w:rPr>
        <w:t>2 – bảo vệ chống sự xâm nhập của các vật rắn có đường kính từ 12,5 mm trở lên; Bảo vệ chống người vô tình xâm nhập bằng ngón tay;</w:t>
      </w:r>
    </w:p>
    <w:p w14:paraId="1744CA06" w14:textId="77777777" w:rsidR="00200052" w:rsidRPr="00B85C99" w:rsidRDefault="00200052" w:rsidP="007E7C06">
      <w:pPr>
        <w:spacing w:before="120" w:after="120" w:line="288" w:lineRule="auto"/>
        <w:rPr>
          <w:rFonts w:cs="Arial"/>
          <w:sz w:val="22"/>
          <w:lang w:val="vi-VN"/>
        </w:rPr>
      </w:pPr>
      <w:r w:rsidRPr="00B85C99">
        <w:rPr>
          <w:rFonts w:cs="Arial"/>
          <w:sz w:val="22"/>
          <w:lang w:val="vi-VN"/>
        </w:rPr>
        <w:t>3- bảo vệ thiết bị bên trong chống tác dụng có hại của dòng nước mưa rơi nghiêng 60</w:t>
      </w:r>
      <w:r w:rsidRPr="00B85C99">
        <w:rPr>
          <w:rFonts w:cs="Arial"/>
          <w:sz w:val="22"/>
          <w:vertAlign w:val="superscript"/>
          <w:lang w:val="vi-VN"/>
        </w:rPr>
        <w:t xml:space="preserve">0 </w:t>
      </w:r>
      <w:r w:rsidRPr="00B85C99">
        <w:rPr>
          <w:rFonts w:cs="Arial"/>
          <w:sz w:val="22"/>
          <w:lang w:val="vi-VN"/>
        </w:rPr>
        <w:t>;</w:t>
      </w:r>
    </w:p>
    <w:p w14:paraId="4507095E" w14:textId="77777777" w:rsidR="00200052" w:rsidRPr="00B85C99" w:rsidRDefault="00200052" w:rsidP="007E7C06">
      <w:pPr>
        <w:spacing w:before="120" w:after="120" w:line="288" w:lineRule="auto"/>
        <w:rPr>
          <w:rFonts w:cs="Arial"/>
          <w:sz w:val="22"/>
          <w:lang w:val="vi-VN"/>
        </w:rPr>
      </w:pPr>
      <w:r w:rsidRPr="00B85C99">
        <w:rPr>
          <w:rFonts w:cs="Arial"/>
          <w:sz w:val="22"/>
          <w:lang w:val="vi-VN"/>
        </w:rPr>
        <w:t>C – bảo vệ người cầm dụng cụ có đường kính 2,5 mm, dài 100 mm chống vô tình tiếp xúc với các phần nguy hiểm bên trong;</w:t>
      </w:r>
    </w:p>
    <w:p w14:paraId="39FF360A" w14:textId="77777777" w:rsidR="00200052" w:rsidRPr="00B85C99" w:rsidRDefault="00200052" w:rsidP="007E7C06">
      <w:pPr>
        <w:spacing w:before="120" w:after="120" w:line="288" w:lineRule="auto"/>
        <w:rPr>
          <w:rFonts w:cs="Arial"/>
          <w:sz w:val="22"/>
          <w:lang w:val="vi-VN"/>
        </w:rPr>
      </w:pPr>
      <w:r w:rsidRPr="00B85C99">
        <w:rPr>
          <w:rFonts w:cs="Arial"/>
          <w:sz w:val="22"/>
          <w:lang w:val="vi-VN"/>
        </w:rPr>
        <w:t>S – khi thí nghiệm về nước thì thiết bị điện bên trong là ở tình trạng đứng yên (ví dụ như rôto của 1 máy điện quay).</w:t>
      </w:r>
    </w:p>
    <w:p w14:paraId="074ACF41" w14:textId="77777777" w:rsidR="00200052" w:rsidRPr="00B85C99" w:rsidRDefault="00200052" w:rsidP="007E7C06">
      <w:pPr>
        <w:spacing w:before="120" w:after="120" w:line="288" w:lineRule="auto"/>
        <w:rPr>
          <w:lang w:val="vi-VN"/>
        </w:rPr>
      </w:pPr>
    </w:p>
    <w:p w14:paraId="28B7444B" w14:textId="77777777" w:rsidR="005373B3" w:rsidRDefault="005373B3">
      <w:pPr>
        <w:spacing w:before="0" w:after="160" w:line="259" w:lineRule="auto"/>
        <w:jc w:val="left"/>
        <w:rPr>
          <w:rFonts w:cs="Arial"/>
          <w:b/>
          <w:sz w:val="22"/>
          <w:lang w:val="vi-VN"/>
        </w:rPr>
      </w:pPr>
      <w:r>
        <w:rPr>
          <w:rFonts w:cs="Arial"/>
          <w:b/>
          <w:sz w:val="22"/>
          <w:lang w:val="vi-VN"/>
        </w:rPr>
        <w:br w:type="page"/>
      </w:r>
    </w:p>
    <w:p w14:paraId="4858C561" w14:textId="2E08F54D"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lastRenderedPageBreak/>
        <w:t>Phụ lục C</w:t>
      </w:r>
    </w:p>
    <w:p w14:paraId="1098F475"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(Quy định)</w:t>
      </w:r>
    </w:p>
    <w:p w14:paraId="56E6D44A" w14:textId="77777777" w:rsidR="00200052" w:rsidRPr="00B85C99" w:rsidRDefault="00200052" w:rsidP="007E7C06">
      <w:pPr>
        <w:tabs>
          <w:tab w:val="left" w:pos="6075"/>
        </w:tabs>
        <w:spacing w:before="120" w:after="120" w:line="288" w:lineRule="auto"/>
        <w:jc w:val="center"/>
        <w:rPr>
          <w:rFonts w:cs="Arial"/>
          <w:b/>
          <w:sz w:val="22"/>
          <w:lang w:val="vi-VN"/>
        </w:rPr>
      </w:pPr>
      <w:r w:rsidRPr="00B85C99">
        <w:rPr>
          <w:rFonts w:cs="Arial"/>
          <w:b/>
          <w:sz w:val="22"/>
          <w:lang w:val="vi-VN"/>
        </w:rPr>
        <w:t>Chiếu sáng nhân tạo</w:t>
      </w:r>
    </w:p>
    <w:p w14:paraId="706B0607"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 xml:space="preserve">Bảng C.1 - Độ rọi nhỏ nhất cho phép trên bề mặt làm việc </w:t>
      </w:r>
    </w:p>
    <w:p w14:paraId="54D33101" w14:textId="3118B00E" w:rsidR="00AC41D5" w:rsidRPr="00B85C99" w:rsidRDefault="00200052" w:rsidP="007E7C06">
      <w:pPr>
        <w:spacing w:before="120" w:after="120" w:line="288" w:lineRule="auto"/>
        <w:jc w:val="center"/>
        <w:rPr>
          <w:lang w:val="vi-VN"/>
        </w:rPr>
      </w:pPr>
      <w:r w:rsidRPr="00B85C99">
        <w:rPr>
          <w:rFonts w:cs="Arial"/>
          <w:b/>
          <w:sz w:val="22"/>
          <w:lang w:val="vi-VN"/>
        </w:rPr>
        <w:t>khi sử dụng hệ thống chiếu sáng nhân tạo trong nhà ở và nhà công cộng</w:t>
      </w:r>
      <w:r w:rsidR="00B85C99">
        <w:rPr>
          <w:rFonts w:cs="Arial"/>
          <w:b/>
          <w:sz w:val="22"/>
          <w:lang w:val="vi-VN"/>
        </w:rPr>
        <w:t xml:space="preserve"> </w:t>
      </w:r>
      <w:r w:rsidR="00B85C99">
        <w:rPr>
          <w:lang w:val="vi-VN"/>
        </w:rPr>
        <w:t xml:space="preserve"> </w:t>
      </w:r>
    </w:p>
    <w:tbl>
      <w:tblPr>
        <w:tblStyle w:val="TableGrid"/>
        <w:tblW w:w="9738" w:type="dxa"/>
        <w:tblInd w:w="-252" w:type="dxa"/>
        <w:tblLayout w:type="fixed"/>
        <w:tblLook w:val="04A0" w:firstRow="1" w:lastRow="0" w:firstColumn="1" w:lastColumn="0" w:noHBand="0" w:noVBand="1"/>
      </w:tblPr>
      <w:tblGrid>
        <w:gridCol w:w="3621"/>
        <w:gridCol w:w="850"/>
        <w:gridCol w:w="851"/>
        <w:gridCol w:w="850"/>
        <w:gridCol w:w="3566"/>
      </w:tblGrid>
      <w:tr w:rsidR="00C13F27" w:rsidRPr="00B85C99" w14:paraId="5550306D" w14:textId="77777777" w:rsidTr="0055400B">
        <w:trPr>
          <w:tblHeader/>
        </w:trPr>
        <w:tc>
          <w:tcPr>
            <w:tcW w:w="3621" w:type="dxa"/>
          </w:tcPr>
          <w:p w14:paraId="450BD3F2" w14:textId="19CE608F" w:rsidR="00200052" w:rsidRPr="005373B3" w:rsidRDefault="00200052" w:rsidP="005373B3">
            <w:pPr>
              <w:spacing w:before="120" w:after="120" w:line="288" w:lineRule="auto"/>
              <w:jc w:val="center"/>
              <w:rPr>
                <w:rFonts w:cs="Arial"/>
                <w:b/>
                <w:bCs/>
                <w:lang w:val="vi-VN"/>
              </w:rPr>
            </w:pPr>
            <w:r w:rsidRPr="005373B3">
              <w:rPr>
                <w:rFonts w:cs="Arial"/>
                <w:b/>
                <w:bCs/>
                <w:lang w:val="vi-VN"/>
              </w:rPr>
              <w:t>Loại phòng, công việc hoặc</w:t>
            </w:r>
            <w:r w:rsidR="00B85C99" w:rsidRPr="005373B3">
              <w:rPr>
                <w:rFonts w:cs="Arial"/>
                <w:b/>
                <w:bCs/>
                <w:lang w:val="vi-VN"/>
              </w:rPr>
              <w:t xml:space="preserve"> </w:t>
            </w:r>
            <w:r w:rsidRPr="005373B3">
              <w:rPr>
                <w:rFonts w:cs="Arial"/>
                <w:b/>
                <w:bCs/>
                <w:lang w:val="vi-VN"/>
              </w:rPr>
              <w:t>hoạt động</w:t>
            </w:r>
          </w:p>
        </w:tc>
        <w:tc>
          <w:tcPr>
            <w:tcW w:w="850" w:type="dxa"/>
          </w:tcPr>
          <w:p w14:paraId="71CEC9EC" w14:textId="77777777" w:rsidR="00200052" w:rsidRPr="00B85C99" w:rsidRDefault="00AC41D5" w:rsidP="00AC57BB">
            <w:pPr>
              <w:spacing w:before="120" w:after="120" w:line="288" w:lineRule="auto"/>
              <w:jc w:val="center"/>
              <w:rPr>
                <w:b/>
                <w:bCs/>
                <w:sz w:val="22"/>
                <w:szCs w:val="22"/>
                <w:vertAlign w:val="subscript"/>
                <w:lang w:val="vi-VN"/>
              </w:rPr>
            </w:pPr>
            <w:r w:rsidRPr="00B85C99">
              <w:rPr>
                <w:b/>
                <w:bCs/>
                <w:noProof/>
                <w:sz w:val="22"/>
                <w:szCs w:val="22"/>
              </w:rPr>
              <mc:AlternateContent>
                <mc:Choice Requires="wps">
                  <w:drawing>
                    <wp:anchor distT="0" distB="0" distL="114300" distR="114300" simplePos="0" relativeHeight="251692544" behindDoc="0" locked="0" layoutInCell="1" allowOverlap="1" wp14:anchorId="43C39F75" wp14:editId="023F11EF">
                      <wp:simplePos x="0" y="0"/>
                      <wp:positionH relativeFrom="column">
                        <wp:posOffset>104775</wp:posOffset>
                      </wp:positionH>
                      <wp:positionV relativeFrom="paragraph">
                        <wp:posOffset>77226</wp:posOffset>
                      </wp:positionV>
                      <wp:extent cx="200025" cy="0"/>
                      <wp:effectExtent l="0" t="0" r="28575" b="19050"/>
                      <wp:wrapNone/>
                      <wp:docPr id="227" name="Straight Connector 227"/>
                      <wp:cNvGraphicFramePr/>
                      <a:graphic xmlns:a="http://schemas.openxmlformats.org/drawingml/2006/main">
                        <a:graphicData uri="http://schemas.microsoft.com/office/word/2010/wordprocessingShape">
                          <wps:wsp>
                            <wps:cNvCnPr/>
                            <wps:spPr>
                              <a:xfrm>
                                <a:off x="0" y="0"/>
                                <a:ext cx="20002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E741C89" id="Straight Connector 227" o:spid="_x0000_s1026" style="position:absolute;z-index:251692544;visibility:visible;mso-wrap-style:square;mso-wrap-distance-left:9pt;mso-wrap-distance-top:0;mso-wrap-distance-right:9pt;mso-wrap-distance-bottom:0;mso-position-horizontal:absolute;mso-position-horizontal-relative:text;mso-position-vertical:absolute;mso-position-vertical-relative:text" from="8.25pt,6.1pt" to="24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" strokecolor="black [3213]" strokeweight=".5pt">
                      <v:stroke joinstyle="miter"/>
                    </v:line>
                  </w:pict>
                </mc:Fallback>
              </mc:AlternateContent>
            </w:r>
            <w:r w:rsidR="00200052" w:rsidRPr="00B85C99">
              <w:rPr>
                <w:b/>
                <w:bCs/>
                <w:sz w:val="22"/>
                <w:szCs w:val="22"/>
                <w:lang w:val="vi-VN"/>
              </w:rPr>
              <w:t>E</w:t>
            </w:r>
            <w:r w:rsidRPr="00B85C99">
              <w:rPr>
                <w:b/>
                <w:bCs/>
                <w:sz w:val="22"/>
                <w:szCs w:val="22"/>
                <w:vertAlign w:val="subscript"/>
                <w:lang w:val="vi-VN"/>
              </w:rPr>
              <w:t>m</w:t>
            </w:r>
          </w:p>
          <w:p w14:paraId="252548DD" w14:textId="455ACF1D" w:rsidR="00200052" w:rsidRPr="00AC57BB" w:rsidRDefault="00AC57BB" w:rsidP="00AC57BB">
            <w:pPr>
              <w:spacing w:before="120" w:after="120" w:line="288" w:lineRule="auto"/>
              <w:jc w:val="center"/>
              <w:rPr>
                <w:bCs/>
                <w:sz w:val="22"/>
                <w:szCs w:val="22"/>
              </w:rPr>
            </w:pPr>
            <w:r w:rsidRPr="00AC57BB">
              <w:rPr>
                <w:bCs/>
                <w:sz w:val="22"/>
                <w:szCs w:val="22"/>
              </w:rPr>
              <w:t>(</w:t>
            </w:r>
            <w:r w:rsidRPr="00AC57BB">
              <w:rPr>
                <w:bCs/>
                <w:sz w:val="22"/>
                <w:szCs w:val="22"/>
                <w:lang w:val="vi-VN"/>
              </w:rPr>
              <w:t>L</w:t>
            </w:r>
            <w:r w:rsidR="00AC41D5" w:rsidRPr="00AC57BB">
              <w:rPr>
                <w:bCs/>
                <w:sz w:val="22"/>
                <w:szCs w:val="22"/>
                <w:lang w:val="vi-VN"/>
              </w:rPr>
              <w:t>u</w:t>
            </w:r>
            <w:r w:rsidR="00200052" w:rsidRPr="00AC57BB">
              <w:rPr>
                <w:bCs/>
                <w:sz w:val="22"/>
                <w:szCs w:val="22"/>
                <w:lang w:val="vi-VN"/>
              </w:rPr>
              <w:t>x</w:t>
            </w:r>
            <w:r w:rsidRPr="00AC57BB">
              <w:rPr>
                <w:bCs/>
                <w:sz w:val="22"/>
                <w:szCs w:val="22"/>
              </w:rPr>
              <w:t>)</w:t>
            </w:r>
          </w:p>
        </w:tc>
        <w:tc>
          <w:tcPr>
            <w:tcW w:w="851" w:type="dxa"/>
          </w:tcPr>
          <w:p w14:paraId="22690FF1" w14:textId="77777777" w:rsidR="00200052" w:rsidRPr="00B85C99" w:rsidRDefault="00200052" w:rsidP="00AC57BB">
            <w:pPr>
              <w:spacing w:before="120" w:after="120" w:line="288" w:lineRule="auto"/>
              <w:jc w:val="center"/>
              <w:rPr>
                <w:b/>
                <w:bCs/>
                <w:sz w:val="22"/>
                <w:szCs w:val="22"/>
                <w:vertAlign w:val="subscript"/>
                <w:lang w:val="vi-VN"/>
              </w:rPr>
            </w:pPr>
            <w:r w:rsidRPr="00B85C99">
              <w:rPr>
                <w:b/>
                <w:bCs/>
                <w:sz w:val="22"/>
                <w:szCs w:val="22"/>
                <w:lang w:val="vi-VN"/>
              </w:rPr>
              <w:t>UR</w:t>
            </w:r>
            <w:r w:rsidR="00AC41D5" w:rsidRPr="00B85C99">
              <w:rPr>
                <w:b/>
                <w:bCs/>
                <w:sz w:val="22"/>
                <w:szCs w:val="22"/>
                <w:lang w:val="vi-VN"/>
              </w:rPr>
              <w:t>G</w:t>
            </w:r>
            <w:r w:rsidRPr="00B85C99">
              <w:rPr>
                <w:b/>
                <w:bCs/>
                <w:sz w:val="22"/>
                <w:szCs w:val="22"/>
                <w:vertAlign w:val="subscript"/>
                <w:lang w:val="vi-VN"/>
              </w:rPr>
              <w:t>L</w:t>
            </w:r>
          </w:p>
        </w:tc>
        <w:tc>
          <w:tcPr>
            <w:tcW w:w="850" w:type="dxa"/>
          </w:tcPr>
          <w:p w14:paraId="3395593B" w14:textId="77777777" w:rsidR="00200052" w:rsidRPr="00B85C99" w:rsidRDefault="00200052" w:rsidP="00AC57BB">
            <w:pPr>
              <w:spacing w:before="120" w:after="120" w:line="288" w:lineRule="auto"/>
              <w:jc w:val="center"/>
              <w:rPr>
                <w:b/>
                <w:bCs/>
                <w:sz w:val="22"/>
                <w:szCs w:val="22"/>
                <w:vertAlign w:val="subscript"/>
                <w:lang w:val="vi-VN"/>
              </w:rPr>
            </w:pPr>
            <w:r w:rsidRPr="00B85C99">
              <w:rPr>
                <w:b/>
                <w:bCs/>
                <w:sz w:val="22"/>
                <w:szCs w:val="22"/>
                <w:lang w:val="vi-VN"/>
              </w:rPr>
              <w:t>R</w:t>
            </w:r>
            <w:r w:rsidRPr="00B85C99">
              <w:rPr>
                <w:b/>
                <w:bCs/>
                <w:sz w:val="22"/>
                <w:szCs w:val="22"/>
                <w:vertAlign w:val="subscript"/>
                <w:lang w:val="vi-VN"/>
              </w:rPr>
              <w:t>a</w:t>
            </w:r>
          </w:p>
        </w:tc>
        <w:tc>
          <w:tcPr>
            <w:tcW w:w="3566" w:type="dxa"/>
          </w:tcPr>
          <w:p w14:paraId="038D0D9F" w14:textId="77777777" w:rsidR="00200052" w:rsidRPr="00B85C99" w:rsidRDefault="00200052" w:rsidP="007E7C06">
            <w:pPr>
              <w:spacing w:before="120" w:after="120" w:line="288" w:lineRule="auto"/>
              <w:jc w:val="center"/>
              <w:rPr>
                <w:b/>
                <w:bCs/>
                <w:sz w:val="22"/>
                <w:szCs w:val="22"/>
                <w:lang w:val="vi-VN"/>
              </w:rPr>
            </w:pPr>
            <w:r w:rsidRPr="00B85C99">
              <w:rPr>
                <w:b/>
                <w:bCs/>
                <w:sz w:val="22"/>
                <w:szCs w:val="22"/>
                <w:lang w:val="vi-VN"/>
              </w:rPr>
              <w:t>Ghi chú</w:t>
            </w:r>
          </w:p>
        </w:tc>
      </w:tr>
      <w:tr w:rsidR="00C13F27" w:rsidRPr="00B85C99" w14:paraId="7340E8B1" w14:textId="77777777" w:rsidTr="00AC41D5">
        <w:tc>
          <w:tcPr>
            <w:tcW w:w="3621" w:type="dxa"/>
          </w:tcPr>
          <w:p w14:paraId="005EB120" w14:textId="77777777" w:rsidR="00200052" w:rsidRPr="00B85C99" w:rsidRDefault="00200052" w:rsidP="007E7C06">
            <w:pPr>
              <w:spacing w:before="120" w:after="120" w:line="288" w:lineRule="auto"/>
              <w:rPr>
                <w:b/>
                <w:sz w:val="22"/>
                <w:szCs w:val="22"/>
                <w:lang w:val="vi-VN"/>
              </w:rPr>
            </w:pPr>
            <w:r w:rsidRPr="00B85C99">
              <w:rPr>
                <w:b/>
                <w:sz w:val="22"/>
                <w:szCs w:val="22"/>
                <w:lang w:val="vi-VN"/>
              </w:rPr>
              <w:t>1. Khu vực chung trong nhà:</w:t>
            </w:r>
          </w:p>
        </w:tc>
        <w:tc>
          <w:tcPr>
            <w:tcW w:w="850" w:type="dxa"/>
          </w:tcPr>
          <w:p w14:paraId="4BBDBED7" w14:textId="77777777" w:rsidR="00200052" w:rsidRPr="00B85C99" w:rsidRDefault="00200052" w:rsidP="00AC57BB">
            <w:pPr>
              <w:spacing w:before="120" w:after="120" w:line="288" w:lineRule="auto"/>
              <w:jc w:val="center"/>
              <w:rPr>
                <w:sz w:val="22"/>
                <w:szCs w:val="22"/>
                <w:lang w:val="vi-VN"/>
              </w:rPr>
            </w:pPr>
          </w:p>
        </w:tc>
        <w:tc>
          <w:tcPr>
            <w:tcW w:w="851" w:type="dxa"/>
          </w:tcPr>
          <w:p w14:paraId="494F0A02" w14:textId="77777777" w:rsidR="00200052" w:rsidRPr="00B85C99" w:rsidRDefault="00200052" w:rsidP="00AC57BB">
            <w:pPr>
              <w:spacing w:before="120" w:after="120" w:line="288" w:lineRule="auto"/>
              <w:jc w:val="center"/>
              <w:rPr>
                <w:sz w:val="22"/>
                <w:szCs w:val="22"/>
                <w:lang w:val="vi-VN"/>
              </w:rPr>
            </w:pPr>
          </w:p>
        </w:tc>
        <w:tc>
          <w:tcPr>
            <w:tcW w:w="850" w:type="dxa"/>
          </w:tcPr>
          <w:p w14:paraId="783FD706" w14:textId="77777777" w:rsidR="00200052" w:rsidRPr="00B85C99" w:rsidRDefault="00200052" w:rsidP="00AC57BB">
            <w:pPr>
              <w:spacing w:before="120" w:after="120" w:line="288" w:lineRule="auto"/>
              <w:jc w:val="center"/>
              <w:rPr>
                <w:sz w:val="22"/>
                <w:szCs w:val="22"/>
                <w:lang w:val="vi-VN"/>
              </w:rPr>
            </w:pPr>
          </w:p>
        </w:tc>
        <w:tc>
          <w:tcPr>
            <w:tcW w:w="3566" w:type="dxa"/>
          </w:tcPr>
          <w:p w14:paraId="4428FB63" w14:textId="77777777" w:rsidR="00200052" w:rsidRPr="00B85C99" w:rsidRDefault="00200052" w:rsidP="007E7C06">
            <w:pPr>
              <w:spacing w:before="120" w:after="120" w:line="288" w:lineRule="auto"/>
              <w:rPr>
                <w:sz w:val="22"/>
                <w:szCs w:val="22"/>
                <w:lang w:val="vi-VN"/>
              </w:rPr>
            </w:pPr>
          </w:p>
        </w:tc>
      </w:tr>
      <w:tr w:rsidR="00C13F27" w:rsidRPr="00B85C99" w14:paraId="0F2AED7E" w14:textId="77777777" w:rsidTr="00AC41D5">
        <w:tc>
          <w:tcPr>
            <w:tcW w:w="3621" w:type="dxa"/>
          </w:tcPr>
          <w:p w14:paraId="1C2BC570" w14:textId="77777777" w:rsidR="00200052" w:rsidRPr="00B85C99" w:rsidRDefault="00200052" w:rsidP="007E7C06">
            <w:pPr>
              <w:spacing w:before="120" w:after="120" w:line="288" w:lineRule="auto"/>
              <w:rPr>
                <w:sz w:val="22"/>
                <w:szCs w:val="22"/>
                <w:lang w:val="vi-VN"/>
              </w:rPr>
            </w:pPr>
            <w:r w:rsidRPr="00B85C99">
              <w:rPr>
                <w:sz w:val="22"/>
                <w:szCs w:val="22"/>
                <w:lang w:val="vi-VN"/>
              </w:rPr>
              <w:t>Tiền sảnh</w:t>
            </w:r>
          </w:p>
        </w:tc>
        <w:tc>
          <w:tcPr>
            <w:tcW w:w="850" w:type="dxa"/>
          </w:tcPr>
          <w:p w14:paraId="56422C55"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100</w:t>
            </w:r>
          </w:p>
        </w:tc>
        <w:tc>
          <w:tcPr>
            <w:tcW w:w="851" w:type="dxa"/>
          </w:tcPr>
          <w:p w14:paraId="43ABA021"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22</w:t>
            </w:r>
          </w:p>
        </w:tc>
        <w:tc>
          <w:tcPr>
            <w:tcW w:w="850" w:type="dxa"/>
          </w:tcPr>
          <w:p w14:paraId="2A2AF75E"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60</w:t>
            </w:r>
          </w:p>
        </w:tc>
        <w:tc>
          <w:tcPr>
            <w:tcW w:w="3566" w:type="dxa"/>
          </w:tcPr>
          <w:p w14:paraId="4D60A1C5" w14:textId="77777777" w:rsidR="00200052" w:rsidRPr="00B85C99" w:rsidRDefault="00200052" w:rsidP="007E7C06">
            <w:pPr>
              <w:spacing w:before="120" w:after="120" w:line="288" w:lineRule="auto"/>
              <w:rPr>
                <w:sz w:val="22"/>
                <w:szCs w:val="22"/>
                <w:lang w:val="vi-VN"/>
              </w:rPr>
            </w:pPr>
          </w:p>
        </w:tc>
      </w:tr>
      <w:tr w:rsidR="00C13F27" w:rsidRPr="00B85C99" w14:paraId="7DE681D1" w14:textId="77777777" w:rsidTr="00AC41D5">
        <w:tc>
          <w:tcPr>
            <w:tcW w:w="3621" w:type="dxa"/>
          </w:tcPr>
          <w:p w14:paraId="7CE5B5F7" w14:textId="77777777" w:rsidR="00200052" w:rsidRPr="00B85C99" w:rsidRDefault="00200052" w:rsidP="007E7C06">
            <w:pPr>
              <w:spacing w:before="120" w:after="120" w:line="288" w:lineRule="auto"/>
              <w:rPr>
                <w:sz w:val="22"/>
                <w:szCs w:val="22"/>
                <w:lang w:val="vi-VN"/>
              </w:rPr>
            </w:pPr>
            <w:r w:rsidRPr="00B85C99">
              <w:rPr>
                <w:sz w:val="22"/>
                <w:szCs w:val="22"/>
                <w:lang w:val="vi-VN"/>
              </w:rPr>
              <w:t>Phòng đợi</w:t>
            </w:r>
          </w:p>
        </w:tc>
        <w:tc>
          <w:tcPr>
            <w:tcW w:w="850" w:type="dxa"/>
          </w:tcPr>
          <w:p w14:paraId="1382B19B"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200</w:t>
            </w:r>
          </w:p>
        </w:tc>
        <w:tc>
          <w:tcPr>
            <w:tcW w:w="851" w:type="dxa"/>
          </w:tcPr>
          <w:p w14:paraId="17E437F1"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22</w:t>
            </w:r>
          </w:p>
        </w:tc>
        <w:tc>
          <w:tcPr>
            <w:tcW w:w="850" w:type="dxa"/>
          </w:tcPr>
          <w:p w14:paraId="2942C79C"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Pr>
          <w:p w14:paraId="01F061D9" w14:textId="77777777" w:rsidR="00200052" w:rsidRPr="00B85C99" w:rsidRDefault="00200052" w:rsidP="007E7C06">
            <w:pPr>
              <w:spacing w:before="120" w:after="120" w:line="288" w:lineRule="auto"/>
              <w:rPr>
                <w:sz w:val="22"/>
                <w:szCs w:val="22"/>
                <w:lang w:val="vi-VN"/>
              </w:rPr>
            </w:pPr>
          </w:p>
        </w:tc>
      </w:tr>
      <w:tr w:rsidR="00C13F27" w:rsidRPr="00B85C99" w14:paraId="5A1B4D09" w14:textId="77777777" w:rsidTr="00AC41D5">
        <w:tc>
          <w:tcPr>
            <w:tcW w:w="3621" w:type="dxa"/>
          </w:tcPr>
          <w:p w14:paraId="0F0F33C7" w14:textId="77777777" w:rsidR="00200052" w:rsidRPr="00B85C99" w:rsidRDefault="00200052" w:rsidP="007E7C06">
            <w:pPr>
              <w:spacing w:before="120" w:after="120" w:line="288" w:lineRule="auto"/>
              <w:rPr>
                <w:sz w:val="22"/>
                <w:szCs w:val="22"/>
                <w:lang w:val="vi-VN"/>
              </w:rPr>
            </w:pPr>
            <w:r w:rsidRPr="00B85C99">
              <w:rPr>
                <w:sz w:val="22"/>
                <w:szCs w:val="22"/>
                <w:lang w:val="vi-VN"/>
              </w:rPr>
              <w:t>Khu vực lưu thông và hành lang</w:t>
            </w:r>
          </w:p>
        </w:tc>
        <w:tc>
          <w:tcPr>
            <w:tcW w:w="850" w:type="dxa"/>
          </w:tcPr>
          <w:p w14:paraId="554225A5"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100</w:t>
            </w:r>
          </w:p>
        </w:tc>
        <w:tc>
          <w:tcPr>
            <w:tcW w:w="851" w:type="dxa"/>
          </w:tcPr>
          <w:p w14:paraId="65AB084D"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28</w:t>
            </w:r>
          </w:p>
        </w:tc>
        <w:tc>
          <w:tcPr>
            <w:tcW w:w="850" w:type="dxa"/>
          </w:tcPr>
          <w:p w14:paraId="6D6A583F"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40</w:t>
            </w:r>
          </w:p>
        </w:tc>
        <w:tc>
          <w:tcPr>
            <w:tcW w:w="3566" w:type="dxa"/>
          </w:tcPr>
          <w:p w14:paraId="23C866C5" w14:textId="77777777" w:rsidR="00200052" w:rsidRPr="00B85C99" w:rsidRDefault="00200052" w:rsidP="007E7C06">
            <w:pPr>
              <w:spacing w:before="120" w:after="120" w:line="288" w:lineRule="auto"/>
              <w:rPr>
                <w:sz w:val="22"/>
                <w:szCs w:val="22"/>
                <w:lang w:val="vi-VN"/>
              </w:rPr>
            </w:pPr>
            <w:r w:rsidRPr="00B85C99">
              <w:rPr>
                <w:sz w:val="22"/>
                <w:szCs w:val="22"/>
                <w:lang w:val="vi-VN"/>
              </w:rPr>
              <w:t>Tại cửa ra vào cần tạo vùng chuyển tiếp và tránh thay đổi đột ngột</w:t>
            </w:r>
          </w:p>
        </w:tc>
      </w:tr>
      <w:tr w:rsidR="00C13F27" w:rsidRPr="00B85C99" w14:paraId="45690BAE" w14:textId="77777777" w:rsidTr="00AC41D5">
        <w:tc>
          <w:tcPr>
            <w:tcW w:w="3621" w:type="dxa"/>
          </w:tcPr>
          <w:p w14:paraId="64673852" w14:textId="77777777" w:rsidR="00200052" w:rsidRPr="00B85C99" w:rsidRDefault="00200052" w:rsidP="007E7C06">
            <w:pPr>
              <w:spacing w:before="120" w:after="120" w:line="288" w:lineRule="auto"/>
              <w:rPr>
                <w:sz w:val="22"/>
                <w:szCs w:val="22"/>
                <w:lang w:val="vi-VN"/>
              </w:rPr>
            </w:pPr>
            <w:r w:rsidRPr="00B85C99">
              <w:rPr>
                <w:sz w:val="22"/>
                <w:szCs w:val="22"/>
                <w:lang w:val="vi-VN"/>
              </w:rPr>
              <w:t>Cầu thang, thang cuốn</w:t>
            </w:r>
          </w:p>
        </w:tc>
        <w:tc>
          <w:tcPr>
            <w:tcW w:w="850" w:type="dxa"/>
          </w:tcPr>
          <w:p w14:paraId="66E88AC3"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150</w:t>
            </w:r>
          </w:p>
        </w:tc>
        <w:tc>
          <w:tcPr>
            <w:tcW w:w="851" w:type="dxa"/>
          </w:tcPr>
          <w:p w14:paraId="0220470A"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25</w:t>
            </w:r>
          </w:p>
        </w:tc>
        <w:tc>
          <w:tcPr>
            <w:tcW w:w="850" w:type="dxa"/>
          </w:tcPr>
          <w:p w14:paraId="2B520933"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40</w:t>
            </w:r>
          </w:p>
        </w:tc>
        <w:tc>
          <w:tcPr>
            <w:tcW w:w="3566" w:type="dxa"/>
          </w:tcPr>
          <w:p w14:paraId="0537B6B6" w14:textId="77777777" w:rsidR="00200052" w:rsidRPr="00B85C99" w:rsidRDefault="00200052" w:rsidP="007E7C06">
            <w:pPr>
              <w:spacing w:before="120" w:after="120" w:line="288" w:lineRule="auto"/>
              <w:rPr>
                <w:sz w:val="22"/>
                <w:szCs w:val="22"/>
                <w:lang w:val="vi-VN"/>
              </w:rPr>
            </w:pPr>
          </w:p>
        </w:tc>
      </w:tr>
      <w:tr w:rsidR="00C13F27" w:rsidRPr="00B85C99" w14:paraId="480E49BE" w14:textId="77777777" w:rsidTr="00AC41D5">
        <w:tc>
          <w:tcPr>
            <w:tcW w:w="3621" w:type="dxa"/>
          </w:tcPr>
          <w:p w14:paraId="69F1E873" w14:textId="20ACD2E5" w:rsidR="00200052" w:rsidRPr="00B85C99" w:rsidRDefault="00200052" w:rsidP="007E7C06">
            <w:pPr>
              <w:spacing w:before="120" w:after="120" w:line="288" w:lineRule="auto"/>
              <w:rPr>
                <w:sz w:val="22"/>
                <w:szCs w:val="22"/>
                <w:lang w:val="vi-VN"/>
              </w:rPr>
            </w:pPr>
            <w:r w:rsidRPr="00B85C99">
              <w:rPr>
                <w:sz w:val="22"/>
                <w:szCs w:val="22"/>
                <w:lang w:val="vi-VN"/>
              </w:rPr>
              <w:t>Băng tải</w:t>
            </w:r>
            <w:r w:rsidR="00B85C99">
              <w:rPr>
                <w:sz w:val="22"/>
                <w:szCs w:val="22"/>
                <w:lang w:val="vi-VN"/>
              </w:rPr>
              <w:t xml:space="preserve"> </w:t>
            </w:r>
          </w:p>
        </w:tc>
        <w:tc>
          <w:tcPr>
            <w:tcW w:w="850" w:type="dxa"/>
          </w:tcPr>
          <w:p w14:paraId="006F869B"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150</w:t>
            </w:r>
          </w:p>
        </w:tc>
        <w:tc>
          <w:tcPr>
            <w:tcW w:w="851" w:type="dxa"/>
          </w:tcPr>
          <w:p w14:paraId="518BA154"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25</w:t>
            </w:r>
          </w:p>
        </w:tc>
        <w:tc>
          <w:tcPr>
            <w:tcW w:w="850" w:type="dxa"/>
          </w:tcPr>
          <w:p w14:paraId="74B8F61F"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40</w:t>
            </w:r>
          </w:p>
        </w:tc>
        <w:tc>
          <w:tcPr>
            <w:tcW w:w="3566" w:type="dxa"/>
          </w:tcPr>
          <w:p w14:paraId="76C6EA0F" w14:textId="77777777" w:rsidR="00200052" w:rsidRPr="00B85C99" w:rsidRDefault="00200052" w:rsidP="007E7C06">
            <w:pPr>
              <w:spacing w:before="120" w:after="120" w:line="288" w:lineRule="auto"/>
              <w:rPr>
                <w:sz w:val="22"/>
                <w:szCs w:val="22"/>
                <w:lang w:val="vi-VN"/>
              </w:rPr>
            </w:pPr>
          </w:p>
        </w:tc>
      </w:tr>
      <w:tr w:rsidR="00C13F27" w:rsidRPr="00B85C99" w14:paraId="2F797525" w14:textId="77777777" w:rsidTr="00AC41D5">
        <w:trPr>
          <w:trHeight w:val="285"/>
        </w:trPr>
        <w:tc>
          <w:tcPr>
            <w:tcW w:w="3621" w:type="dxa"/>
            <w:tcBorders>
              <w:bottom w:val="single" w:sz="4" w:space="0" w:color="auto"/>
            </w:tcBorders>
          </w:tcPr>
          <w:p w14:paraId="672FE772" w14:textId="77777777" w:rsidR="00200052" w:rsidRPr="00B85C99" w:rsidRDefault="00200052" w:rsidP="007E7C06">
            <w:pPr>
              <w:spacing w:before="120" w:after="120" w:line="288" w:lineRule="auto"/>
              <w:rPr>
                <w:sz w:val="22"/>
                <w:szCs w:val="22"/>
                <w:lang w:val="vi-VN"/>
              </w:rPr>
            </w:pPr>
            <w:r w:rsidRPr="00B85C99">
              <w:rPr>
                <w:sz w:val="22"/>
                <w:szCs w:val="22"/>
                <w:lang w:val="vi-VN"/>
              </w:rPr>
              <w:t>Phòng nghỉ</w:t>
            </w:r>
          </w:p>
        </w:tc>
        <w:tc>
          <w:tcPr>
            <w:tcW w:w="850" w:type="dxa"/>
            <w:tcBorders>
              <w:bottom w:val="single" w:sz="4" w:space="0" w:color="auto"/>
            </w:tcBorders>
          </w:tcPr>
          <w:p w14:paraId="33CEF00F"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100</w:t>
            </w:r>
          </w:p>
        </w:tc>
        <w:tc>
          <w:tcPr>
            <w:tcW w:w="851" w:type="dxa"/>
            <w:tcBorders>
              <w:bottom w:val="single" w:sz="4" w:space="0" w:color="auto"/>
            </w:tcBorders>
          </w:tcPr>
          <w:p w14:paraId="24DC3BA7"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22</w:t>
            </w:r>
          </w:p>
        </w:tc>
        <w:tc>
          <w:tcPr>
            <w:tcW w:w="850" w:type="dxa"/>
            <w:tcBorders>
              <w:bottom w:val="single" w:sz="4" w:space="0" w:color="auto"/>
            </w:tcBorders>
          </w:tcPr>
          <w:p w14:paraId="2FE94518"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bottom w:val="single" w:sz="4" w:space="0" w:color="auto"/>
            </w:tcBorders>
          </w:tcPr>
          <w:p w14:paraId="230C71E0" w14:textId="77777777" w:rsidR="00200052" w:rsidRPr="00B85C99" w:rsidRDefault="00200052" w:rsidP="007E7C06">
            <w:pPr>
              <w:spacing w:before="120" w:after="120" w:line="288" w:lineRule="auto"/>
              <w:rPr>
                <w:sz w:val="22"/>
                <w:szCs w:val="22"/>
                <w:lang w:val="vi-VN"/>
              </w:rPr>
            </w:pPr>
          </w:p>
        </w:tc>
      </w:tr>
      <w:tr w:rsidR="00C13F27" w:rsidRPr="00B85C99" w14:paraId="129CAF5D" w14:textId="77777777" w:rsidTr="00AC41D5">
        <w:trPr>
          <w:trHeight w:val="345"/>
        </w:trPr>
        <w:tc>
          <w:tcPr>
            <w:tcW w:w="3621" w:type="dxa"/>
            <w:tcBorders>
              <w:top w:val="single" w:sz="4" w:space="0" w:color="auto"/>
              <w:bottom w:val="single" w:sz="4" w:space="0" w:color="auto"/>
            </w:tcBorders>
          </w:tcPr>
          <w:p w14:paraId="618FCCF4" w14:textId="77777777" w:rsidR="00200052" w:rsidRPr="00B85C99" w:rsidRDefault="00200052" w:rsidP="007E7C06">
            <w:pPr>
              <w:spacing w:before="120" w:after="120" w:line="288" w:lineRule="auto"/>
              <w:rPr>
                <w:sz w:val="22"/>
                <w:szCs w:val="22"/>
                <w:lang w:val="vi-VN"/>
              </w:rPr>
            </w:pPr>
            <w:r w:rsidRPr="00B85C99">
              <w:rPr>
                <w:sz w:val="22"/>
                <w:szCs w:val="22"/>
                <w:lang w:val="vi-VN"/>
              </w:rPr>
              <w:t>Phòng tập thể dục</w:t>
            </w:r>
          </w:p>
        </w:tc>
        <w:tc>
          <w:tcPr>
            <w:tcW w:w="850" w:type="dxa"/>
            <w:tcBorders>
              <w:top w:val="single" w:sz="4" w:space="0" w:color="auto"/>
              <w:bottom w:val="single" w:sz="4" w:space="0" w:color="auto"/>
            </w:tcBorders>
          </w:tcPr>
          <w:p w14:paraId="64B6958A"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300</w:t>
            </w:r>
          </w:p>
        </w:tc>
        <w:tc>
          <w:tcPr>
            <w:tcW w:w="851" w:type="dxa"/>
            <w:tcBorders>
              <w:top w:val="single" w:sz="4" w:space="0" w:color="auto"/>
              <w:bottom w:val="single" w:sz="4" w:space="0" w:color="auto"/>
            </w:tcBorders>
          </w:tcPr>
          <w:p w14:paraId="4B93B45C"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22</w:t>
            </w:r>
          </w:p>
        </w:tc>
        <w:tc>
          <w:tcPr>
            <w:tcW w:w="850" w:type="dxa"/>
            <w:tcBorders>
              <w:top w:val="single" w:sz="4" w:space="0" w:color="auto"/>
              <w:bottom w:val="single" w:sz="4" w:space="0" w:color="auto"/>
            </w:tcBorders>
          </w:tcPr>
          <w:p w14:paraId="7C7B1678"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1919ECC3" w14:textId="77777777" w:rsidR="00200052" w:rsidRPr="00B85C99" w:rsidRDefault="00200052" w:rsidP="007E7C06">
            <w:pPr>
              <w:spacing w:before="120" w:after="120" w:line="288" w:lineRule="auto"/>
              <w:rPr>
                <w:sz w:val="22"/>
                <w:szCs w:val="22"/>
                <w:lang w:val="vi-VN"/>
              </w:rPr>
            </w:pPr>
          </w:p>
        </w:tc>
      </w:tr>
      <w:tr w:rsidR="00C13F27" w:rsidRPr="00B85C99" w14:paraId="7594D6AC" w14:textId="77777777" w:rsidTr="00AC41D5">
        <w:trPr>
          <w:trHeight w:val="270"/>
        </w:trPr>
        <w:tc>
          <w:tcPr>
            <w:tcW w:w="3621" w:type="dxa"/>
            <w:tcBorders>
              <w:top w:val="single" w:sz="4" w:space="0" w:color="auto"/>
              <w:bottom w:val="single" w:sz="4" w:space="0" w:color="auto"/>
            </w:tcBorders>
          </w:tcPr>
          <w:p w14:paraId="200030F1" w14:textId="77777777" w:rsidR="00200052" w:rsidRPr="00B85C99" w:rsidRDefault="00200052" w:rsidP="007E7C06">
            <w:pPr>
              <w:spacing w:before="120" w:after="120" w:line="288" w:lineRule="auto"/>
              <w:rPr>
                <w:sz w:val="22"/>
                <w:szCs w:val="22"/>
                <w:lang w:val="vi-VN"/>
              </w:rPr>
            </w:pPr>
            <w:r w:rsidRPr="00B85C99">
              <w:rPr>
                <w:sz w:val="22"/>
                <w:szCs w:val="22"/>
                <w:lang w:val="vi-VN"/>
              </w:rPr>
              <w:t>Phòng gửi đồ, phòng rửa mặt, phòng tắm, nhà vệ sinh</w:t>
            </w:r>
          </w:p>
        </w:tc>
        <w:tc>
          <w:tcPr>
            <w:tcW w:w="850" w:type="dxa"/>
            <w:tcBorders>
              <w:top w:val="single" w:sz="4" w:space="0" w:color="auto"/>
              <w:bottom w:val="single" w:sz="4" w:space="0" w:color="auto"/>
            </w:tcBorders>
          </w:tcPr>
          <w:p w14:paraId="42626332"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200</w:t>
            </w:r>
          </w:p>
        </w:tc>
        <w:tc>
          <w:tcPr>
            <w:tcW w:w="851" w:type="dxa"/>
            <w:tcBorders>
              <w:top w:val="single" w:sz="4" w:space="0" w:color="auto"/>
              <w:bottom w:val="single" w:sz="4" w:space="0" w:color="auto"/>
            </w:tcBorders>
          </w:tcPr>
          <w:p w14:paraId="5384403E"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25</w:t>
            </w:r>
          </w:p>
        </w:tc>
        <w:tc>
          <w:tcPr>
            <w:tcW w:w="850" w:type="dxa"/>
            <w:tcBorders>
              <w:top w:val="single" w:sz="4" w:space="0" w:color="auto"/>
              <w:bottom w:val="single" w:sz="4" w:space="0" w:color="auto"/>
            </w:tcBorders>
          </w:tcPr>
          <w:p w14:paraId="13A16484"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3199D533" w14:textId="77777777" w:rsidR="00200052" w:rsidRPr="00B85C99" w:rsidRDefault="00200052" w:rsidP="007E7C06">
            <w:pPr>
              <w:spacing w:before="120" w:after="120" w:line="288" w:lineRule="auto"/>
              <w:rPr>
                <w:sz w:val="22"/>
                <w:szCs w:val="22"/>
                <w:lang w:val="vi-VN"/>
              </w:rPr>
            </w:pPr>
          </w:p>
        </w:tc>
      </w:tr>
      <w:tr w:rsidR="00C13F27" w:rsidRPr="00B85C99" w14:paraId="588CB51E" w14:textId="77777777" w:rsidTr="00AC41D5">
        <w:trPr>
          <w:trHeight w:val="270"/>
        </w:trPr>
        <w:tc>
          <w:tcPr>
            <w:tcW w:w="3621" w:type="dxa"/>
            <w:tcBorders>
              <w:top w:val="single" w:sz="4" w:space="0" w:color="auto"/>
              <w:bottom w:val="single" w:sz="4" w:space="0" w:color="auto"/>
            </w:tcBorders>
          </w:tcPr>
          <w:p w14:paraId="69FC79D2" w14:textId="77777777" w:rsidR="00200052" w:rsidRPr="00B85C99" w:rsidRDefault="00200052" w:rsidP="007E7C06">
            <w:pPr>
              <w:spacing w:before="120" w:after="120" w:line="288" w:lineRule="auto"/>
              <w:rPr>
                <w:sz w:val="22"/>
                <w:szCs w:val="22"/>
                <w:lang w:val="vi-VN"/>
              </w:rPr>
            </w:pPr>
            <w:r w:rsidRPr="00B85C99">
              <w:rPr>
                <w:sz w:val="22"/>
                <w:szCs w:val="22"/>
                <w:lang w:val="vi-VN"/>
              </w:rPr>
              <w:t>Phòng cho người bệnh</w:t>
            </w:r>
          </w:p>
        </w:tc>
        <w:tc>
          <w:tcPr>
            <w:tcW w:w="850" w:type="dxa"/>
            <w:tcBorders>
              <w:top w:val="single" w:sz="4" w:space="0" w:color="auto"/>
              <w:bottom w:val="single" w:sz="4" w:space="0" w:color="auto"/>
            </w:tcBorders>
          </w:tcPr>
          <w:p w14:paraId="15DA5884"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500</w:t>
            </w:r>
          </w:p>
        </w:tc>
        <w:tc>
          <w:tcPr>
            <w:tcW w:w="851" w:type="dxa"/>
            <w:tcBorders>
              <w:top w:val="single" w:sz="4" w:space="0" w:color="auto"/>
              <w:bottom w:val="single" w:sz="4" w:space="0" w:color="auto"/>
            </w:tcBorders>
          </w:tcPr>
          <w:p w14:paraId="748270A7"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19</w:t>
            </w:r>
          </w:p>
        </w:tc>
        <w:tc>
          <w:tcPr>
            <w:tcW w:w="850" w:type="dxa"/>
            <w:tcBorders>
              <w:top w:val="single" w:sz="4" w:space="0" w:color="auto"/>
              <w:bottom w:val="single" w:sz="4" w:space="0" w:color="auto"/>
            </w:tcBorders>
          </w:tcPr>
          <w:p w14:paraId="4B28B96B"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745E165C" w14:textId="77777777" w:rsidR="00200052" w:rsidRPr="00B85C99" w:rsidRDefault="00200052" w:rsidP="007E7C06">
            <w:pPr>
              <w:spacing w:before="120" w:after="120" w:line="288" w:lineRule="auto"/>
              <w:rPr>
                <w:sz w:val="22"/>
                <w:szCs w:val="22"/>
                <w:lang w:val="vi-VN"/>
              </w:rPr>
            </w:pPr>
          </w:p>
        </w:tc>
      </w:tr>
      <w:tr w:rsidR="00C13F27" w:rsidRPr="00B85C99" w14:paraId="17258A9D" w14:textId="77777777" w:rsidTr="00AC41D5">
        <w:trPr>
          <w:trHeight w:val="315"/>
        </w:trPr>
        <w:tc>
          <w:tcPr>
            <w:tcW w:w="3621" w:type="dxa"/>
            <w:tcBorders>
              <w:top w:val="single" w:sz="4" w:space="0" w:color="auto"/>
              <w:bottom w:val="single" w:sz="4" w:space="0" w:color="auto"/>
            </w:tcBorders>
          </w:tcPr>
          <w:p w14:paraId="290D16BE" w14:textId="77777777" w:rsidR="00200052" w:rsidRPr="00B85C99" w:rsidRDefault="00200052" w:rsidP="007E7C06">
            <w:pPr>
              <w:spacing w:before="120" w:after="120" w:line="288" w:lineRule="auto"/>
              <w:rPr>
                <w:sz w:val="22"/>
                <w:szCs w:val="22"/>
                <w:lang w:val="vi-VN"/>
              </w:rPr>
            </w:pPr>
            <w:r w:rsidRPr="00B85C99">
              <w:rPr>
                <w:sz w:val="22"/>
                <w:szCs w:val="22"/>
                <w:lang w:val="vi-VN"/>
              </w:rPr>
              <w:t>Phòng y tế</w:t>
            </w:r>
          </w:p>
        </w:tc>
        <w:tc>
          <w:tcPr>
            <w:tcW w:w="850" w:type="dxa"/>
            <w:tcBorders>
              <w:top w:val="single" w:sz="4" w:space="0" w:color="auto"/>
              <w:bottom w:val="single" w:sz="4" w:space="0" w:color="auto"/>
            </w:tcBorders>
          </w:tcPr>
          <w:p w14:paraId="762E3E81"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500</w:t>
            </w:r>
          </w:p>
        </w:tc>
        <w:tc>
          <w:tcPr>
            <w:tcW w:w="851" w:type="dxa"/>
            <w:tcBorders>
              <w:top w:val="single" w:sz="4" w:space="0" w:color="auto"/>
              <w:bottom w:val="single" w:sz="4" w:space="0" w:color="auto"/>
            </w:tcBorders>
          </w:tcPr>
          <w:p w14:paraId="6720BFA4"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16</w:t>
            </w:r>
          </w:p>
        </w:tc>
        <w:tc>
          <w:tcPr>
            <w:tcW w:w="850" w:type="dxa"/>
            <w:tcBorders>
              <w:top w:val="single" w:sz="4" w:space="0" w:color="auto"/>
              <w:bottom w:val="single" w:sz="4" w:space="0" w:color="auto"/>
            </w:tcBorders>
          </w:tcPr>
          <w:p w14:paraId="6E64DC41"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90</w:t>
            </w:r>
          </w:p>
        </w:tc>
        <w:tc>
          <w:tcPr>
            <w:tcW w:w="3566" w:type="dxa"/>
            <w:tcBorders>
              <w:top w:val="single" w:sz="4" w:space="0" w:color="auto"/>
              <w:bottom w:val="single" w:sz="4" w:space="0" w:color="auto"/>
            </w:tcBorders>
          </w:tcPr>
          <w:p w14:paraId="2E62961C" w14:textId="77777777" w:rsidR="00200052" w:rsidRPr="00B85C99" w:rsidRDefault="00200052" w:rsidP="007E7C06">
            <w:pPr>
              <w:spacing w:before="120" w:after="120" w:line="288" w:lineRule="auto"/>
              <w:rPr>
                <w:sz w:val="22"/>
                <w:szCs w:val="22"/>
                <w:lang w:val="vi-VN"/>
              </w:rPr>
            </w:pPr>
            <w:r w:rsidRPr="00B85C99">
              <w:rPr>
                <w:sz w:val="22"/>
                <w:szCs w:val="22"/>
                <w:lang w:val="vi-VN"/>
              </w:rPr>
              <w:t>T</w:t>
            </w:r>
            <w:r w:rsidRPr="00B85C99">
              <w:rPr>
                <w:sz w:val="22"/>
                <w:szCs w:val="22"/>
                <w:vertAlign w:val="subscript"/>
                <w:lang w:val="vi-VN"/>
              </w:rPr>
              <w:t>CP</w:t>
            </w:r>
            <w:r w:rsidRPr="00B85C99">
              <w:rPr>
                <w:sz w:val="22"/>
                <w:szCs w:val="22"/>
                <w:lang w:val="vi-VN"/>
              </w:rPr>
              <w:t xml:space="preserve"> thấp nhất 4000 K</w:t>
            </w:r>
          </w:p>
        </w:tc>
      </w:tr>
      <w:tr w:rsidR="00C13F27" w:rsidRPr="00B85C99" w14:paraId="5ED4F3C6" w14:textId="77777777" w:rsidTr="00AC41D5">
        <w:trPr>
          <w:trHeight w:val="300"/>
        </w:trPr>
        <w:tc>
          <w:tcPr>
            <w:tcW w:w="3621" w:type="dxa"/>
            <w:tcBorders>
              <w:top w:val="single" w:sz="4" w:space="0" w:color="auto"/>
              <w:bottom w:val="single" w:sz="4" w:space="0" w:color="auto"/>
            </w:tcBorders>
          </w:tcPr>
          <w:p w14:paraId="164365BB" w14:textId="77777777" w:rsidR="00200052" w:rsidRPr="00B85C99" w:rsidRDefault="00200052" w:rsidP="007E7C06">
            <w:pPr>
              <w:spacing w:before="120" w:after="120" w:line="288" w:lineRule="auto"/>
              <w:rPr>
                <w:sz w:val="22"/>
                <w:szCs w:val="22"/>
                <w:lang w:val="vi-VN"/>
              </w:rPr>
            </w:pPr>
            <w:r w:rsidRPr="00B85C99">
              <w:rPr>
                <w:sz w:val="22"/>
                <w:szCs w:val="22"/>
                <w:lang w:val="vi-VN"/>
              </w:rPr>
              <w:t>Phòng ban, phòng đặt tủ điện</w:t>
            </w:r>
          </w:p>
        </w:tc>
        <w:tc>
          <w:tcPr>
            <w:tcW w:w="850" w:type="dxa"/>
            <w:tcBorders>
              <w:top w:val="single" w:sz="4" w:space="0" w:color="auto"/>
              <w:bottom w:val="single" w:sz="4" w:space="0" w:color="auto"/>
            </w:tcBorders>
          </w:tcPr>
          <w:p w14:paraId="32A26F5B"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200</w:t>
            </w:r>
          </w:p>
        </w:tc>
        <w:tc>
          <w:tcPr>
            <w:tcW w:w="851" w:type="dxa"/>
            <w:tcBorders>
              <w:top w:val="single" w:sz="4" w:space="0" w:color="auto"/>
              <w:bottom w:val="single" w:sz="4" w:space="0" w:color="auto"/>
            </w:tcBorders>
          </w:tcPr>
          <w:p w14:paraId="1C96C749"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25</w:t>
            </w:r>
          </w:p>
        </w:tc>
        <w:tc>
          <w:tcPr>
            <w:tcW w:w="850" w:type="dxa"/>
            <w:tcBorders>
              <w:top w:val="single" w:sz="4" w:space="0" w:color="auto"/>
              <w:bottom w:val="single" w:sz="4" w:space="0" w:color="auto"/>
            </w:tcBorders>
          </w:tcPr>
          <w:p w14:paraId="5F67EB19"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60</w:t>
            </w:r>
          </w:p>
        </w:tc>
        <w:tc>
          <w:tcPr>
            <w:tcW w:w="3566" w:type="dxa"/>
            <w:tcBorders>
              <w:top w:val="single" w:sz="4" w:space="0" w:color="auto"/>
              <w:bottom w:val="single" w:sz="4" w:space="0" w:color="auto"/>
            </w:tcBorders>
          </w:tcPr>
          <w:p w14:paraId="30B30509" w14:textId="77777777" w:rsidR="00200052" w:rsidRPr="00B85C99" w:rsidRDefault="00200052" w:rsidP="007E7C06">
            <w:pPr>
              <w:spacing w:before="120" w:after="120" w:line="288" w:lineRule="auto"/>
              <w:rPr>
                <w:sz w:val="22"/>
                <w:szCs w:val="22"/>
                <w:lang w:val="vi-VN"/>
              </w:rPr>
            </w:pPr>
          </w:p>
        </w:tc>
      </w:tr>
      <w:tr w:rsidR="00C13F27" w:rsidRPr="00B85C99" w14:paraId="24DA6D2E" w14:textId="77777777" w:rsidTr="00AC41D5">
        <w:trPr>
          <w:trHeight w:val="345"/>
        </w:trPr>
        <w:tc>
          <w:tcPr>
            <w:tcW w:w="3621" w:type="dxa"/>
            <w:tcBorders>
              <w:top w:val="single" w:sz="4" w:space="0" w:color="auto"/>
              <w:bottom w:val="single" w:sz="4" w:space="0" w:color="auto"/>
            </w:tcBorders>
          </w:tcPr>
          <w:p w14:paraId="2A98D40A" w14:textId="77777777" w:rsidR="00200052" w:rsidRPr="00B85C99" w:rsidRDefault="00200052" w:rsidP="007E7C06">
            <w:pPr>
              <w:spacing w:before="120" w:after="120" w:line="288" w:lineRule="auto"/>
              <w:rPr>
                <w:sz w:val="22"/>
                <w:szCs w:val="22"/>
                <w:lang w:val="vi-VN"/>
              </w:rPr>
            </w:pPr>
            <w:r w:rsidRPr="00B85C99">
              <w:rPr>
                <w:sz w:val="22"/>
                <w:szCs w:val="22"/>
                <w:lang w:val="vi-VN"/>
              </w:rPr>
              <w:t>Phòng thư báo, bảng điện</w:t>
            </w:r>
          </w:p>
        </w:tc>
        <w:tc>
          <w:tcPr>
            <w:tcW w:w="850" w:type="dxa"/>
            <w:tcBorders>
              <w:top w:val="single" w:sz="4" w:space="0" w:color="auto"/>
              <w:bottom w:val="single" w:sz="4" w:space="0" w:color="auto"/>
            </w:tcBorders>
          </w:tcPr>
          <w:p w14:paraId="440B46B2"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500</w:t>
            </w:r>
          </w:p>
        </w:tc>
        <w:tc>
          <w:tcPr>
            <w:tcW w:w="851" w:type="dxa"/>
            <w:tcBorders>
              <w:top w:val="single" w:sz="4" w:space="0" w:color="auto"/>
              <w:bottom w:val="single" w:sz="4" w:space="0" w:color="auto"/>
            </w:tcBorders>
          </w:tcPr>
          <w:p w14:paraId="7FA3E3F1"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19</w:t>
            </w:r>
          </w:p>
        </w:tc>
        <w:tc>
          <w:tcPr>
            <w:tcW w:w="850" w:type="dxa"/>
            <w:tcBorders>
              <w:top w:val="single" w:sz="4" w:space="0" w:color="auto"/>
              <w:bottom w:val="single" w:sz="4" w:space="0" w:color="auto"/>
            </w:tcBorders>
          </w:tcPr>
          <w:p w14:paraId="4D6C871E"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57885965" w14:textId="77777777" w:rsidR="00200052" w:rsidRPr="00B85C99" w:rsidRDefault="00200052" w:rsidP="007E7C06">
            <w:pPr>
              <w:spacing w:before="120" w:after="120" w:line="288" w:lineRule="auto"/>
              <w:rPr>
                <w:sz w:val="22"/>
                <w:szCs w:val="22"/>
                <w:lang w:val="vi-VN"/>
              </w:rPr>
            </w:pPr>
          </w:p>
        </w:tc>
      </w:tr>
      <w:tr w:rsidR="00C13F27" w:rsidRPr="00B85C99" w14:paraId="4BF47785" w14:textId="77777777" w:rsidTr="00AC41D5">
        <w:trPr>
          <w:trHeight w:val="345"/>
        </w:trPr>
        <w:tc>
          <w:tcPr>
            <w:tcW w:w="3621" w:type="dxa"/>
            <w:tcBorders>
              <w:top w:val="single" w:sz="4" w:space="0" w:color="auto"/>
              <w:bottom w:val="single" w:sz="4" w:space="0" w:color="auto"/>
            </w:tcBorders>
          </w:tcPr>
          <w:p w14:paraId="6A9B505B" w14:textId="77777777" w:rsidR="00200052" w:rsidRPr="00B85C99" w:rsidRDefault="00200052" w:rsidP="007E7C06">
            <w:pPr>
              <w:spacing w:before="120" w:after="120" w:line="288" w:lineRule="auto"/>
              <w:rPr>
                <w:sz w:val="22"/>
                <w:szCs w:val="22"/>
                <w:lang w:val="vi-VN"/>
              </w:rPr>
            </w:pPr>
            <w:r w:rsidRPr="00B85C99">
              <w:rPr>
                <w:sz w:val="22"/>
                <w:szCs w:val="22"/>
                <w:lang w:val="vi-VN"/>
              </w:rPr>
              <w:t>Nhà kho, kho lạnh</w:t>
            </w:r>
          </w:p>
        </w:tc>
        <w:tc>
          <w:tcPr>
            <w:tcW w:w="850" w:type="dxa"/>
            <w:tcBorders>
              <w:top w:val="single" w:sz="4" w:space="0" w:color="auto"/>
              <w:bottom w:val="single" w:sz="4" w:space="0" w:color="auto"/>
            </w:tcBorders>
          </w:tcPr>
          <w:p w14:paraId="63669A4F"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100</w:t>
            </w:r>
          </w:p>
        </w:tc>
        <w:tc>
          <w:tcPr>
            <w:tcW w:w="851" w:type="dxa"/>
            <w:tcBorders>
              <w:top w:val="single" w:sz="4" w:space="0" w:color="auto"/>
              <w:bottom w:val="single" w:sz="4" w:space="0" w:color="auto"/>
            </w:tcBorders>
          </w:tcPr>
          <w:p w14:paraId="723AAE13"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25</w:t>
            </w:r>
          </w:p>
        </w:tc>
        <w:tc>
          <w:tcPr>
            <w:tcW w:w="850" w:type="dxa"/>
            <w:tcBorders>
              <w:top w:val="single" w:sz="4" w:space="0" w:color="auto"/>
              <w:bottom w:val="single" w:sz="4" w:space="0" w:color="auto"/>
            </w:tcBorders>
          </w:tcPr>
          <w:p w14:paraId="503505E3"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60</w:t>
            </w:r>
          </w:p>
        </w:tc>
        <w:tc>
          <w:tcPr>
            <w:tcW w:w="3566" w:type="dxa"/>
            <w:tcBorders>
              <w:top w:val="single" w:sz="4" w:space="0" w:color="auto"/>
              <w:bottom w:val="single" w:sz="4" w:space="0" w:color="auto"/>
            </w:tcBorders>
          </w:tcPr>
          <w:p w14:paraId="1D2FC064" w14:textId="77777777" w:rsidR="00200052" w:rsidRPr="00B85C99" w:rsidRDefault="00200052" w:rsidP="007E7C06">
            <w:pPr>
              <w:spacing w:before="120" w:after="120" w:line="288" w:lineRule="auto"/>
              <w:rPr>
                <w:sz w:val="22"/>
                <w:szCs w:val="22"/>
                <w:lang w:val="vi-VN"/>
              </w:rPr>
            </w:pPr>
            <w:r w:rsidRPr="00B85C99">
              <w:rPr>
                <w:sz w:val="22"/>
                <w:szCs w:val="22"/>
                <w:lang w:val="vi-VN"/>
              </w:rPr>
              <w:t>200 lx nếu làm việc thường xuyên</w:t>
            </w:r>
          </w:p>
        </w:tc>
      </w:tr>
      <w:tr w:rsidR="00C13F27" w:rsidRPr="00B85C99" w14:paraId="74EE6303" w14:textId="77777777" w:rsidTr="00AC41D5">
        <w:trPr>
          <w:trHeight w:val="270"/>
        </w:trPr>
        <w:tc>
          <w:tcPr>
            <w:tcW w:w="3621" w:type="dxa"/>
            <w:tcBorders>
              <w:top w:val="single" w:sz="4" w:space="0" w:color="auto"/>
              <w:bottom w:val="single" w:sz="4" w:space="0" w:color="auto"/>
            </w:tcBorders>
          </w:tcPr>
          <w:p w14:paraId="7C9A162F" w14:textId="620EF299" w:rsidR="00200052" w:rsidRPr="00B85C99" w:rsidRDefault="00200052" w:rsidP="007E7C06">
            <w:pPr>
              <w:spacing w:before="120" w:after="120" w:line="288" w:lineRule="auto"/>
              <w:rPr>
                <w:sz w:val="22"/>
                <w:szCs w:val="22"/>
                <w:lang w:val="vi-VN"/>
              </w:rPr>
            </w:pPr>
            <w:r w:rsidRPr="00B85C99">
              <w:rPr>
                <w:sz w:val="22"/>
                <w:szCs w:val="22"/>
                <w:lang w:val="vi-VN"/>
              </w:rPr>
              <w:t>Khu vực đóng gói hàng gửi đi</w:t>
            </w:r>
            <w:r w:rsidR="00B85C99">
              <w:rPr>
                <w:sz w:val="22"/>
                <w:szCs w:val="22"/>
                <w:lang w:val="vi-VN"/>
              </w:rPr>
              <w:t xml:space="preserve">  </w:t>
            </w:r>
          </w:p>
        </w:tc>
        <w:tc>
          <w:tcPr>
            <w:tcW w:w="850" w:type="dxa"/>
            <w:tcBorders>
              <w:top w:val="single" w:sz="4" w:space="0" w:color="auto"/>
              <w:bottom w:val="single" w:sz="4" w:space="0" w:color="auto"/>
            </w:tcBorders>
          </w:tcPr>
          <w:p w14:paraId="3E52065B"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300</w:t>
            </w:r>
          </w:p>
        </w:tc>
        <w:tc>
          <w:tcPr>
            <w:tcW w:w="851" w:type="dxa"/>
            <w:tcBorders>
              <w:top w:val="single" w:sz="4" w:space="0" w:color="auto"/>
              <w:bottom w:val="single" w:sz="4" w:space="0" w:color="auto"/>
            </w:tcBorders>
          </w:tcPr>
          <w:p w14:paraId="6BCA9F82"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25</w:t>
            </w:r>
          </w:p>
        </w:tc>
        <w:tc>
          <w:tcPr>
            <w:tcW w:w="850" w:type="dxa"/>
            <w:tcBorders>
              <w:top w:val="single" w:sz="4" w:space="0" w:color="auto"/>
              <w:bottom w:val="single" w:sz="4" w:space="0" w:color="auto"/>
            </w:tcBorders>
          </w:tcPr>
          <w:p w14:paraId="57561EE2"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60</w:t>
            </w:r>
          </w:p>
        </w:tc>
        <w:tc>
          <w:tcPr>
            <w:tcW w:w="3566" w:type="dxa"/>
            <w:tcBorders>
              <w:top w:val="single" w:sz="4" w:space="0" w:color="auto"/>
              <w:bottom w:val="single" w:sz="4" w:space="0" w:color="auto"/>
            </w:tcBorders>
          </w:tcPr>
          <w:p w14:paraId="1DEBAA3B" w14:textId="77777777" w:rsidR="00200052" w:rsidRPr="00B85C99" w:rsidRDefault="00200052" w:rsidP="007E7C06">
            <w:pPr>
              <w:spacing w:before="120" w:after="120" w:line="288" w:lineRule="auto"/>
              <w:rPr>
                <w:sz w:val="22"/>
                <w:szCs w:val="22"/>
                <w:lang w:val="vi-VN"/>
              </w:rPr>
            </w:pPr>
          </w:p>
        </w:tc>
      </w:tr>
      <w:tr w:rsidR="00C13F27" w:rsidRPr="00B85C99" w14:paraId="35797036" w14:textId="77777777" w:rsidTr="00AC41D5">
        <w:trPr>
          <w:trHeight w:val="315"/>
        </w:trPr>
        <w:tc>
          <w:tcPr>
            <w:tcW w:w="3621" w:type="dxa"/>
            <w:tcBorders>
              <w:top w:val="single" w:sz="4" w:space="0" w:color="auto"/>
              <w:bottom w:val="single" w:sz="4" w:space="0" w:color="auto"/>
            </w:tcBorders>
          </w:tcPr>
          <w:p w14:paraId="7859522A" w14:textId="77777777" w:rsidR="00200052" w:rsidRPr="00B85C99" w:rsidRDefault="00200052" w:rsidP="007E7C06">
            <w:pPr>
              <w:spacing w:before="120" w:after="120" w:line="288" w:lineRule="auto"/>
              <w:rPr>
                <w:sz w:val="22"/>
                <w:szCs w:val="22"/>
                <w:lang w:val="vi-VN"/>
              </w:rPr>
            </w:pPr>
            <w:r w:rsidRPr="00B85C99">
              <w:rPr>
                <w:sz w:val="22"/>
                <w:szCs w:val="22"/>
                <w:lang w:val="vi-VN"/>
              </w:rPr>
              <w:t>Nơi kiểm tra</w:t>
            </w:r>
          </w:p>
        </w:tc>
        <w:tc>
          <w:tcPr>
            <w:tcW w:w="850" w:type="dxa"/>
            <w:tcBorders>
              <w:top w:val="single" w:sz="4" w:space="0" w:color="auto"/>
              <w:bottom w:val="single" w:sz="4" w:space="0" w:color="auto"/>
            </w:tcBorders>
          </w:tcPr>
          <w:p w14:paraId="15B1FAA4"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150</w:t>
            </w:r>
          </w:p>
        </w:tc>
        <w:tc>
          <w:tcPr>
            <w:tcW w:w="851" w:type="dxa"/>
            <w:tcBorders>
              <w:top w:val="single" w:sz="4" w:space="0" w:color="auto"/>
              <w:bottom w:val="single" w:sz="4" w:space="0" w:color="auto"/>
            </w:tcBorders>
          </w:tcPr>
          <w:p w14:paraId="67E90FE9"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22</w:t>
            </w:r>
          </w:p>
        </w:tc>
        <w:tc>
          <w:tcPr>
            <w:tcW w:w="850" w:type="dxa"/>
            <w:tcBorders>
              <w:top w:val="single" w:sz="4" w:space="0" w:color="auto"/>
              <w:bottom w:val="single" w:sz="4" w:space="0" w:color="auto"/>
            </w:tcBorders>
          </w:tcPr>
          <w:p w14:paraId="73144F88"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60</w:t>
            </w:r>
          </w:p>
        </w:tc>
        <w:tc>
          <w:tcPr>
            <w:tcW w:w="3566" w:type="dxa"/>
            <w:tcBorders>
              <w:top w:val="single" w:sz="4" w:space="0" w:color="auto"/>
              <w:bottom w:val="single" w:sz="4" w:space="0" w:color="auto"/>
            </w:tcBorders>
          </w:tcPr>
          <w:p w14:paraId="6D3C1834" w14:textId="77777777" w:rsidR="00200052" w:rsidRPr="00B85C99" w:rsidRDefault="00200052" w:rsidP="007E7C06">
            <w:pPr>
              <w:spacing w:before="120" w:after="120" w:line="288" w:lineRule="auto"/>
              <w:rPr>
                <w:sz w:val="22"/>
                <w:szCs w:val="22"/>
                <w:lang w:val="vi-VN"/>
              </w:rPr>
            </w:pPr>
            <w:r w:rsidRPr="00B85C99">
              <w:rPr>
                <w:sz w:val="22"/>
                <w:szCs w:val="22"/>
                <w:lang w:val="vi-VN"/>
              </w:rPr>
              <w:t>200 lux nếu làm việc thường xuyên</w:t>
            </w:r>
          </w:p>
        </w:tc>
      </w:tr>
      <w:tr w:rsidR="00C13F27" w:rsidRPr="00B85C99" w14:paraId="7AA57192" w14:textId="77777777" w:rsidTr="00AC41D5">
        <w:trPr>
          <w:trHeight w:val="300"/>
        </w:trPr>
        <w:tc>
          <w:tcPr>
            <w:tcW w:w="3621" w:type="dxa"/>
            <w:tcBorders>
              <w:top w:val="single" w:sz="4" w:space="0" w:color="auto"/>
              <w:bottom w:val="single" w:sz="4" w:space="0" w:color="auto"/>
            </w:tcBorders>
          </w:tcPr>
          <w:p w14:paraId="0ED2A20F" w14:textId="77777777" w:rsidR="00200052" w:rsidRPr="00B85C99" w:rsidRDefault="00200052" w:rsidP="007E7C06">
            <w:pPr>
              <w:spacing w:before="120" w:after="120" w:line="288" w:lineRule="auto"/>
              <w:rPr>
                <w:b/>
                <w:sz w:val="22"/>
                <w:szCs w:val="22"/>
                <w:lang w:val="vi-VN"/>
              </w:rPr>
            </w:pPr>
            <w:r w:rsidRPr="00B85C99">
              <w:rPr>
                <w:b/>
                <w:sz w:val="22"/>
                <w:szCs w:val="22"/>
                <w:lang w:val="vi-VN"/>
              </w:rPr>
              <w:t xml:space="preserve">2. Văn phòng, công sở </w:t>
            </w:r>
          </w:p>
        </w:tc>
        <w:tc>
          <w:tcPr>
            <w:tcW w:w="850" w:type="dxa"/>
            <w:tcBorders>
              <w:top w:val="single" w:sz="4" w:space="0" w:color="auto"/>
              <w:bottom w:val="single" w:sz="4" w:space="0" w:color="auto"/>
            </w:tcBorders>
          </w:tcPr>
          <w:p w14:paraId="419FD624" w14:textId="77777777" w:rsidR="00200052" w:rsidRPr="00B85C99" w:rsidRDefault="00200052" w:rsidP="00AC57BB">
            <w:pPr>
              <w:spacing w:before="120" w:after="120" w:line="288" w:lineRule="auto"/>
              <w:jc w:val="center"/>
              <w:rPr>
                <w:sz w:val="22"/>
                <w:szCs w:val="22"/>
                <w:lang w:val="vi-VN"/>
              </w:rPr>
            </w:pPr>
          </w:p>
        </w:tc>
        <w:tc>
          <w:tcPr>
            <w:tcW w:w="851" w:type="dxa"/>
            <w:tcBorders>
              <w:top w:val="single" w:sz="4" w:space="0" w:color="auto"/>
              <w:bottom w:val="single" w:sz="4" w:space="0" w:color="auto"/>
            </w:tcBorders>
          </w:tcPr>
          <w:p w14:paraId="2BE701DD"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583F4C82"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0F66ED2C" w14:textId="77777777" w:rsidR="00200052" w:rsidRPr="00B85C99" w:rsidRDefault="00200052" w:rsidP="007E7C06">
            <w:pPr>
              <w:spacing w:before="120" w:after="120" w:line="288" w:lineRule="auto"/>
              <w:rPr>
                <w:sz w:val="22"/>
                <w:szCs w:val="22"/>
                <w:lang w:val="vi-VN"/>
              </w:rPr>
            </w:pPr>
          </w:p>
        </w:tc>
      </w:tr>
      <w:tr w:rsidR="00C13F27" w:rsidRPr="00B85C99" w14:paraId="6AB7EA2A" w14:textId="77777777" w:rsidTr="00AC41D5">
        <w:trPr>
          <w:trHeight w:val="330"/>
        </w:trPr>
        <w:tc>
          <w:tcPr>
            <w:tcW w:w="3621" w:type="dxa"/>
            <w:tcBorders>
              <w:top w:val="single" w:sz="4" w:space="0" w:color="auto"/>
              <w:bottom w:val="single" w:sz="4" w:space="0" w:color="auto"/>
            </w:tcBorders>
          </w:tcPr>
          <w:p w14:paraId="3802DDE8" w14:textId="77777777" w:rsidR="00200052" w:rsidRPr="00B85C99" w:rsidRDefault="00200052" w:rsidP="007E7C06">
            <w:pPr>
              <w:spacing w:before="120" w:after="120" w:line="288" w:lineRule="auto"/>
              <w:rPr>
                <w:sz w:val="22"/>
                <w:szCs w:val="22"/>
                <w:lang w:val="vi-VN"/>
              </w:rPr>
            </w:pPr>
            <w:r w:rsidRPr="00B85C99">
              <w:rPr>
                <w:sz w:val="22"/>
                <w:szCs w:val="22"/>
                <w:lang w:val="vi-VN"/>
              </w:rPr>
              <w:t xml:space="preserve">Phòng hồ sơ, photo, khu vực đi lại </w:t>
            </w:r>
            <w:r w:rsidRPr="00B85C99">
              <w:rPr>
                <w:sz w:val="22"/>
                <w:szCs w:val="22"/>
                <w:lang w:val="vi-VN"/>
              </w:rPr>
              <w:lastRenderedPageBreak/>
              <w:t>trong nhà…</w:t>
            </w:r>
          </w:p>
        </w:tc>
        <w:tc>
          <w:tcPr>
            <w:tcW w:w="850" w:type="dxa"/>
            <w:tcBorders>
              <w:top w:val="single" w:sz="4" w:space="0" w:color="auto"/>
              <w:bottom w:val="single" w:sz="4" w:space="0" w:color="auto"/>
            </w:tcBorders>
          </w:tcPr>
          <w:p w14:paraId="6107EE76"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lastRenderedPageBreak/>
              <w:t>300</w:t>
            </w:r>
          </w:p>
        </w:tc>
        <w:tc>
          <w:tcPr>
            <w:tcW w:w="851" w:type="dxa"/>
            <w:tcBorders>
              <w:top w:val="single" w:sz="4" w:space="0" w:color="auto"/>
              <w:bottom w:val="single" w:sz="4" w:space="0" w:color="auto"/>
            </w:tcBorders>
          </w:tcPr>
          <w:p w14:paraId="08541543"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19</w:t>
            </w:r>
          </w:p>
        </w:tc>
        <w:tc>
          <w:tcPr>
            <w:tcW w:w="850" w:type="dxa"/>
            <w:tcBorders>
              <w:top w:val="single" w:sz="4" w:space="0" w:color="auto"/>
              <w:bottom w:val="single" w:sz="4" w:space="0" w:color="auto"/>
            </w:tcBorders>
          </w:tcPr>
          <w:p w14:paraId="1CC07080"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1DA8AB14" w14:textId="77777777" w:rsidR="00200052" w:rsidRPr="00B85C99" w:rsidRDefault="00200052" w:rsidP="007E7C06">
            <w:pPr>
              <w:spacing w:before="120" w:after="120" w:line="288" w:lineRule="auto"/>
              <w:rPr>
                <w:sz w:val="22"/>
                <w:szCs w:val="22"/>
                <w:lang w:val="vi-VN"/>
              </w:rPr>
            </w:pPr>
          </w:p>
        </w:tc>
      </w:tr>
      <w:tr w:rsidR="00C13F27" w:rsidRPr="00B85C99" w14:paraId="63AB4A41" w14:textId="77777777" w:rsidTr="00AC41D5">
        <w:trPr>
          <w:trHeight w:val="375"/>
        </w:trPr>
        <w:tc>
          <w:tcPr>
            <w:tcW w:w="3621" w:type="dxa"/>
            <w:tcBorders>
              <w:top w:val="single" w:sz="4" w:space="0" w:color="auto"/>
              <w:bottom w:val="single" w:sz="4" w:space="0" w:color="auto"/>
            </w:tcBorders>
          </w:tcPr>
          <w:p w14:paraId="2C9F4D89" w14:textId="6A6EE0A3" w:rsidR="00200052" w:rsidRPr="00B85C99" w:rsidRDefault="00200052" w:rsidP="007E7C06">
            <w:pPr>
              <w:spacing w:before="120" w:after="120" w:line="288" w:lineRule="auto"/>
              <w:rPr>
                <w:sz w:val="22"/>
                <w:szCs w:val="22"/>
                <w:lang w:val="vi-VN"/>
              </w:rPr>
            </w:pPr>
            <w:r w:rsidRPr="00B85C99">
              <w:rPr>
                <w:sz w:val="22"/>
                <w:szCs w:val="22"/>
                <w:lang w:val="vi-VN"/>
              </w:rPr>
              <w:t>Các phòng làm việc chung,</w:t>
            </w:r>
            <w:r w:rsidR="00B85C99">
              <w:rPr>
                <w:sz w:val="22"/>
                <w:szCs w:val="22"/>
                <w:lang w:val="vi-VN"/>
              </w:rPr>
              <w:t xml:space="preserve">   </w:t>
            </w:r>
            <w:r w:rsidRPr="00B85C99">
              <w:rPr>
                <w:sz w:val="22"/>
                <w:szCs w:val="22"/>
                <w:lang w:val="vi-VN"/>
              </w:rPr>
              <w:t xml:space="preserve">đánh máy, đọc, viết, </w:t>
            </w:r>
          </w:p>
          <w:p w14:paraId="766E5968" w14:textId="77777777" w:rsidR="00200052" w:rsidRPr="00B85C99" w:rsidRDefault="00200052" w:rsidP="007E7C06">
            <w:pPr>
              <w:spacing w:before="120" w:after="120" w:line="288" w:lineRule="auto"/>
              <w:rPr>
                <w:sz w:val="22"/>
                <w:szCs w:val="22"/>
                <w:lang w:val="vi-VN"/>
              </w:rPr>
            </w:pPr>
            <w:r w:rsidRPr="00B85C99">
              <w:rPr>
                <w:sz w:val="22"/>
                <w:szCs w:val="22"/>
                <w:lang w:val="vi-VN"/>
              </w:rPr>
              <w:t>xử lý dữ liệu …</w:t>
            </w:r>
          </w:p>
        </w:tc>
        <w:tc>
          <w:tcPr>
            <w:tcW w:w="850" w:type="dxa"/>
            <w:tcBorders>
              <w:top w:val="single" w:sz="4" w:space="0" w:color="auto"/>
              <w:bottom w:val="single" w:sz="4" w:space="0" w:color="auto"/>
            </w:tcBorders>
          </w:tcPr>
          <w:p w14:paraId="0268E66B" w14:textId="3015ED4D" w:rsidR="00200052" w:rsidRPr="00B85C99" w:rsidRDefault="00200052" w:rsidP="00AC57BB">
            <w:pPr>
              <w:spacing w:before="120" w:after="120" w:line="288" w:lineRule="auto"/>
              <w:jc w:val="center"/>
              <w:rPr>
                <w:sz w:val="22"/>
                <w:szCs w:val="22"/>
                <w:lang w:val="vi-VN"/>
              </w:rPr>
            </w:pPr>
            <w:r w:rsidRPr="00B85C99">
              <w:rPr>
                <w:sz w:val="22"/>
                <w:szCs w:val="22"/>
                <w:lang w:val="vi-VN"/>
              </w:rPr>
              <w:t>500</w:t>
            </w:r>
          </w:p>
        </w:tc>
        <w:tc>
          <w:tcPr>
            <w:tcW w:w="851" w:type="dxa"/>
            <w:tcBorders>
              <w:top w:val="single" w:sz="4" w:space="0" w:color="auto"/>
              <w:bottom w:val="single" w:sz="4" w:space="0" w:color="auto"/>
            </w:tcBorders>
          </w:tcPr>
          <w:p w14:paraId="0D5C3F43"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19</w:t>
            </w:r>
          </w:p>
        </w:tc>
        <w:tc>
          <w:tcPr>
            <w:tcW w:w="850" w:type="dxa"/>
            <w:tcBorders>
              <w:top w:val="single" w:sz="4" w:space="0" w:color="auto"/>
              <w:bottom w:val="single" w:sz="4" w:space="0" w:color="auto"/>
            </w:tcBorders>
          </w:tcPr>
          <w:p w14:paraId="26F39D26" w14:textId="543D68E1"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p w14:paraId="6AE080EF"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41BF51A0" w14:textId="77777777" w:rsidR="00200052" w:rsidRPr="00B85C99" w:rsidRDefault="00200052" w:rsidP="007E7C06">
            <w:pPr>
              <w:spacing w:before="120" w:after="120" w:line="288" w:lineRule="auto"/>
              <w:rPr>
                <w:sz w:val="22"/>
                <w:szCs w:val="22"/>
                <w:lang w:val="vi-VN"/>
              </w:rPr>
            </w:pPr>
          </w:p>
        </w:tc>
      </w:tr>
      <w:tr w:rsidR="00C13F27" w:rsidRPr="00B85C99" w14:paraId="3EB52385" w14:textId="77777777" w:rsidTr="00AC41D5">
        <w:trPr>
          <w:trHeight w:val="360"/>
        </w:trPr>
        <w:tc>
          <w:tcPr>
            <w:tcW w:w="3621" w:type="dxa"/>
            <w:tcBorders>
              <w:top w:val="single" w:sz="4" w:space="0" w:color="auto"/>
              <w:bottom w:val="single" w:sz="4" w:space="0" w:color="auto"/>
            </w:tcBorders>
          </w:tcPr>
          <w:p w14:paraId="3D4C855E" w14:textId="62B995F1" w:rsidR="00200052" w:rsidRPr="00B85C99" w:rsidRDefault="00200052" w:rsidP="007E7C06">
            <w:pPr>
              <w:spacing w:before="120" w:after="120" w:line="288" w:lineRule="auto"/>
              <w:rPr>
                <w:sz w:val="22"/>
                <w:szCs w:val="22"/>
                <w:lang w:val="vi-VN"/>
              </w:rPr>
            </w:pPr>
            <w:r w:rsidRPr="00B85C99">
              <w:rPr>
                <w:sz w:val="22"/>
                <w:szCs w:val="22"/>
                <w:lang w:val="vi-VN"/>
              </w:rPr>
              <w:t>Phòng đồ họa, thiết kế</w:t>
            </w:r>
            <w:r w:rsidR="00B85C99">
              <w:rPr>
                <w:sz w:val="22"/>
                <w:szCs w:val="22"/>
                <w:lang w:val="vi-VN"/>
              </w:rPr>
              <w:t xml:space="preserve">       </w:t>
            </w:r>
            <w:r w:rsidRPr="00B85C99">
              <w:rPr>
                <w:sz w:val="22"/>
                <w:szCs w:val="22"/>
                <w:lang w:val="vi-VN"/>
              </w:rPr>
              <w:t xml:space="preserve"> </w:t>
            </w:r>
          </w:p>
        </w:tc>
        <w:tc>
          <w:tcPr>
            <w:tcW w:w="850" w:type="dxa"/>
            <w:tcBorders>
              <w:top w:val="single" w:sz="4" w:space="0" w:color="auto"/>
              <w:bottom w:val="single" w:sz="4" w:space="0" w:color="auto"/>
            </w:tcBorders>
          </w:tcPr>
          <w:p w14:paraId="3BA53440"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750</w:t>
            </w:r>
          </w:p>
        </w:tc>
        <w:tc>
          <w:tcPr>
            <w:tcW w:w="851" w:type="dxa"/>
            <w:tcBorders>
              <w:top w:val="single" w:sz="4" w:space="0" w:color="auto"/>
              <w:bottom w:val="single" w:sz="4" w:space="0" w:color="auto"/>
            </w:tcBorders>
          </w:tcPr>
          <w:p w14:paraId="4BD25191"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16</w:t>
            </w:r>
          </w:p>
        </w:tc>
        <w:tc>
          <w:tcPr>
            <w:tcW w:w="850" w:type="dxa"/>
            <w:tcBorders>
              <w:top w:val="single" w:sz="4" w:space="0" w:color="auto"/>
              <w:bottom w:val="single" w:sz="4" w:space="0" w:color="auto"/>
            </w:tcBorders>
          </w:tcPr>
          <w:p w14:paraId="5E900B1B" w14:textId="52ED6BA2"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5706E612" w14:textId="77777777" w:rsidR="00200052" w:rsidRPr="00B85C99" w:rsidRDefault="00200052" w:rsidP="007E7C06">
            <w:pPr>
              <w:spacing w:before="120" w:after="120" w:line="288" w:lineRule="auto"/>
              <w:rPr>
                <w:sz w:val="22"/>
                <w:szCs w:val="22"/>
                <w:lang w:val="vi-VN"/>
              </w:rPr>
            </w:pPr>
          </w:p>
        </w:tc>
      </w:tr>
      <w:tr w:rsidR="00C13F27" w:rsidRPr="00B85C99" w14:paraId="60E7AF0E" w14:textId="77777777" w:rsidTr="00AC41D5">
        <w:trPr>
          <w:trHeight w:val="330"/>
        </w:trPr>
        <w:tc>
          <w:tcPr>
            <w:tcW w:w="3621" w:type="dxa"/>
            <w:tcBorders>
              <w:top w:val="single" w:sz="4" w:space="0" w:color="auto"/>
              <w:bottom w:val="single" w:sz="4" w:space="0" w:color="auto"/>
            </w:tcBorders>
          </w:tcPr>
          <w:p w14:paraId="46207D22" w14:textId="4A9DC1FC" w:rsidR="00200052" w:rsidRPr="00B85C99" w:rsidRDefault="00200052" w:rsidP="007E7C06">
            <w:pPr>
              <w:spacing w:before="120" w:after="120" w:line="288" w:lineRule="auto"/>
              <w:rPr>
                <w:sz w:val="22"/>
                <w:szCs w:val="22"/>
                <w:lang w:val="vi-VN"/>
              </w:rPr>
            </w:pPr>
            <w:r w:rsidRPr="00B85C99">
              <w:rPr>
                <w:sz w:val="22"/>
                <w:szCs w:val="22"/>
                <w:lang w:val="vi-VN"/>
              </w:rPr>
              <w:t>Thiết kế vi tính</w:t>
            </w:r>
            <w:r w:rsidR="00B85C99">
              <w:rPr>
                <w:sz w:val="22"/>
                <w:szCs w:val="22"/>
                <w:lang w:val="vi-VN"/>
              </w:rPr>
              <w:t xml:space="preserve">            </w:t>
            </w:r>
            <w:r w:rsidRPr="00B85C99">
              <w:rPr>
                <w:sz w:val="22"/>
                <w:szCs w:val="22"/>
                <w:lang w:val="vi-VN"/>
              </w:rPr>
              <w:t xml:space="preserve"> </w:t>
            </w:r>
          </w:p>
        </w:tc>
        <w:tc>
          <w:tcPr>
            <w:tcW w:w="850" w:type="dxa"/>
            <w:tcBorders>
              <w:top w:val="single" w:sz="4" w:space="0" w:color="auto"/>
              <w:bottom w:val="single" w:sz="4" w:space="0" w:color="auto"/>
            </w:tcBorders>
          </w:tcPr>
          <w:p w14:paraId="676D56B1" w14:textId="79471544" w:rsidR="00200052" w:rsidRPr="00B85C99" w:rsidRDefault="00200052" w:rsidP="00AC57BB">
            <w:pPr>
              <w:spacing w:before="120" w:after="120" w:line="288" w:lineRule="auto"/>
              <w:jc w:val="center"/>
              <w:rPr>
                <w:sz w:val="22"/>
                <w:szCs w:val="22"/>
                <w:lang w:val="vi-VN"/>
              </w:rPr>
            </w:pPr>
            <w:r w:rsidRPr="00B85C99">
              <w:rPr>
                <w:sz w:val="22"/>
                <w:szCs w:val="22"/>
                <w:lang w:val="vi-VN"/>
              </w:rPr>
              <w:t>500</w:t>
            </w:r>
          </w:p>
        </w:tc>
        <w:tc>
          <w:tcPr>
            <w:tcW w:w="851" w:type="dxa"/>
            <w:tcBorders>
              <w:top w:val="single" w:sz="4" w:space="0" w:color="auto"/>
              <w:bottom w:val="single" w:sz="4" w:space="0" w:color="auto"/>
            </w:tcBorders>
          </w:tcPr>
          <w:p w14:paraId="68A3C03B"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19</w:t>
            </w:r>
          </w:p>
        </w:tc>
        <w:tc>
          <w:tcPr>
            <w:tcW w:w="850" w:type="dxa"/>
            <w:tcBorders>
              <w:top w:val="single" w:sz="4" w:space="0" w:color="auto"/>
              <w:bottom w:val="single" w:sz="4" w:space="0" w:color="auto"/>
            </w:tcBorders>
          </w:tcPr>
          <w:p w14:paraId="6D1281E7"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7A0E7F63" w14:textId="77777777" w:rsidR="00200052" w:rsidRPr="00B85C99" w:rsidRDefault="00200052" w:rsidP="007E7C06">
            <w:pPr>
              <w:spacing w:before="120" w:after="120" w:line="288" w:lineRule="auto"/>
              <w:rPr>
                <w:sz w:val="22"/>
                <w:szCs w:val="22"/>
                <w:lang w:val="vi-VN"/>
              </w:rPr>
            </w:pPr>
            <w:r w:rsidRPr="00B85C99">
              <w:rPr>
                <w:sz w:val="22"/>
                <w:szCs w:val="22"/>
                <w:lang w:val="vi-VN"/>
              </w:rPr>
              <w:t xml:space="preserve">Làm việc với thiết bị có màn hình </w:t>
            </w:r>
          </w:p>
          <w:p w14:paraId="1939FE91" w14:textId="77777777" w:rsidR="00200052" w:rsidRPr="00B85C99" w:rsidRDefault="00200052" w:rsidP="007E7C06">
            <w:pPr>
              <w:spacing w:before="120" w:after="120" w:line="288" w:lineRule="auto"/>
              <w:rPr>
                <w:sz w:val="22"/>
                <w:szCs w:val="22"/>
                <w:lang w:val="vi-VN"/>
              </w:rPr>
            </w:pPr>
            <w:r w:rsidRPr="00B85C99">
              <w:rPr>
                <w:sz w:val="22"/>
                <w:szCs w:val="22"/>
                <w:lang w:val="vi-VN"/>
              </w:rPr>
              <w:t xml:space="preserve"> hiển thị đầu cuối (VDT)</w:t>
            </w:r>
          </w:p>
        </w:tc>
      </w:tr>
      <w:tr w:rsidR="00C13F27" w:rsidRPr="00B85C99" w14:paraId="5F9345B3" w14:textId="77777777" w:rsidTr="00AC41D5">
        <w:trPr>
          <w:trHeight w:val="285"/>
        </w:trPr>
        <w:tc>
          <w:tcPr>
            <w:tcW w:w="3621" w:type="dxa"/>
            <w:tcBorders>
              <w:top w:val="single" w:sz="4" w:space="0" w:color="auto"/>
              <w:bottom w:val="single" w:sz="4" w:space="0" w:color="auto"/>
            </w:tcBorders>
          </w:tcPr>
          <w:p w14:paraId="333396A3" w14:textId="23026943" w:rsidR="00200052" w:rsidRPr="00B85C99" w:rsidRDefault="00200052" w:rsidP="007E7C06">
            <w:pPr>
              <w:spacing w:before="120" w:after="120" w:line="288" w:lineRule="auto"/>
              <w:rPr>
                <w:sz w:val="22"/>
                <w:szCs w:val="22"/>
                <w:lang w:val="vi-VN"/>
              </w:rPr>
            </w:pPr>
            <w:r w:rsidRPr="00B85C99">
              <w:rPr>
                <w:sz w:val="22"/>
                <w:szCs w:val="22"/>
                <w:lang w:val="vi-VN"/>
              </w:rPr>
              <w:t>Phòng họp</w:t>
            </w:r>
            <w:r w:rsidR="00B85C99">
              <w:rPr>
                <w:sz w:val="22"/>
                <w:szCs w:val="22"/>
                <w:lang w:val="vi-VN"/>
              </w:rPr>
              <w:t xml:space="preserve">              </w:t>
            </w:r>
          </w:p>
        </w:tc>
        <w:tc>
          <w:tcPr>
            <w:tcW w:w="850" w:type="dxa"/>
            <w:tcBorders>
              <w:top w:val="single" w:sz="4" w:space="0" w:color="auto"/>
              <w:bottom w:val="single" w:sz="4" w:space="0" w:color="auto"/>
            </w:tcBorders>
          </w:tcPr>
          <w:p w14:paraId="5D26A9EE"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500</w:t>
            </w:r>
          </w:p>
        </w:tc>
        <w:tc>
          <w:tcPr>
            <w:tcW w:w="851" w:type="dxa"/>
            <w:tcBorders>
              <w:top w:val="single" w:sz="4" w:space="0" w:color="auto"/>
              <w:bottom w:val="single" w:sz="4" w:space="0" w:color="auto"/>
            </w:tcBorders>
          </w:tcPr>
          <w:p w14:paraId="2F51EA93" w14:textId="3707D5BA" w:rsidR="00200052" w:rsidRPr="00B85C99" w:rsidRDefault="00200052" w:rsidP="00AC57BB">
            <w:pPr>
              <w:spacing w:before="120" w:after="120" w:line="288" w:lineRule="auto"/>
              <w:jc w:val="center"/>
              <w:rPr>
                <w:sz w:val="22"/>
                <w:szCs w:val="22"/>
                <w:lang w:val="vi-VN"/>
              </w:rPr>
            </w:pPr>
            <w:r w:rsidRPr="00B85C99">
              <w:rPr>
                <w:sz w:val="22"/>
                <w:szCs w:val="22"/>
                <w:lang w:val="vi-VN"/>
              </w:rPr>
              <w:t>19</w:t>
            </w:r>
          </w:p>
        </w:tc>
        <w:tc>
          <w:tcPr>
            <w:tcW w:w="850" w:type="dxa"/>
            <w:tcBorders>
              <w:top w:val="single" w:sz="4" w:space="0" w:color="auto"/>
              <w:bottom w:val="single" w:sz="4" w:space="0" w:color="auto"/>
            </w:tcBorders>
          </w:tcPr>
          <w:p w14:paraId="74A0DE71" w14:textId="429F1C82"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5A829B79" w14:textId="77777777" w:rsidR="00200052" w:rsidRPr="00B85C99" w:rsidRDefault="00200052" w:rsidP="007E7C06">
            <w:pPr>
              <w:spacing w:before="120" w:after="120" w:line="288" w:lineRule="auto"/>
              <w:rPr>
                <w:sz w:val="22"/>
                <w:szCs w:val="22"/>
                <w:lang w:val="vi-VN"/>
              </w:rPr>
            </w:pPr>
            <w:r w:rsidRPr="00B85C99">
              <w:rPr>
                <w:sz w:val="22"/>
                <w:szCs w:val="22"/>
                <w:lang w:val="vi-VN"/>
              </w:rPr>
              <w:t xml:space="preserve">Chiếu sáng phải điều chỉnh được </w:t>
            </w:r>
          </w:p>
        </w:tc>
      </w:tr>
      <w:tr w:rsidR="00C13F27" w:rsidRPr="00B85C99" w14:paraId="68740BAA" w14:textId="77777777" w:rsidTr="00AC41D5">
        <w:trPr>
          <w:trHeight w:val="240"/>
        </w:trPr>
        <w:tc>
          <w:tcPr>
            <w:tcW w:w="3621" w:type="dxa"/>
            <w:tcBorders>
              <w:top w:val="single" w:sz="4" w:space="0" w:color="auto"/>
              <w:bottom w:val="single" w:sz="4" w:space="0" w:color="auto"/>
            </w:tcBorders>
          </w:tcPr>
          <w:p w14:paraId="2FE5CE94" w14:textId="6CE651A3" w:rsidR="00200052" w:rsidRPr="00B85C99" w:rsidRDefault="00200052" w:rsidP="007E7C06">
            <w:pPr>
              <w:spacing w:before="120" w:after="120" w:line="288" w:lineRule="auto"/>
              <w:rPr>
                <w:sz w:val="22"/>
                <w:szCs w:val="22"/>
                <w:lang w:val="vi-VN"/>
              </w:rPr>
            </w:pPr>
            <w:r w:rsidRPr="00B85C99">
              <w:rPr>
                <w:sz w:val="22"/>
                <w:szCs w:val="22"/>
                <w:lang w:val="vi-VN"/>
              </w:rPr>
              <w:t>Bàn tiếp tân</w:t>
            </w:r>
            <w:r w:rsidR="00B85C99">
              <w:rPr>
                <w:sz w:val="22"/>
                <w:szCs w:val="22"/>
                <w:lang w:val="vi-VN"/>
              </w:rPr>
              <w:t xml:space="preserve">           </w:t>
            </w:r>
          </w:p>
        </w:tc>
        <w:tc>
          <w:tcPr>
            <w:tcW w:w="850" w:type="dxa"/>
            <w:tcBorders>
              <w:top w:val="single" w:sz="4" w:space="0" w:color="auto"/>
              <w:bottom w:val="single" w:sz="4" w:space="0" w:color="auto"/>
            </w:tcBorders>
          </w:tcPr>
          <w:p w14:paraId="1E32C27C"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300</w:t>
            </w:r>
          </w:p>
        </w:tc>
        <w:tc>
          <w:tcPr>
            <w:tcW w:w="851" w:type="dxa"/>
            <w:tcBorders>
              <w:top w:val="single" w:sz="4" w:space="0" w:color="auto"/>
              <w:bottom w:val="single" w:sz="4" w:space="0" w:color="auto"/>
            </w:tcBorders>
          </w:tcPr>
          <w:p w14:paraId="1C5BC3CD"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22</w:t>
            </w:r>
          </w:p>
        </w:tc>
        <w:tc>
          <w:tcPr>
            <w:tcW w:w="850" w:type="dxa"/>
            <w:tcBorders>
              <w:top w:val="single" w:sz="4" w:space="0" w:color="auto"/>
              <w:bottom w:val="single" w:sz="4" w:space="0" w:color="auto"/>
            </w:tcBorders>
          </w:tcPr>
          <w:p w14:paraId="07733E28" w14:textId="6D157C31"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6B243E39" w14:textId="77777777" w:rsidR="00200052" w:rsidRPr="00B85C99" w:rsidRDefault="00200052" w:rsidP="007E7C06">
            <w:pPr>
              <w:spacing w:before="120" w:after="120" w:line="288" w:lineRule="auto"/>
              <w:rPr>
                <w:sz w:val="22"/>
                <w:szCs w:val="22"/>
                <w:lang w:val="vi-VN"/>
              </w:rPr>
            </w:pPr>
          </w:p>
        </w:tc>
      </w:tr>
      <w:tr w:rsidR="00C13F27" w:rsidRPr="00B85C99" w14:paraId="42B276D6" w14:textId="77777777" w:rsidTr="00AC41D5">
        <w:trPr>
          <w:trHeight w:val="285"/>
        </w:trPr>
        <w:tc>
          <w:tcPr>
            <w:tcW w:w="3621" w:type="dxa"/>
            <w:tcBorders>
              <w:top w:val="single" w:sz="4" w:space="0" w:color="auto"/>
              <w:bottom w:val="single" w:sz="4" w:space="0" w:color="auto"/>
            </w:tcBorders>
          </w:tcPr>
          <w:p w14:paraId="46F05572" w14:textId="432C5A94" w:rsidR="00200052" w:rsidRPr="00B85C99" w:rsidRDefault="00200052" w:rsidP="007E7C06">
            <w:pPr>
              <w:spacing w:before="120" w:after="120" w:line="288" w:lineRule="auto"/>
              <w:rPr>
                <w:sz w:val="22"/>
                <w:szCs w:val="22"/>
                <w:lang w:val="vi-VN"/>
              </w:rPr>
            </w:pPr>
            <w:r w:rsidRPr="00B85C99">
              <w:rPr>
                <w:sz w:val="22"/>
                <w:szCs w:val="22"/>
                <w:lang w:val="vi-VN"/>
              </w:rPr>
              <w:t>Phòng lưu trữ</w:t>
            </w:r>
            <w:r w:rsidR="00B85C99">
              <w:rPr>
                <w:sz w:val="22"/>
                <w:szCs w:val="22"/>
                <w:lang w:val="vi-VN"/>
              </w:rPr>
              <w:t xml:space="preserve">           </w:t>
            </w:r>
          </w:p>
        </w:tc>
        <w:tc>
          <w:tcPr>
            <w:tcW w:w="850" w:type="dxa"/>
            <w:tcBorders>
              <w:top w:val="single" w:sz="4" w:space="0" w:color="auto"/>
              <w:bottom w:val="single" w:sz="4" w:space="0" w:color="auto"/>
            </w:tcBorders>
          </w:tcPr>
          <w:p w14:paraId="0D0AC458"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200</w:t>
            </w:r>
          </w:p>
        </w:tc>
        <w:tc>
          <w:tcPr>
            <w:tcW w:w="851" w:type="dxa"/>
            <w:tcBorders>
              <w:top w:val="single" w:sz="4" w:space="0" w:color="auto"/>
              <w:bottom w:val="single" w:sz="4" w:space="0" w:color="auto"/>
            </w:tcBorders>
          </w:tcPr>
          <w:p w14:paraId="711B13D8"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25</w:t>
            </w:r>
          </w:p>
        </w:tc>
        <w:tc>
          <w:tcPr>
            <w:tcW w:w="850" w:type="dxa"/>
            <w:tcBorders>
              <w:top w:val="single" w:sz="4" w:space="0" w:color="auto"/>
              <w:bottom w:val="single" w:sz="4" w:space="0" w:color="auto"/>
            </w:tcBorders>
          </w:tcPr>
          <w:p w14:paraId="36D5484B" w14:textId="6C4A6340"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2F4344C8" w14:textId="77777777" w:rsidR="00200052" w:rsidRPr="00B85C99" w:rsidRDefault="00200052" w:rsidP="007E7C06">
            <w:pPr>
              <w:spacing w:before="120" w:after="120" w:line="288" w:lineRule="auto"/>
              <w:rPr>
                <w:sz w:val="22"/>
                <w:szCs w:val="22"/>
                <w:lang w:val="vi-VN"/>
              </w:rPr>
            </w:pPr>
          </w:p>
        </w:tc>
      </w:tr>
      <w:tr w:rsidR="00C13F27" w:rsidRPr="00B85C99" w14:paraId="54937A71" w14:textId="77777777" w:rsidTr="00AC41D5">
        <w:trPr>
          <w:trHeight w:val="285"/>
        </w:trPr>
        <w:tc>
          <w:tcPr>
            <w:tcW w:w="3621" w:type="dxa"/>
            <w:tcBorders>
              <w:top w:val="single" w:sz="4" w:space="0" w:color="auto"/>
              <w:bottom w:val="single" w:sz="4" w:space="0" w:color="auto"/>
            </w:tcBorders>
          </w:tcPr>
          <w:p w14:paraId="5385C2D6" w14:textId="77777777" w:rsidR="00200052" w:rsidRPr="00B85C99" w:rsidRDefault="00200052" w:rsidP="007E7C06">
            <w:pPr>
              <w:spacing w:before="120" w:after="120" w:line="288" w:lineRule="auto"/>
              <w:rPr>
                <w:b/>
                <w:sz w:val="22"/>
                <w:szCs w:val="22"/>
                <w:lang w:val="vi-VN"/>
              </w:rPr>
            </w:pPr>
            <w:r w:rsidRPr="00B85C99">
              <w:rPr>
                <w:b/>
                <w:sz w:val="22"/>
                <w:szCs w:val="22"/>
                <w:lang w:val="vi-VN"/>
              </w:rPr>
              <w:t xml:space="preserve">3. Cửa hàng: </w:t>
            </w:r>
          </w:p>
        </w:tc>
        <w:tc>
          <w:tcPr>
            <w:tcW w:w="850" w:type="dxa"/>
            <w:tcBorders>
              <w:top w:val="single" w:sz="4" w:space="0" w:color="auto"/>
              <w:bottom w:val="single" w:sz="4" w:space="0" w:color="auto"/>
            </w:tcBorders>
          </w:tcPr>
          <w:p w14:paraId="4D907671" w14:textId="77777777" w:rsidR="00200052" w:rsidRPr="00B85C99" w:rsidRDefault="00200052" w:rsidP="00AC57BB">
            <w:pPr>
              <w:spacing w:before="120" w:after="120" w:line="288" w:lineRule="auto"/>
              <w:jc w:val="center"/>
              <w:rPr>
                <w:sz w:val="22"/>
                <w:szCs w:val="22"/>
                <w:lang w:val="vi-VN"/>
              </w:rPr>
            </w:pPr>
          </w:p>
        </w:tc>
        <w:tc>
          <w:tcPr>
            <w:tcW w:w="851" w:type="dxa"/>
            <w:tcBorders>
              <w:top w:val="single" w:sz="4" w:space="0" w:color="auto"/>
              <w:bottom w:val="single" w:sz="4" w:space="0" w:color="auto"/>
            </w:tcBorders>
          </w:tcPr>
          <w:p w14:paraId="3A1C99B4"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76416142"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453D1D22" w14:textId="77777777" w:rsidR="00200052" w:rsidRPr="00B85C99" w:rsidRDefault="00200052" w:rsidP="007E7C06">
            <w:pPr>
              <w:spacing w:before="120" w:after="120" w:line="288" w:lineRule="auto"/>
              <w:rPr>
                <w:sz w:val="22"/>
                <w:szCs w:val="22"/>
                <w:lang w:val="vi-VN"/>
              </w:rPr>
            </w:pPr>
          </w:p>
        </w:tc>
      </w:tr>
      <w:tr w:rsidR="00C13F27" w:rsidRPr="00B85C99" w14:paraId="7FF75E7C" w14:textId="77777777" w:rsidTr="00AC41D5">
        <w:trPr>
          <w:trHeight w:val="300"/>
        </w:trPr>
        <w:tc>
          <w:tcPr>
            <w:tcW w:w="3621" w:type="dxa"/>
            <w:tcBorders>
              <w:top w:val="single" w:sz="4" w:space="0" w:color="auto"/>
              <w:bottom w:val="single" w:sz="4" w:space="0" w:color="auto"/>
            </w:tcBorders>
          </w:tcPr>
          <w:p w14:paraId="38CD19C4" w14:textId="2847D4ED" w:rsidR="00200052" w:rsidRPr="00B85C99" w:rsidRDefault="00200052" w:rsidP="007E7C06">
            <w:pPr>
              <w:spacing w:before="120" w:after="120" w:line="288" w:lineRule="auto"/>
              <w:rPr>
                <w:sz w:val="22"/>
                <w:szCs w:val="22"/>
                <w:lang w:val="vi-VN"/>
              </w:rPr>
            </w:pPr>
            <w:r w:rsidRPr="00B85C99">
              <w:rPr>
                <w:sz w:val="22"/>
                <w:szCs w:val="22"/>
                <w:lang w:val="vi-VN"/>
              </w:rPr>
              <w:t>Khu vực bán hàng nhỏ</w:t>
            </w:r>
            <w:r w:rsidR="00B85C99">
              <w:rPr>
                <w:sz w:val="22"/>
                <w:szCs w:val="22"/>
                <w:lang w:val="vi-VN"/>
              </w:rPr>
              <w:t xml:space="preserve">       </w:t>
            </w:r>
          </w:p>
        </w:tc>
        <w:tc>
          <w:tcPr>
            <w:tcW w:w="850" w:type="dxa"/>
            <w:tcBorders>
              <w:top w:val="single" w:sz="4" w:space="0" w:color="auto"/>
              <w:bottom w:val="single" w:sz="4" w:space="0" w:color="auto"/>
            </w:tcBorders>
          </w:tcPr>
          <w:p w14:paraId="2F625071" w14:textId="7CCE8D66" w:rsidR="00200052" w:rsidRPr="00B85C99" w:rsidRDefault="00200052" w:rsidP="00AC57BB">
            <w:pPr>
              <w:spacing w:before="120" w:after="120" w:line="288" w:lineRule="auto"/>
              <w:jc w:val="center"/>
              <w:rPr>
                <w:sz w:val="22"/>
                <w:szCs w:val="22"/>
                <w:lang w:val="vi-VN"/>
              </w:rPr>
            </w:pPr>
            <w:r w:rsidRPr="00B85C99">
              <w:rPr>
                <w:sz w:val="22"/>
                <w:szCs w:val="22"/>
                <w:lang w:val="vi-VN"/>
              </w:rPr>
              <w:t>300</w:t>
            </w:r>
          </w:p>
        </w:tc>
        <w:tc>
          <w:tcPr>
            <w:tcW w:w="851" w:type="dxa"/>
            <w:tcBorders>
              <w:top w:val="single" w:sz="4" w:space="0" w:color="auto"/>
              <w:bottom w:val="single" w:sz="4" w:space="0" w:color="auto"/>
            </w:tcBorders>
          </w:tcPr>
          <w:p w14:paraId="69B4C987"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22</w:t>
            </w:r>
          </w:p>
        </w:tc>
        <w:tc>
          <w:tcPr>
            <w:tcW w:w="850" w:type="dxa"/>
            <w:tcBorders>
              <w:top w:val="single" w:sz="4" w:space="0" w:color="auto"/>
              <w:bottom w:val="single" w:sz="4" w:space="0" w:color="auto"/>
            </w:tcBorders>
          </w:tcPr>
          <w:p w14:paraId="57A42F03" w14:textId="1B138BB3"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50AC604E" w14:textId="77777777" w:rsidR="00200052" w:rsidRPr="00B85C99" w:rsidRDefault="00200052" w:rsidP="007E7C06">
            <w:pPr>
              <w:spacing w:before="120" w:after="120" w:line="288" w:lineRule="auto"/>
              <w:rPr>
                <w:sz w:val="22"/>
                <w:szCs w:val="22"/>
                <w:lang w:val="vi-VN"/>
              </w:rPr>
            </w:pPr>
          </w:p>
        </w:tc>
      </w:tr>
      <w:tr w:rsidR="00C13F27" w:rsidRPr="00B85C99" w14:paraId="433E8D48" w14:textId="77777777" w:rsidTr="00AC41D5">
        <w:trPr>
          <w:trHeight w:val="315"/>
        </w:trPr>
        <w:tc>
          <w:tcPr>
            <w:tcW w:w="3621" w:type="dxa"/>
            <w:tcBorders>
              <w:top w:val="single" w:sz="4" w:space="0" w:color="auto"/>
              <w:bottom w:val="single" w:sz="4" w:space="0" w:color="auto"/>
            </w:tcBorders>
          </w:tcPr>
          <w:p w14:paraId="4FF0A632" w14:textId="00E54B56" w:rsidR="00200052" w:rsidRPr="00B85C99" w:rsidRDefault="00200052" w:rsidP="007E7C06">
            <w:pPr>
              <w:spacing w:before="120" w:after="120" w:line="288" w:lineRule="auto"/>
              <w:rPr>
                <w:sz w:val="22"/>
                <w:szCs w:val="22"/>
                <w:lang w:val="vi-VN"/>
              </w:rPr>
            </w:pPr>
            <w:r w:rsidRPr="00B85C99">
              <w:rPr>
                <w:sz w:val="22"/>
                <w:szCs w:val="22"/>
                <w:lang w:val="vi-VN"/>
              </w:rPr>
              <w:t>Khu vực bán hàng rộng</w:t>
            </w:r>
            <w:r w:rsidR="00B85C99">
              <w:rPr>
                <w:sz w:val="22"/>
                <w:szCs w:val="22"/>
                <w:lang w:val="vi-VN"/>
              </w:rPr>
              <w:t xml:space="preserve">       </w:t>
            </w:r>
          </w:p>
        </w:tc>
        <w:tc>
          <w:tcPr>
            <w:tcW w:w="850" w:type="dxa"/>
            <w:tcBorders>
              <w:top w:val="single" w:sz="4" w:space="0" w:color="auto"/>
              <w:bottom w:val="single" w:sz="4" w:space="0" w:color="auto"/>
            </w:tcBorders>
          </w:tcPr>
          <w:p w14:paraId="5E249C69" w14:textId="57E31F6D" w:rsidR="00200052" w:rsidRPr="00B85C99" w:rsidRDefault="00200052" w:rsidP="00AC57BB">
            <w:pPr>
              <w:spacing w:before="120" w:after="120" w:line="288" w:lineRule="auto"/>
              <w:jc w:val="center"/>
              <w:rPr>
                <w:sz w:val="22"/>
                <w:szCs w:val="22"/>
                <w:lang w:val="vi-VN"/>
              </w:rPr>
            </w:pPr>
            <w:r w:rsidRPr="00B85C99">
              <w:rPr>
                <w:sz w:val="22"/>
                <w:szCs w:val="22"/>
                <w:lang w:val="vi-VN"/>
              </w:rPr>
              <w:t>500</w:t>
            </w:r>
          </w:p>
        </w:tc>
        <w:tc>
          <w:tcPr>
            <w:tcW w:w="851" w:type="dxa"/>
            <w:tcBorders>
              <w:top w:val="single" w:sz="4" w:space="0" w:color="auto"/>
              <w:bottom w:val="single" w:sz="4" w:space="0" w:color="auto"/>
            </w:tcBorders>
          </w:tcPr>
          <w:p w14:paraId="3D915697"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22</w:t>
            </w:r>
          </w:p>
        </w:tc>
        <w:tc>
          <w:tcPr>
            <w:tcW w:w="850" w:type="dxa"/>
            <w:tcBorders>
              <w:top w:val="single" w:sz="4" w:space="0" w:color="auto"/>
              <w:bottom w:val="single" w:sz="4" w:space="0" w:color="auto"/>
            </w:tcBorders>
          </w:tcPr>
          <w:p w14:paraId="0BB3AEA8"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074027AB" w14:textId="77777777" w:rsidR="00200052" w:rsidRPr="00B85C99" w:rsidRDefault="00200052" w:rsidP="007E7C06">
            <w:pPr>
              <w:spacing w:before="120" w:after="120" w:line="288" w:lineRule="auto"/>
              <w:rPr>
                <w:sz w:val="22"/>
                <w:szCs w:val="22"/>
                <w:lang w:val="vi-VN"/>
              </w:rPr>
            </w:pPr>
          </w:p>
        </w:tc>
      </w:tr>
      <w:tr w:rsidR="00C13F27" w:rsidRPr="00B85C99" w14:paraId="7129D375" w14:textId="77777777" w:rsidTr="00AC41D5">
        <w:trPr>
          <w:trHeight w:val="330"/>
        </w:trPr>
        <w:tc>
          <w:tcPr>
            <w:tcW w:w="3621" w:type="dxa"/>
            <w:tcBorders>
              <w:top w:val="single" w:sz="4" w:space="0" w:color="auto"/>
              <w:bottom w:val="single" w:sz="4" w:space="0" w:color="auto"/>
            </w:tcBorders>
          </w:tcPr>
          <w:p w14:paraId="51BEEBE8" w14:textId="722634D4" w:rsidR="00200052" w:rsidRPr="00B85C99" w:rsidRDefault="00200052" w:rsidP="007E7C06">
            <w:pPr>
              <w:spacing w:before="120" w:after="120" w:line="288" w:lineRule="auto"/>
              <w:rPr>
                <w:sz w:val="22"/>
                <w:szCs w:val="22"/>
                <w:lang w:val="vi-VN"/>
              </w:rPr>
            </w:pPr>
            <w:r w:rsidRPr="00B85C99">
              <w:rPr>
                <w:sz w:val="22"/>
                <w:szCs w:val="22"/>
                <w:lang w:val="vi-VN"/>
              </w:rPr>
              <w:t>Quầy thu ngân</w:t>
            </w:r>
            <w:r w:rsidR="00B85C99">
              <w:rPr>
                <w:sz w:val="22"/>
                <w:szCs w:val="22"/>
                <w:lang w:val="vi-VN"/>
              </w:rPr>
              <w:t xml:space="preserve">           </w:t>
            </w:r>
          </w:p>
        </w:tc>
        <w:tc>
          <w:tcPr>
            <w:tcW w:w="850" w:type="dxa"/>
            <w:tcBorders>
              <w:top w:val="single" w:sz="4" w:space="0" w:color="auto"/>
              <w:bottom w:val="single" w:sz="4" w:space="0" w:color="auto"/>
            </w:tcBorders>
          </w:tcPr>
          <w:p w14:paraId="246CFA93"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500</w:t>
            </w:r>
          </w:p>
        </w:tc>
        <w:tc>
          <w:tcPr>
            <w:tcW w:w="851" w:type="dxa"/>
            <w:tcBorders>
              <w:top w:val="single" w:sz="4" w:space="0" w:color="auto"/>
              <w:bottom w:val="single" w:sz="4" w:space="0" w:color="auto"/>
            </w:tcBorders>
          </w:tcPr>
          <w:p w14:paraId="03D5A456"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19</w:t>
            </w:r>
          </w:p>
        </w:tc>
        <w:tc>
          <w:tcPr>
            <w:tcW w:w="850" w:type="dxa"/>
            <w:tcBorders>
              <w:top w:val="single" w:sz="4" w:space="0" w:color="auto"/>
              <w:bottom w:val="single" w:sz="4" w:space="0" w:color="auto"/>
            </w:tcBorders>
          </w:tcPr>
          <w:p w14:paraId="360E1CEF"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5678BE4F" w14:textId="77777777" w:rsidR="00200052" w:rsidRPr="00B85C99" w:rsidRDefault="00200052" w:rsidP="007E7C06">
            <w:pPr>
              <w:spacing w:before="120" w:after="120" w:line="288" w:lineRule="auto"/>
              <w:rPr>
                <w:sz w:val="22"/>
                <w:szCs w:val="22"/>
                <w:lang w:val="vi-VN"/>
              </w:rPr>
            </w:pPr>
          </w:p>
        </w:tc>
      </w:tr>
      <w:tr w:rsidR="00C13F27" w:rsidRPr="00B85C99" w14:paraId="037E078D" w14:textId="77777777" w:rsidTr="00AC41D5">
        <w:trPr>
          <w:trHeight w:val="285"/>
        </w:trPr>
        <w:tc>
          <w:tcPr>
            <w:tcW w:w="3621" w:type="dxa"/>
            <w:tcBorders>
              <w:top w:val="single" w:sz="4" w:space="0" w:color="auto"/>
              <w:bottom w:val="single" w:sz="4" w:space="0" w:color="auto"/>
            </w:tcBorders>
          </w:tcPr>
          <w:p w14:paraId="6CA22BE2" w14:textId="0F7567E3" w:rsidR="00200052" w:rsidRPr="00B85C99" w:rsidRDefault="00200052" w:rsidP="007E7C06">
            <w:pPr>
              <w:spacing w:before="120" w:after="120" w:line="288" w:lineRule="auto"/>
              <w:rPr>
                <w:sz w:val="22"/>
                <w:szCs w:val="22"/>
                <w:lang w:val="vi-VN"/>
              </w:rPr>
            </w:pPr>
            <w:r w:rsidRPr="00B85C99">
              <w:rPr>
                <w:sz w:val="22"/>
                <w:szCs w:val="22"/>
                <w:lang w:val="vi-VN"/>
              </w:rPr>
              <w:t>Bàn gói đồ</w:t>
            </w:r>
            <w:r w:rsidR="00B85C99">
              <w:rPr>
                <w:sz w:val="22"/>
                <w:szCs w:val="22"/>
                <w:lang w:val="vi-VN"/>
              </w:rPr>
              <w:t xml:space="preserve">            </w:t>
            </w:r>
          </w:p>
        </w:tc>
        <w:tc>
          <w:tcPr>
            <w:tcW w:w="850" w:type="dxa"/>
            <w:tcBorders>
              <w:top w:val="single" w:sz="4" w:space="0" w:color="auto"/>
              <w:bottom w:val="single" w:sz="4" w:space="0" w:color="auto"/>
            </w:tcBorders>
          </w:tcPr>
          <w:p w14:paraId="247A6B06"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500</w:t>
            </w:r>
          </w:p>
        </w:tc>
        <w:tc>
          <w:tcPr>
            <w:tcW w:w="851" w:type="dxa"/>
            <w:tcBorders>
              <w:top w:val="single" w:sz="4" w:space="0" w:color="auto"/>
              <w:bottom w:val="single" w:sz="4" w:space="0" w:color="auto"/>
            </w:tcBorders>
          </w:tcPr>
          <w:p w14:paraId="07688AA4"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19</w:t>
            </w:r>
          </w:p>
        </w:tc>
        <w:tc>
          <w:tcPr>
            <w:tcW w:w="850" w:type="dxa"/>
            <w:tcBorders>
              <w:top w:val="single" w:sz="4" w:space="0" w:color="auto"/>
              <w:bottom w:val="single" w:sz="4" w:space="0" w:color="auto"/>
            </w:tcBorders>
          </w:tcPr>
          <w:p w14:paraId="509B77AA" w14:textId="3F398ACA"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774A9689" w14:textId="77777777" w:rsidR="00200052" w:rsidRPr="00B85C99" w:rsidRDefault="00200052" w:rsidP="007E7C06">
            <w:pPr>
              <w:spacing w:before="120" w:after="120" w:line="288" w:lineRule="auto"/>
              <w:rPr>
                <w:sz w:val="22"/>
                <w:szCs w:val="22"/>
                <w:lang w:val="vi-VN"/>
              </w:rPr>
            </w:pPr>
          </w:p>
        </w:tc>
      </w:tr>
      <w:tr w:rsidR="00C13F27" w:rsidRPr="00B85C99" w14:paraId="75531AB1" w14:textId="77777777" w:rsidTr="00AC41D5">
        <w:trPr>
          <w:trHeight w:val="300"/>
        </w:trPr>
        <w:tc>
          <w:tcPr>
            <w:tcW w:w="3621" w:type="dxa"/>
            <w:tcBorders>
              <w:top w:val="single" w:sz="4" w:space="0" w:color="auto"/>
              <w:bottom w:val="single" w:sz="4" w:space="0" w:color="auto"/>
            </w:tcBorders>
          </w:tcPr>
          <w:p w14:paraId="14F4506A" w14:textId="77777777" w:rsidR="00200052" w:rsidRPr="00B85C99" w:rsidRDefault="00200052" w:rsidP="007E7C06">
            <w:pPr>
              <w:spacing w:before="120" w:after="120" w:line="288" w:lineRule="auto"/>
              <w:rPr>
                <w:b/>
                <w:sz w:val="22"/>
                <w:szCs w:val="22"/>
                <w:lang w:val="vi-VN"/>
              </w:rPr>
            </w:pPr>
            <w:r w:rsidRPr="00B85C99">
              <w:rPr>
                <w:b/>
                <w:sz w:val="22"/>
                <w:szCs w:val="22"/>
                <w:lang w:val="vi-VN"/>
              </w:rPr>
              <w:t xml:space="preserve">4. Nhà hàng và khách sạn: </w:t>
            </w:r>
          </w:p>
        </w:tc>
        <w:tc>
          <w:tcPr>
            <w:tcW w:w="850" w:type="dxa"/>
            <w:tcBorders>
              <w:top w:val="single" w:sz="4" w:space="0" w:color="auto"/>
              <w:bottom w:val="single" w:sz="4" w:space="0" w:color="auto"/>
            </w:tcBorders>
          </w:tcPr>
          <w:p w14:paraId="7BBDC214" w14:textId="77777777" w:rsidR="00200052" w:rsidRPr="00B85C99" w:rsidRDefault="00200052" w:rsidP="00AC57BB">
            <w:pPr>
              <w:spacing w:before="120" w:after="120" w:line="288" w:lineRule="auto"/>
              <w:jc w:val="center"/>
              <w:rPr>
                <w:sz w:val="22"/>
                <w:szCs w:val="22"/>
                <w:lang w:val="vi-VN"/>
              </w:rPr>
            </w:pPr>
          </w:p>
        </w:tc>
        <w:tc>
          <w:tcPr>
            <w:tcW w:w="851" w:type="dxa"/>
            <w:tcBorders>
              <w:top w:val="single" w:sz="4" w:space="0" w:color="auto"/>
              <w:bottom w:val="single" w:sz="4" w:space="0" w:color="auto"/>
            </w:tcBorders>
          </w:tcPr>
          <w:p w14:paraId="39CB75B9"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4D7008CE"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5E0EB56E" w14:textId="77777777" w:rsidR="00200052" w:rsidRPr="00B85C99" w:rsidRDefault="00200052" w:rsidP="007E7C06">
            <w:pPr>
              <w:spacing w:before="120" w:after="120" w:line="288" w:lineRule="auto"/>
              <w:rPr>
                <w:sz w:val="22"/>
                <w:szCs w:val="22"/>
                <w:lang w:val="vi-VN"/>
              </w:rPr>
            </w:pPr>
          </w:p>
        </w:tc>
      </w:tr>
      <w:tr w:rsidR="00C13F27" w:rsidRPr="00B85C99" w14:paraId="2945F50A" w14:textId="77777777" w:rsidTr="00AC41D5">
        <w:trPr>
          <w:trHeight w:val="485"/>
        </w:trPr>
        <w:tc>
          <w:tcPr>
            <w:tcW w:w="3621" w:type="dxa"/>
            <w:tcBorders>
              <w:top w:val="single" w:sz="4" w:space="0" w:color="auto"/>
              <w:bottom w:val="single" w:sz="4" w:space="0" w:color="auto"/>
            </w:tcBorders>
          </w:tcPr>
          <w:p w14:paraId="1034016C" w14:textId="64F9B0F7" w:rsidR="00200052" w:rsidRPr="00B85C99" w:rsidRDefault="00200052" w:rsidP="007E7C06">
            <w:pPr>
              <w:spacing w:before="120" w:after="120" w:line="288" w:lineRule="auto"/>
              <w:rPr>
                <w:sz w:val="22"/>
                <w:szCs w:val="22"/>
                <w:lang w:val="vi-VN"/>
              </w:rPr>
            </w:pPr>
            <w:r w:rsidRPr="00B85C99">
              <w:rPr>
                <w:sz w:val="22"/>
                <w:szCs w:val="22"/>
                <w:lang w:val="vi-VN"/>
              </w:rPr>
              <w:t>Bàn tiếp tân/thu ngân, khu vực để hành lý cần khuân vác</w:t>
            </w:r>
            <w:r w:rsidR="00B85C99">
              <w:rPr>
                <w:sz w:val="22"/>
                <w:szCs w:val="22"/>
                <w:lang w:val="vi-VN"/>
              </w:rPr>
              <w:t xml:space="preserve">      </w:t>
            </w:r>
            <w:r w:rsidRPr="00B85C99">
              <w:rPr>
                <w:sz w:val="22"/>
                <w:szCs w:val="22"/>
                <w:lang w:val="vi-VN"/>
              </w:rPr>
              <w:t xml:space="preserve"> </w:t>
            </w:r>
          </w:p>
        </w:tc>
        <w:tc>
          <w:tcPr>
            <w:tcW w:w="850" w:type="dxa"/>
            <w:tcBorders>
              <w:top w:val="single" w:sz="4" w:space="0" w:color="auto"/>
              <w:bottom w:val="single" w:sz="4" w:space="0" w:color="auto"/>
            </w:tcBorders>
          </w:tcPr>
          <w:p w14:paraId="36274F4C"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300</w:t>
            </w:r>
          </w:p>
        </w:tc>
        <w:tc>
          <w:tcPr>
            <w:tcW w:w="851" w:type="dxa"/>
            <w:tcBorders>
              <w:top w:val="single" w:sz="4" w:space="0" w:color="auto"/>
              <w:bottom w:val="single" w:sz="4" w:space="0" w:color="auto"/>
            </w:tcBorders>
          </w:tcPr>
          <w:p w14:paraId="1D19DFE4"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22</w:t>
            </w:r>
          </w:p>
        </w:tc>
        <w:tc>
          <w:tcPr>
            <w:tcW w:w="850" w:type="dxa"/>
            <w:tcBorders>
              <w:top w:val="single" w:sz="4" w:space="0" w:color="auto"/>
              <w:bottom w:val="single" w:sz="4" w:space="0" w:color="auto"/>
            </w:tcBorders>
          </w:tcPr>
          <w:p w14:paraId="04AEFA09" w14:textId="1D8E3A55"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p w14:paraId="47BAD455"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65708908" w14:textId="77777777" w:rsidR="00200052" w:rsidRPr="00B85C99" w:rsidRDefault="00200052" w:rsidP="007E7C06">
            <w:pPr>
              <w:spacing w:before="120" w:after="120" w:line="288" w:lineRule="auto"/>
              <w:rPr>
                <w:sz w:val="22"/>
                <w:szCs w:val="22"/>
                <w:lang w:val="vi-VN"/>
              </w:rPr>
            </w:pPr>
          </w:p>
        </w:tc>
      </w:tr>
      <w:tr w:rsidR="00C13F27" w:rsidRPr="00B85C99" w14:paraId="0D783CA7" w14:textId="77777777" w:rsidTr="00AC41D5">
        <w:trPr>
          <w:trHeight w:val="315"/>
        </w:trPr>
        <w:tc>
          <w:tcPr>
            <w:tcW w:w="3621" w:type="dxa"/>
            <w:tcBorders>
              <w:top w:val="single" w:sz="4" w:space="0" w:color="auto"/>
              <w:bottom w:val="single" w:sz="4" w:space="0" w:color="auto"/>
            </w:tcBorders>
          </w:tcPr>
          <w:p w14:paraId="7BD64125" w14:textId="562F2D58" w:rsidR="00200052" w:rsidRPr="00B85C99" w:rsidRDefault="00200052" w:rsidP="007E7C06">
            <w:pPr>
              <w:spacing w:before="120" w:after="120" w:line="288" w:lineRule="auto"/>
              <w:rPr>
                <w:sz w:val="22"/>
                <w:szCs w:val="22"/>
                <w:lang w:val="vi-VN"/>
              </w:rPr>
            </w:pPr>
            <w:r w:rsidRPr="00B85C99">
              <w:rPr>
                <w:sz w:val="22"/>
                <w:szCs w:val="22"/>
                <w:lang w:val="vi-VN"/>
              </w:rPr>
              <w:t>Nhà bếp</w:t>
            </w:r>
            <w:r w:rsidR="00B85C99">
              <w:rPr>
                <w:sz w:val="22"/>
                <w:szCs w:val="22"/>
                <w:lang w:val="vi-VN"/>
              </w:rPr>
              <w:t xml:space="preserve">             </w:t>
            </w:r>
          </w:p>
        </w:tc>
        <w:tc>
          <w:tcPr>
            <w:tcW w:w="850" w:type="dxa"/>
            <w:tcBorders>
              <w:top w:val="single" w:sz="4" w:space="0" w:color="auto"/>
              <w:bottom w:val="single" w:sz="4" w:space="0" w:color="auto"/>
            </w:tcBorders>
          </w:tcPr>
          <w:p w14:paraId="658E1157" w14:textId="74608546" w:rsidR="00200052" w:rsidRPr="00B85C99" w:rsidRDefault="00200052" w:rsidP="00AC57BB">
            <w:pPr>
              <w:spacing w:before="120" w:after="120" w:line="288" w:lineRule="auto"/>
              <w:jc w:val="center"/>
              <w:rPr>
                <w:sz w:val="22"/>
                <w:szCs w:val="22"/>
                <w:lang w:val="vi-VN"/>
              </w:rPr>
            </w:pPr>
            <w:r w:rsidRPr="00B85C99">
              <w:rPr>
                <w:sz w:val="22"/>
                <w:szCs w:val="22"/>
                <w:lang w:val="vi-VN"/>
              </w:rPr>
              <w:t>500</w:t>
            </w:r>
          </w:p>
        </w:tc>
        <w:tc>
          <w:tcPr>
            <w:tcW w:w="851" w:type="dxa"/>
            <w:tcBorders>
              <w:top w:val="single" w:sz="4" w:space="0" w:color="auto"/>
              <w:bottom w:val="single" w:sz="4" w:space="0" w:color="auto"/>
            </w:tcBorders>
          </w:tcPr>
          <w:p w14:paraId="163C1BD6" w14:textId="35E5C9B0" w:rsidR="00200052" w:rsidRPr="00B85C99" w:rsidRDefault="00200052" w:rsidP="00AC57BB">
            <w:pPr>
              <w:spacing w:before="120" w:after="120" w:line="288" w:lineRule="auto"/>
              <w:jc w:val="center"/>
              <w:rPr>
                <w:sz w:val="22"/>
                <w:szCs w:val="22"/>
                <w:lang w:val="vi-VN"/>
              </w:rPr>
            </w:pPr>
            <w:r w:rsidRPr="00B85C99">
              <w:rPr>
                <w:sz w:val="22"/>
                <w:szCs w:val="22"/>
                <w:lang w:val="vi-VN"/>
              </w:rPr>
              <w:t>22</w:t>
            </w:r>
          </w:p>
        </w:tc>
        <w:tc>
          <w:tcPr>
            <w:tcW w:w="850" w:type="dxa"/>
            <w:tcBorders>
              <w:top w:val="single" w:sz="4" w:space="0" w:color="auto"/>
              <w:bottom w:val="single" w:sz="4" w:space="0" w:color="auto"/>
            </w:tcBorders>
          </w:tcPr>
          <w:p w14:paraId="1B04A36E"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1BFE7FC4" w14:textId="77777777" w:rsidR="00200052" w:rsidRPr="00B85C99" w:rsidRDefault="00200052" w:rsidP="007E7C06">
            <w:pPr>
              <w:spacing w:before="120" w:after="120" w:line="288" w:lineRule="auto"/>
              <w:rPr>
                <w:sz w:val="22"/>
                <w:szCs w:val="22"/>
                <w:lang w:val="vi-VN"/>
              </w:rPr>
            </w:pPr>
          </w:p>
        </w:tc>
      </w:tr>
      <w:tr w:rsidR="00C13F27" w:rsidRPr="00B85C99" w14:paraId="6A1D749A" w14:textId="77777777" w:rsidTr="00AC41D5">
        <w:trPr>
          <w:trHeight w:val="300"/>
        </w:trPr>
        <w:tc>
          <w:tcPr>
            <w:tcW w:w="3621" w:type="dxa"/>
            <w:tcBorders>
              <w:top w:val="single" w:sz="4" w:space="0" w:color="auto"/>
              <w:bottom w:val="single" w:sz="4" w:space="0" w:color="auto"/>
            </w:tcBorders>
          </w:tcPr>
          <w:p w14:paraId="58BB79DB" w14:textId="2956A347" w:rsidR="00200052" w:rsidRPr="00B85C99" w:rsidRDefault="00200052" w:rsidP="007E7C06">
            <w:pPr>
              <w:spacing w:before="120" w:after="120" w:line="288" w:lineRule="auto"/>
              <w:rPr>
                <w:sz w:val="22"/>
                <w:szCs w:val="22"/>
                <w:lang w:val="vi-VN"/>
              </w:rPr>
            </w:pPr>
            <w:r w:rsidRPr="00B85C99">
              <w:rPr>
                <w:sz w:val="22"/>
                <w:szCs w:val="22"/>
                <w:lang w:val="vi-VN"/>
              </w:rPr>
              <w:t>Nhà hàng, phòng ăn, phòng chức năng</w:t>
            </w:r>
            <w:r w:rsidR="00B85C99">
              <w:rPr>
                <w:sz w:val="22"/>
                <w:szCs w:val="22"/>
                <w:lang w:val="vi-VN"/>
              </w:rPr>
              <w:t xml:space="preserve">         </w:t>
            </w:r>
          </w:p>
        </w:tc>
        <w:tc>
          <w:tcPr>
            <w:tcW w:w="850" w:type="dxa"/>
            <w:tcBorders>
              <w:top w:val="single" w:sz="4" w:space="0" w:color="auto"/>
              <w:bottom w:val="single" w:sz="4" w:space="0" w:color="auto"/>
            </w:tcBorders>
          </w:tcPr>
          <w:p w14:paraId="2B3EA053" w14:textId="4B773722" w:rsidR="00200052" w:rsidRPr="00B85C99" w:rsidRDefault="00200052" w:rsidP="00AC57BB">
            <w:pPr>
              <w:spacing w:before="120" w:after="120" w:line="288" w:lineRule="auto"/>
              <w:jc w:val="center"/>
              <w:rPr>
                <w:sz w:val="22"/>
                <w:szCs w:val="22"/>
                <w:lang w:val="vi-VN"/>
              </w:rPr>
            </w:pPr>
            <w:r w:rsidRPr="00B85C99">
              <w:rPr>
                <w:sz w:val="22"/>
                <w:szCs w:val="22"/>
                <w:lang w:val="vi-VN"/>
              </w:rPr>
              <w:t>200</w:t>
            </w:r>
          </w:p>
        </w:tc>
        <w:tc>
          <w:tcPr>
            <w:tcW w:w="851" w:type="dxa"/>
            <w:tcBorders>
              <w:top w:val="single" w:sz="4" w:space="0" w:color="auto"/>
              <w:bottom w:val="single" w:sz="4" w:space="0" w:color="auto"/>
            </w:tcBorders>
          </w:tcPr>
          <w:p w14:paraId="1C995ADC"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22</w:t>
            </w:r>
          </w:p>
        </w:tc>
        <w:tc>
          <w:tcPr>
            <w:tcW w:w="850" w:type="dxa"/>
            <w:tcBorders>
              <w:top w:val="single" w:sz="4" w:space="0" w:color="auto"/>
              <w:bottom w:val="single" w:sz="4" w:space="0" w:color="auto"/>
            </w:tcBorders>
          </w:tcPr>
          <w:p w14:paraId="423F6112" w14:textId="378AF728"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147BBD64" w14:textId="3DE5342D" w:rsidR="00200052" w:rsidRPr="00B85C99" w:rsidRDefault="00200052" w:rsidP="007E7C06">
            <w:pPr>
              <w:spacing w:before="120" w:after="120" w:line="288" w:lineRule="auto"/>
              <w:rPr>
                <w:sz w:val="22"/>
                <w:szCs w:val="22"/>
                <w:lang w:val="vi-VN"/>
              </w:rPr>
            </w:pPr>
            <w:r w:rsidRPr="00B85C99">
              <w:rPr>
                <w:sz w:val="22"/>
                <w:szCs w:val="22"/>
                <w:lang w:val="vi-VN"/>
              </w:rPr>
              <w:t>Chiếu sáng phải được thiết kế tạo không gian thân mật</w:t>
            </w:r>
            <w:r w:rsidR="00B85C99">
              <w:rPr>
                <w:sz w:val="22"/>
                <w:szCs w:val="22"/>
                <w:lang w:val="vi-VN"/>
              </w:rPr>
              <w:t xml:space="preserve">                    </w:t>
            </w:r>
          </w:p>
        </w:tc>
      </w:tr>
      <w:tr w:rsidR="00C13F27" w:rsidRPr="00B85C99" w14:paraId="0AF64D7C" w14:textId="77777777" w:rsidTr="00AC41D5">
        <w:trPr>
          <w:trHeight w:val="300"/>
        </w:trPr>
        <w:tc>
          <w:tcPr>
            <w:tcW w:w="3621" w:type="dxa"/>
            <w:tcBorders>
              <w:top w:val="single" w:sz="4" w:space="0" w:color="auto"/>
              <w:bottom w:val="single" w:sz="4" w:space="0" w:color="auto"/>
            </w:tcBorders>
          </w:tcPr>
          <w:p w14:paraId="070F1888" w14:textId="54AF43AC" w:rsidR="00200052" w:rsidRPr="00B85C99" w:rsidRDefault="00200052" w:rsidP="007E7C06">
            <w:pPr>
              <w:spacing w:before="120" w:after="120" w:line="288" w:lineRule="auto"/>
              <w:rPr>
                <w:sz w:val="22"/>
                <w:szCs w:val="22"/>
                <w:lang w:val="vi-VN"/>
              </w:rPr>
            </w:pPr>
            <w:r w:rsidRPr="00B85C99">
              <w:rPr>
                <w:sz w:val="22"/>
                <w:szCs w:val="22"/>
                <w:lang w:val="vi-VN"/>
              </w:rPr>
              <w:t>Nhà hàng tự phục vụ</w:t>
            </w:r>
            <w:r w:rsidR="00B85C99">
              <w:rPr>
                <w:sz w:val="22"/>
                <w:szCs w:val="22"/>
                <w:lang w:val="vi-VN"/>
              </w:rPr>
              <w:t xml:space="preserve">        </w:t>
            </w:r>
          </w:p>
        </w:tc>
        <w:tc>
          <w:tcPr>
            <w:tcW w:w="850" w:type="dxa"/>
            <w:tcBorders>
              <w:top w:val="single" w:sz="4" w:space="0" w:color="auto"/>
              <w:bottom w:val="single" w:sz="4" w:space="0" w:color="auto"/>
            </w:tcBorders>
          </w:tcPr>
          <w:p w14:paraId="692CD20D"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200</w:t>
            </w:r>
          </w:p>
        </w:tc>
        <w:tc>
          <w:tcPr>
            <w:tcW w:w="851" w:type="dxa"/>
            <w:tcBorders>
              <w:top w:val="single" w:sz="4" w:space="0" w:color="auto"/>
              <w:bottom w:val="single" w:sz="4" w:space="0" w:color="auto"/>
            </w:tcBorders>
          </w:tcPr>
          <w:p w14:paraId="778322D9" w14:textId="69389145" w:rsidR="00200052" w:rsidRPr="00B85C99" w:rsidRDefault="00200052" w:rsidP="00AC57BB">
            <w:pPr>
              <w:spacing w:before="120" w:after="120" w:line="288" w:lineRule="auto"/>
              <w:jc w:val="center"/>
              <w:rPr>
                <w:sz w:val="22"/>
                <w:szCs w:val="22"/>
                <w:lang w:val="vi-VN"/>
              </w:rPr>
            </w:pPr>
            <w:r w:rsidRPr="00B85C99">
              <w:rPr>
                <w:sz w:val="22"/>
                <w:szCs w:val="22"/>
                <w:lang w:val="vi-VN"/>
              </w:rPr>
              <w:t>22</w:t>
            </w:r>
          </w:p>
        </w:tc>
        <w:tc>
          <w:tcPr>
            <w:tcW w:w="850" w:type="dxa"/>
            <w:tcBorders>
              <w:top w:val="single" w:sz="4" w:space="0" w:color="auto"/>
              <w:bottom w:val="single" w:sz="4" w:space="0" w:color="auto"/>
            </w:tcBorders>
          </w:tcPr>
          <w:p w14:paraId="7CDCCEC6" w14:textId="3A29F8CE"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3DF56A28" w14:textId="77777777" w:rsidR="00200052" w:rsidRPr="00B85C99" w:rsidRDefault="00200052" w:rsidP="007E7C06">
            <w:pPr>
              <w:spacing w:before="120" w:after="120" w:line="288" w:lineRule="auto"/>
              <w:rPr>
                <w:sz w:val="22"/>
                <w:szCs w:val="22"/>
                <w:lang w:val="vi-VN"/>
              </w:rPr>
            </w:pPr>
          </w:p>
        </w:tc>
      </w:tr>
      <w:tr w:rsidR="00C13F27" w:rsidRPr="00B85C99" w14:paraId="602B6940" w14:textId="77777777" w:rsidTr="00AC41D5">
        <w:trPr>
          <w:trHeight w:val="330"/>
        </w:trPr>
        <w:tc>
          <w:tcPr>
            <w:tcW w:w="3621" w:type="dxa"/>
            <w:tcBorders>
              <w:top w:val="single" w:sz="4" w:space="0" w:color="auto"/>
              <w:bottom w:val="single" w:sz="4" w:space="0" w:color="auto"/>
            </w:tcBorders>
          </w:tcPr>
          <w:p w14:paraId="2607566E" w14:textId="6F4E0857" w:rsidR="00200052" w:rsidRPr="00B85C99" w:rsidRDefault="00200052" w:rsidP="007E7C06">
            <w:pPr>
              <w:spacing w:before="120" w:after="120" w:line="288" w:lineRule="auto"/>
              <w:rPr>
                <w:sz w:val="22"/>
                <w:szCs w:val="22"/>
                <w:lang w:val="vi-VN"/>
              </w:rPr>
            </w:pPr>
            <w:r w:rsidRPr="00B85C99">
              <w:rPr>
                <w:sz w:val="22"/>
                <w:szCs w:val="22"/>
                <w:lang w:val="vi-VN"/>
              </w:rPr>
              <w:t>Búphê</w:t>
            </w:r>
            <w:r w:rsidR="00B85C99">
              <w:rPr>
                <w:sz w:val="22"/>
                <w:szCs w:val="22"/>
                <w:lang w:val="vi-VN"/>
              </w:rPr>
              <w:t xml:space="preserve">              </w:t>
            </w:r>
          </w:p>
        </w:tc>
        <w:tc>
          <w:tcPr>
            <w:tcW w:w="850" w:type="dxa"/>
            <w:tcBorders>
              <w:top w:val="single" w:sz="4" w:space="0" w:color="auto"/>
              <w:bottom w:val="single" w:sz="4" w:space="0" w:color="auto"/>
            </w:tcBorders>
          </w:tcPr>
          <w:p w14:paraId="028B7F46"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300</w:t>
            </w:r>
          </w:p>
        </w:tc>
        <w:tc>
          <w:tcPr>
            <w:tcW w:w="851" w:type="dxa"/>
            <w:tcBorders>
              <w:top w:val="single" w:sz="4" w:space="0" w:color="auto"/>
              <w:bottom w:val="single" w:sz="4" w:space="0" w:color="auto"/>
            </w:tcBorders>
          </w:tcPr>
          <w:p w14:paraId="3C9E5495"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22</w:t>
            </w:r>
          </w:p>
        </w:tc>
        <w:tc>
          <w:tcPr>
            <w:tcW w:w="850" w:type="dxa"/>
            <w:tcBorders>
              <w:top w:val="single" w:sz="4" w:space="0" w:color="auto"/>
              <w:bottom w:val="single" w:sz="4" w:space="0" w:color="auto"/>
            </w:tcBorders>
          </w:tcPr>
          <w:p w14:paraId="211F9BCB" w14:textId="773AD086"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54A8860C" w14:textId="77777777" w:rsidR="00200052" w:rsidRPr="00B85C99" w:rsidRDefault="00200052" w:rsidP="007E7C06">
            <w:pPr>
              <w:spacing w:before="120" w:after="120" w:line="288" w:lineRule="auto"/>
              <w:rPr>
                <w:sz w:val="22"/>
                <w:szCs w:val="22"/>
                <w:lang w:val="vi-VN"/>
              </w:rPr>
            </w:pPr>
          </w:p>
        </w:tc>
      </w:tr>
      <w:tr w:rsidR="00C13F27" w:rsidRPr="00B85C99" w14:paraId="475BFCC6" w14:textId="77777777" w:rsidTr="00AC41D5">
        <w:trPr>
          <w:trHeight w:val="255"/>
        </w:trPr>
        <w:tc>
          <w:tcPr>
            <w:tcW w:w="3621" w:type="dxa"/>
            <w:tcBorders>
              <w:top w:val="single" w:sz="4" w:space="0" w:color="auto"/>
              <w:bottom w:val="single" w:sz="4" w:space="0" w:color="auto"/>
            </w:tcBorders>
          </w:tcPr>
          <w:p w14:paraId="7C71B5DB" w14:textId="0AA36899" w:rsidR="00200052" w:rsidRPr="00B85C99" w:rsidRDefault="00200052" w:rsidP="007E7C06">
            <w:pPr>
              <w:spacing w:before="120" w:after="120" w:line="288" w:lineRule="auto"/>
              <w:rPr>
                <w:sz w:val="22"/>
                <w:szCs w:val="22"/>
                <w:lang w:val="vi-VN"/>
              </w:rPr>
            </w:pPr>
            <w:r w:rsidRPr="00B85C99">
              <w:rPr>
                <w:sz w:val="22"/>
                <w:szCs w:val="22"/>
                <w:lang w:val="vi-VN"/>
              </w:rPr>
              <w:t>Phòng họp</w:t>
            </w:r>
            <w:r w:rsidR="00B85C99">
              <w:rPr>
                <w:sz w:val="22"/>
                <w:szCs w:val="22"/>
                <w:lang w:val="vi-VN"/>
              </w:rPr>
              <w:t xml:space="preserve">                </w:t>
            </w:r>
          </w:p>
        </w:tc>
        <w:tc>
          <w:tcPr>
            <w:tcW w:w="850" w:type="dxa"/>
            <w:tcBorders>
              <w:top w:val="single" w:sz="4" w:space="0" w:color="auto"/>
              <w:bottom w:val="single" w:sz="4" w:space="0" w:color="auto"/>
            </w:tcBorders>
          </w:tcPr>
          <w:p w14:paraId="315A8B32"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500</w:t>
            </w:r>
          </w:p>
        </w:tc>
        <w:tc>
          <w:tcPr>
            <w:tcW w:w="851" w:type="dxa"/>
            <w:tcBorders>
              <w:top w:val="single" w:sz="4" w:space="0" w:color="auto"/>
              <w:bottom w:val="single" w:sz="4" w:space="0" w:color="auto"/>
            </w:tcBorders>
          </w:tcPr>
          <w:p w14:paraId="799AC1B8"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19</w:t>
            </w:r>
          </w:p>
        </w:tc>
        <w:tc>
          <w:tcPr>
            <w:tcW w:w="850" w:type="dxa"/>
            <w:tcBorders>
              <w:top w:val="single" w:sz="4" w:space="0" w:color="auto"/>
              <w:bottom w:val="single" w:sz="4" w:space="0" w:color="auto"/>
            </w:tcBorders>
          </w:tcPr>
          <w:p w14:paraId="4106B7C4" w14:textId="265E8EC8"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39C4A0DC" w14:textId="77777777" w:rsidR="00200052" w:rsidRPr="00B85C99" w:rsidRDefault="00200052" w:rsidP="007E7C06">
            <w:pPr>
              <w:spacing w:before="120" w:after="120" w:line="288" w:lineRule="auto"/>
              <w:rPr>
                <w:sz w:val="22"/>
                <w:szCs w:val="22"/>
                <w:lang w:val="vi-VN"/>
              </w:rPr>
            </w:pPr>
            <w:r w:rsidRPr="00B85C99">
              <w:rPr>
                <w:sz w:val="22"/>
                <w:szCs w:val="22"/>
                <w:lang w:val="vi-VN"/>
              </w:rPr>
              <w:t>Chiếu sáng phải điều chỉnh được</w:t>
            </w:r>
          </w:p>
        </w:tc>
      </w:tr>
      <w:tr w:rsidR="00C13F27" w:rsidRPr="00B85C99" w14:paraId="03756AFF" w14:textId="77777777" w:rsidTr="00AC41D5">
        <w:trPr>
          <w:trHeight w:val="315"/>
        </w:trPr>
        <w:tc>
          <w:tcPr>
            <w:tcW w:w="3621" w:type="dxa"/>
            <w:tcBorders>
              <w:top w:val="single" w:sz="4" w:space="0" w:color="auto"/>
              <w:bottom w:val="single" w:sz="4" w:space="0" w:color="auto"/>
            </w:tcBorders>
          </w:tcPr>
          <w:p w14:paraId="2EFD2481" w14:textId="59792627" w:rsidR="00200052" w:rsidRPr="00B85C99" w:rsidRDefault="00200052" w:rsidP="007E7C06">
            <w:pPr>
              <w:spacing w:before="120" w:after="120" w:line="288" w:lineRule="auto"/>
              <w:rPr>
                <w:sz w:val="22"/>
                <w:szCs w:val="22"/>
                <w:lang w:val="vi-VN"/>
              </w:rPr>
            </w:pPr>
            <w:r w:rsidRPr="00B85C99">
              <w:rPr>
                <w:sz w:val="22"/>
                <w:szCs w:val="22"/>
                <w:lang w:val="vi-VN"/>
              </w:rPr>
              <w:t>Hành lang</w:t>
            </w:r>
            <w:r w:rsidR="00B85C99">
              <w:rPr>
                <w:sz w:val="22"/>
                <w:szCs w:val="22"/>
                <w:lang w:val="vi-VN"/>
              </w:rPr>
              <w:t xml:space="preserve">               </w:t>
            </w:r>
            <w:r w:rsidRPr="00B85C99">
              <w:rPr>
                <w:sz w:val="22"/>
                <w:szCs w:val="22"/>
                <w:lang w:val="vi-VN"/>
              </w:rPr>
              <w:t xml:space="preserve"> </w:t>
            </w:r>
          </w:p>
        </w:tc>
        <w:tc>
          <w:tcPr>
            <w:tcW w:w="850" w:type="dxa"/>
            <w:tcBorders>
              <w:top w:val="single" w:sz="4" w:space="0" w:color="auto"/>
              <w:bottom w:val="single" w:sz="4" w:space="0" w:color="auto"/>
            </w:tcBorders>
          </w:tcPr>
          <w:p w14:paraId="406E23E8"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100</w:t>
            </w:r>
          </w:p>
        </w:tc>
        <w:tc>
          <w:tcPr>
            <w:tcW w:w="851" w:type="dxa"/>
            <w:tcBorders>
              <w:top w:val="single" w:sz="4" w:space="0" w:color="auto"/>
              <w:bottom w:val="single" w:sz="4" w:space="0" w:color="auto"/>
            </w:tcBorders>
          </w:tcPr>
          <w:p w14:paraId="5C645A37"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25</w:t>
            </w:r>
          </w:p>
        </w:tc>
        <w:tc>
          <w:tcPr>
            <w:tcW w:w="850" w:type="dxa"/>
            <w:tcBorders>
              <w:top w:val="single" w:sz="4" w:space="0" w:color="auto"/>
              <w:bottom w:val="single" w:sz="4" w:space="0" w:color="auto"/>
            </w:tcBorders>
          </w:tcPr>
          <w:p w14:paraId="10E5CF25" w14:textId="149849ED"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5B4865C7" w14:textId="77777777" w:rsidR="00200052" w:rsidRPr="00B85C99" w:rsidRDefault="00200052" w:rsidP="007E7C06">
            <w:pPr>
              <w:spacing w:before="120" w:after="120" w:line="288" w:lineRule="auto"/>
              <w:rPr>
                <w:sz w:val="22"/>
                <w:szCs w:val="22"/>
                <w:lang w:val="vi-VN"/>
              </w:rPr>
            </w:pPr>
            <w:r w:rsidRPr="00B85C99">
              <w:rPr>
                <w:sz w:val="22"/>
                <w:szCs w:val="22"/>
                <w:lang w:val="vi-VN"/>
              </w:rPr>
              <w:t>Ban đêm phải giảm mức độ sáng</w:t>
            </w:r>
          </w:p>
        </w:tc>
      </w:tr>
      <w:tr w:rsidR="00C13F27" w:rsidRPr="00B85C99" w14:paraId="4A9D9D24" w14:textId="77777777" w:rsidTr="00AC41D5">
        <w:trPr>
          <w:trHeight w:val="300"/>
        </w:trPr>
        <w:tc>
          <w:tcPr>
            <w:tcW w:w="3621" w:type="dxa"/>
            <w:tcBorders>
              <w:top w:val="single" w:sz="4" w:space="0" w:color="auto"/>
              <w:bottom w:val="single" w:sz="4" w:space="0" w:color="auto"/>
            </w:tcBorders>
          </w:tcPr>
          <w:p w14:paraId="4A967B19" w14:textId="77777777" w:rsidR="00200052" w:rsidRPr="00B85C99" w:rsidRDefault="00200052" w:rsidP="007E7C06">
            <w:pPr>
              <w:spacing w:before="120" w:after="120" w:line="288" w:lineRule="auto"/>
              <w:rPr>
                <w:b/>
                <w:sz w:val="22"/>
                <w:szCs w:val="22"/>
                <w:lang w:val="vi-VN"/>
              </w:rPr>
            </w:pPr>
            <w:r w:rsidRPr="00B85C99">
              <w:rPr>
                <w:b/>
                <w:sz w:val="22"/>
                <w:szCs w:val="22"/>
                <w:lang w:val="vi-VN"/>
              </w:rPr>
              <w:t>5. Nơi vui chơi giải trí</w:t>
            </w:r>
          </w:p>
        </w:tc>
        <w:tc>
          <w:tcPr>
            <w:tcW w:w="850" w:type="dxa"/>
            <w:tcBorders>
              <w:top w:val="single" w:sz="4" w:space="0" w:color="auto"/>
              <w:bottom w:val="single" w:sz="4" w:space="0" w:color="auto"/>
            </w:tcBorders>
          </w:tcPr>
          <w:p w14:paraId="09FD4C58" w14:textId="77777777" w:rsidR="00200052" w:rsidRPr="00B85C99" w:rsidRDefault="00200052" w:rsidP="00AC57BB">
            <w:pPr>
              <w:spacing w:before="120" w:after="120" w:line="288" w:lineRule="auto"/>
              <w:jc w:val="center"/>
              <w:rPr>
                <w:sz w:val="22"/>
                <w:szCs w:val="22"/>
                <w:lang w:val="vi-VN"/>
              </w:rPr>
            </w:pPr>
          </w:p>
        </w:tc>
        <w:tc>
          <w:tcPr>
            <w:tcW w:w="851" w:type="dxa"/>
            <w:tcBorders>
              <w:top w:val="single" w:sz="4" w:space="0" w:color="auto"/>
              <w:bottom w:val="single" w:sz="4" w:space="0" w:color="auto"/>
            </w:tcBorders>
          </w:tcPr>
          <w:p w14:paraId="556692C6"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5B19A8B8"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026A7F2D" w14:textId="77777777" w:rsidR="00200052" w:rsidRPr="00B85C99" w:rsidRDefault="00200052" w:rsidP="007E7C06">
            <w:pPr>
              <w:spacing w:before="120" w:after="120" w:line="288" w:lineRule="auto"/>
              <w:rPr>
                <w:sz w:val="22"/>
                <w:szCs w:val="22"/>
                <w:lang w:val="vi-VN"/>
              </w:rPr>
            </w:pPr>
          </w:p>
        </w:tc>
      </w:tr>
      <w:tr w:rsidR="00C13F27" w:rsidRPr="00B85C99" w14:paraId="44A29847" w14:textId="77777777" w:rsidTr="00AC41D5">
        <w:trPr>
          <w:trHeight w:val="315"/>
        </w:trPr>
        <w:tc>
          <w:tcPr>
            <w:tcW w:w="3621" w:type="dxa"/>
            <w:tcBorders>
              <w:top w:val="single" w:sz="4" w:space="0" w:color="auto"/>
              <w:bottom w:val="single" w:sz="4" w:space="0" w:color="auto"/>
            </w:tcBorders>
          </w:tcPr>
          <w:p w14:paraId="1BA245F9" w14:textId="6BC57869" w:rsidR="00200052" w:rsidRPr="00B85C99" w:rsidRDefault="00200052" w:rsidP="007E7C06">
            <w:pPr>
              <w:spacing w:before="120" w:after="120" w:line="288" w:lineRule="auto"/>
              <w:rPr>
                <w:sz w:val="22"/>
                <w:szCs w:val="22"/>
                <w:lang w:val="vi-VN"/>
              </w:rPr>
            </w:pPr>
            <w:r w:rsidRPr="00B85C99">
              <w:rPr>
                <w:sz w:val="22"/>
                <w:szCs w:val="22"/>
                <w:lang w:val="vi-VN"/>
              </w:rPr>
              <w:lastRenderedPageBreak/>
              <w:t>Nhà hát &amp; phòng hòa nhạc</w:t>
            </w:r>
            <w:r w:rsidR="00B85C99">
              <w:rPr>
                <w:sz w:val="22"/>
                <w:szCs w:val="22"/>
                <w:lang w:val="vi-VN"/>
              </w:rPr>
              <w:t xml:space="preserve">       </w:t>
            </w:r>
          </w:p>
        </w:tc>
        <w:tc>
          <w:tcPr>
            <w:tcW w:w="850" w:type="dxa"/>
            <w:tcBorders>
              <w:top w:val="single" w:sz="4" w:space="0" w:color="auto"/>
              <w:bottom w:val="single" w:sz="4" w:space="0" w:color="auto"/>
            </w:tcBorders>
          </w:tcPr>
          <w:p w14:paraId="3B632E69"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200</w:t>
            </w:r>
          </w:p>
        </w:tc>
        <w:tc>
          <w:tcPr>
            <w:tcW w:w="851" w:type="dxa"/>
            <w:tcBorders>
              <w:top w:val="single" w:sz="4" w:space="0" w:color="auto"/>
              <w:bottom w:val="single" w:sz="4" w:space="0" w:color="auto"/>
            </w:tcBorders>
          </w:tcPr>
          <w:p w14:paraId="66F83A86"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22</w:t>
            </w:r>
          </w:p>
        </w:tc>
        <w:tc>
          <w:tcPr>
            <w:tcW w:w="850" w:type="dxa"/>
            <w:tcBorders>
              <w:top w:val="single" w:sz="4" w:space="0" w:color="auto"/>
              <w:bottom w:val="single" w:sz="4" w:space="0" w:color="auto"/>
            </w:tcBorders>
          </w:tcPr>
          <w:p w14:paraId="5BEA125A"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3DCEE136" w14:textId="77777777" w:rsidR="00200052" w:rsidRPr="00B85C99" w:rsidRDefault="00200052" w:rsidP="007E7C06">
            <w:pPr>
              <w:spacing w:before="120" w:after="120" w:line="288" w:lineRule="auto"/>
              <w:rPr>
                <w:sz w:val="22"/>
                <w:szCs w:val="22"/>
                <w:lang w:val="vi-VN"/>
              </w:rPr>
            </w:pPr>
          </w:p>
        </w:tc>
      </w:tr>
      <w:tr w:rsidR="00C13F27" w:rsidRPr="00B85C99" w14:paraId="1C3FF41B" w14:textId="77777777" w:rsidTr="00AC41D5">
        <w:trPr>
          <w:trHeight w:val="314"/>
        </w:trPr>
        <w:tc>
          <w:tcPr>
            <w:tcW w:w="3621" w:type="dxa"/>
            <w:tcBorders>
              <w:top w:val="single" w:sz="4" w:space="0" w:color="auto"/>
              <w:bottom w:val="single" w:sz="4" w:space="0" w:color="auto"/>
            </w:tcBorders>
          </w:tcPr>
          <w:p w14:paraId="2CB8B675" w14:textId="716395B1" w:rsidR="00200052" w:rsidRPr="00B85C99" w:rsidRDefault="00200052" w:rsidP="007E7C06">
            <w:pPr>
              <w:spacing w:before="120" w:after="120" w:line="288" w:lineRule="auto"/>
              <w:rPr>
                <w:sz w:val="22"/>
                <w:szCs w:val="22"/>
                <w:lang w:val="vi-VN"/>
              </w:rPr>
            </w:pPr>
            <w:r w:rsidRPr="00B85C99">
              <w:rPr>
                <w:sz w:val="22"/>
                <w:szCs w:val="22"/>
                <w:lang w:val="vi-VN"/>
              </w:rPr>
              <w:t>Phòng đa năng</w:t>
            </w:r>
            <w:r w:rsidR="00B85C99">
              <w:rPr>
                <w:sz w:val="22"/>
                <w:szCs w:val="22"/>
                <w:lang w:val="vi-VN"/>
              </w:rPr>
              <w:t xml:space="preserve">           </w:t>
            </w:r>
          </w:p>
        </w:tc>
        <w:tc>
          <w:tcPr>
            <w:tcW w:w="850" w:type="dxa"/>
            <w:tcBorders>
              <w:top w:val="single" w:sz="4" w:space="0" w:color="auto"/>
              <w:bottom w:val="single" w:sz="4" w:space="0" w:color="auto"/>
            </w:tcBorders>
          </w:tcPr>
          <w:p w14:paraId="453C781A"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300</w:t>
            </w:r>
          </w:p>
        </w:tc>
        <w:tc>
          <w:tcPr>
            <w:tcW w:w="851" w:type="dxa"/>
            <w:tcBorders>
              <w:top w:val="single" w:sz="4" w:space="0" w:color="auto"/>
              <w:bottom w:val="single" w:sz="4" w:space="0" w:color="auto"/>
            </w:tcBorders>
          </w:tcPr>
          <w:p w14:paraId="3BD84FDE"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22</w:t>
            </w:r>
          </w:p>
        </w:tc>
        <w:tc>
          <w:tcPr>
            <w:tcW w:w="850" w:type="dxa"/>
            <w:tcBorders>
              <w:top w:val="single" w:sz="4" w:space="0" w:color="auto"/>
              <w:bottom w:val="single" w:sz="4" w:space="0" w:color="auto"/>
            </w:tcBorders>
          </w:tcPr>
          <w:p w14:paraId="747CC9FE" w14:textId="3158D693"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725E0703" w14:textId="77777777" w:rsidR="00200052" w:rsidRPr="00B85C99" w:rsidRDefault="00200052" w:rsidP="007E7C06">
            <w:pPr>
              <w:spacing w:before="120" w:after="120" w:line="288" w:lineRule="auto"/>
              <w:rPr>
                <w:sz w:val="22"/>
                <w:szCs w:val="22"/>
                <w:lang w:val="vi-VN"/>
              </w:rPr>
            </w:pPr>
          </w:p>
        </w:tc>
      </w:tr>
      <w:tr w:rsidR="00C13F27" w:rsidRPr="00B85C99" w14:paraId="3306FB79" w14:textId="77777777" w:rsidTr="00AC41D5">
        <w:trPr>
          <w:trHeight w:val="314"/>
        </w:trPr>
        <w:tc>
          <w:tcPr>
            <w:tcW w:w="3621" w:type="dxa"/>
            <w:tcBorders>
              <w:top w:val="single" w:sz="4" w:space="0" w:color="auto"/>
              <w:bottom w:val="single" w:sz="4" w:space="0" w:color="auto"/>
            </w:tcBorders>
          </w:tcPr>
          <w:p w14:paraId="5C846694" w14:textId="206095B7" w:rsidR="00200052" w:rsidRPr="00B85C99" w:rsidRDefault="00200052" w:rsidP="007E7C06">
            <w:pPr>
              <w:spacing w:before="120" w:after="120" w:line="288" w:lineRule="auto"/>
              <w:rPr>
                <w:sz w:val="22"/>
                <w:szCs w:val="22"/>
                <w:lang w:val="vi-VN"/>
              </w:rPr>
            </w:pPr>
            <w:r w:rsidRPr="00B85C99">
              <w:rPr>
                <w:sz w:val="22"/>
                <w:szCs w:val="22"/>
                <w:lang w:val="vi-VN"/>
              </w:rPr>
              <w:t>Phòng tập, thay trang</w:t>
            </w:r>
            <w:r w:rsidR="00B85C99">
              <w:rPr>
                <w:sz w:val="22"/>
                <w:szCs w:val="22"/>
                <w:lang w:val="vi-VN"/>
              </w:rPr>
              <w:t xml:space="preserve"> </w:t>
            </w:r>
            <w:r w:rsidRPr="00B85C99">
              <w:rPr>
                <w:sz w:val="22"/>
                <w:szCs w:val="22"/>
                <w:lang w:val="vi-VN"/>
              </w:rPr>
              <w:t>phục</w:t>
            </w:r>
            <w:r w:rsidR="00B85C99">
              <w:rPr>
                <w:sz w:val="22"/>
                <w:szCs w:val="22"/>
                <w:lang w:val="vi-VN"/>
              </w:rPr>
              <w:t xml:space="preserve">       </w:t>
            </w:r>
          </w:p>
        </w:tc>
        <w:tc>
          <w:tcPr>
            <w:tcW w:w="850" w:type="dxa"/>
            <w:tcBorders>
              <w:top w:val="single" w:sz="4" w:space="0" w:color="auto"/>
              <w:bottom w:val="single" w:sz="4" w:space="0" w:color="auto"/>
            </w:tcBorders>
          </w:tcPr>
          <w:p w14:paraId="5E603380" w14:textId="382C9833" w:rsidR="00200052" w:rsidRPr="00B85C99" w:rsidRDefault="00200052" w:rsidP="00AC57BB">
            <w:pPr>
              <w:spacing w:before="120" w:after="120" w:line="288" w:lineRule="auto"/>
              <w:jc w:val="center"/>
              <w:rPr>
                <w:sz w:val="22"/>
                <w:szCs w:val="22"/>
                <w:lang w:val="vi-VN"/>
              </w:rPr>
            </w:pPr>
            <w:r w:rsidRPr="00B85C99">
              <w:rPr>
                <w:sz w:val="22"/>
                <w:szCs w:val="22"/>
                <w:lang w:val="vi-VN"/>
              </w:rPr>
              <w:t>300</w:t>
            </w:r>
          </w:p>
        </w:tc>
        <w:tc>
          <w:tcPr>
            <w:tcW w:w="851" w:type="dxa"/>
            <w:tcBorders>
              <w:top w:val="single" w:sz="4" w:space="0" w:color="auto"/>
              <w:bottom w:val="single" w:sz="4" w:space="0" w:color="auto"/>
            </w:tcBorders>
          </w:tcPr>
          <w:p w14:paraId="2BA49962" w14:textId="21D7AB5B" w:rsidR="00200052" w:rsidRPr="00B85C99" w:rsidRDefault="00200052" w:rsidP="00AC57BB">
            <w:pPr>
              <w:spacing w:before="120" w:after="120" w:line="288" w:lineRule="auto"/>
              <w:jc w:val="center"/>
              <w:rPr>
                <w:sz w:val="22"/>
                <w:szCs w:val="22"/>
                <w:lang w:val="vi-VN"/>
              </w:rPr>
            </w:pPr>
            <w:r w:rsidRPr="00B85C99">
              <w:rPr>
                <w:sz w:val="22"/>
                <w:szCs w:val="22"/>
                <w:lang w:val="vi-VN"/>
              </w:rPr>
              <w:t>22</w:t>
            </w:r>
          </w:p>
        </w:tc>
        <w:tc>
          <w:tcPr>
            <w:tcW w:w="850" w:type="dxa"/>
            <w:tcBorders>
              <w:top w:val="single" w:sz="4" w:space="0" w:color="auto"/>
              <w:bottom w:val="single" w:sz="4" w:space="0" w:color="auto"/>
            </w:tcBorders>
          </w:tcPr>
          <w:p w14:paraId="649CFCF2" w14:textId="69D578D4"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75A0C087" w14:textId="77777777" w:rsidR="00200052" w:rsidRPr="00B85C99" w:rsidRDefault="00200052" w:rsidP="007E7C06">
            <w:pPr>
              <w:spacing w:before="120" w:after="120" w:line="288" w:lineRule="auto"/>
              <w:rPr>
                <w:sz w:val="22"/>
                <w:szCs w:val="22"/>
                <w:lang w:val="vi-VN"/>
              </w:rPr>
            </w:pPr>
            <w:r w:rsidRPr="00B85C99">
              <w:rPr>
                <w:sz w:val="22"/>
                <w:szCs w:val="22"/>
                <w:lang w:val="vi-VN"/>
              </w:rPr>
              <w:t>Yêu cầu chiếu sáng gương soi không gây lóa để trang điểm</w:t>
            </w:r>
          </w:p>
        </w:tc>
      </w:tr>
      <w:tr w:rsidR="00C13F27" w:rsidRPr="00B85C99" w14:paraId="116A87AD" w14:textId="77777777" w:rsidTr="00AC41D5">
        <w:trPr>
          <w:trHeight w:val="299"/>
        </w:trPr>
        <w:tc>
          <w:tcPr>
            <w:tcW w:w="3621" w:type="dxa"/>
            <w:tcBorders>
              <w:top w:val="single" w:sz="4" w:space="0" w:color="auto"/>
              <w:bottom w:val="single" w:sz="4" w:space="0" w:color="auto"/>
            </w:tcBorders>
          </w:tcPr>
          <w:p w14:paraId="2DEA1152" w14:textId="60BB966C" w:rsidR="00200052" w:rsidRPr="00B85C99" w:rsidRDefault="00200052" w:rsidP="007E7C06">
            <w:pPr>
              <w:spacing w:before="120" w:after="120" w:line="288" w:lineRule="auto"/>
              <w:rPr>
                <w:sz w:val="22"/>
                <w:szCs w:val="22"/>
                <w:lang w:val="vi-VN"/>
              </w:rPr>
            </w:pPr>
            <w:r w:rsidRPr="00B85C99">
              <w:rPr>
                <w:sz w:val="22"/>
                <w:szCs w:val="22"/>
                <w:lang w:val="vi-VN"/>
              </w:rPr>
              <w:t>Bảo tàng (khu trưng bày chung)</w:t>
            </w:r>
            <w:r w:rsidR="00B85C99">
              <w:rPr>
                <w:sz w:val="22"/>
                <w:szCs w:val="22"/>
                <w:lang w:val="vi-VN"/>
              </w:rPr>
              <w:t xml:space="preserve">        </w:t>
            </w:r>
          </w:p>
        </w:tc>
        <w:tc>
          <w:tcPr>
            <w:tcW w:w="850" w:type="dxa"/>
            <w:tcBorders>
              <w:top w:val="single" w:sz="4" w:space="0" w:color="auto"/>
              <w:bottom w:val="single" w:sz="4" w:space="0" w:color="auto"/>
            </w:tcBorders>
          </w:tcPr>
          <w:p w14:paraId="07A751C1" w14:textId="3D8954C0" w:rsidR="00200052" w:rsidRPr="00B85C99" w:rsidRDefault="00200052" w:rsidP="00AC57BB">
            <w:pPr>
              <w:spacing w:before="120" w:after="120" w:line="288" w:lineRule="auto"/>
              <w:jc w:val="center"/>
              <w:rPr>
                <w:sz w:val="22"/>
                <w:szCs w:val="22"/>
                <w:lang w:val="vi-VN"/>
              </w:rPr>
            </w:pPr>
            <w:r w:rsidRPr="00B85C99">
              <w:rPr>
                <w:sz w:val="22"/>
                <w:szCs w:val="22"/>
                <w:lang w:val="vi-VN"/>
              </w:rPr>
              <w:t>300</w:t>
            </w:r>
          </w:p>
        </w:tc>
        <w:tc>
          <w:tcPr>
            <w:tcW w:w="851" w:type="dxa"/>
            <w:tcBorders>
              <w:top w:val="single" w:sz="4" w:space="0" w:color="auto"/>
              <w:bottom w:val="single" w:sz="4" w:space="0" w:color="auto"/>
            </w:tcBorders>
          </w:tcPr>
          <w:p w14:paraId="38F82039"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19</w:t>
            </w:r>
          </w:p>
        </w:tc>
        <w:tc>
          <w:tcPr>
            <w:tcW w:w="850" w:type="dxa"/>
            <w:tcBorders>
              <w:top w:val="single" w:sz="4" w:space="0" w:color="auto"/>
              <w:bottom w:val="single" w:sz="4" w:space="0" w:color="auto"/>
            </w:tcBorders>
          </w:tcPr>
          <w:p w14:paraId="21F8ECA5"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659B49C9" w14:textId="77777777" w:rsidR="00200052" w:rsidRPr="00B85C99" w:rsidRDefault="00200052" w:rsidP="007E7C06">
            <w:pPr>
              <w:spacing w:before="120" w:after="120" w:line="288" w:lineRule="auto"/>
              <w:rPr>
                <w:sz w:val="22"/>
                <w:szCs w:val="22"/>
                <w:lang w:val="vi-VN"/>
              </w:rPr>
            </w:pPr>
            <w:r w:rsidRPr="00B85C99">
              <w:rPr>
                <w:sz w:val="22"/>
                <w:szCs w:val="22"/>
                <w:lang w:val="vi-VN"/>
              </w:rPr>
              <w:t>Chiếu sáng phù hợp yêu cầu chiếu hình ảnh, chống ảnh hưởng bức xạ.</w:t>
            </w:r>
          </w:p>
        </w:tc>
      </w:tr>
      <w:tr w:rsidR="00C13F27" w:rsidRPr="00B85C99" w14:paraId="146666F8" w14:textId="77777777" w:rsidTr="00AC41D5">
        <w:trPr>
          <w:trHeight w:val="284"/>
        </w:trPr>
        <w:tc>
          <w:tcPr>
            <w:tcW w:w="3621" w:type="dxa"/>
            <w:tcBorders>
              <w:top w:val="single" w:sz="4" w:space="0" w:color="auto"/>
              <w:bottom w:val="single" w:sz="4" w:space="0" w:color="auto"/>
            </w:tcBorders>
          </w:tcPr>
          <w:p w14:paraId="3EE3C1A7" w14:textId="77777777" w:rsidR="00200052" w:rsidRPr="00B85C99" w:rsidRDefault="00200052" w:rsidP="007E7C06">
            <w:pPr>
              <w:spacing w:before="120" w:after="120" w:line="288" w:lineRule="auto"/>
              <w:rPr>
                <w:b/>
                <w:sz w:val="22"/>
                <w:szCs w:val="22"/>
                <w:lang w:val="vi-VN"/>
              </w:rPr>
            </w:pPr>
            <w:r w:rsidRPr="00B85C99">
              <w:rPr>
                <w:b/>
                <w:sz w:val="22"/>
                <w:szCs w:val="22"/>
                <w:lang w:val="vi-VN"/>
              </w:rPr>
              <w:t xml:space="preserve">6. Thư viện: </w:t>
            </w:r>
          </w:p>
        </w:tc>
        <w:tc>
          <w:tcPr>
            <w:tcW w:w="850" w:type="dxa"/>
            <w:tcBorders>
              <w:top w:val="single" w:sz="4" w:space="0" w:color="auto"/>
              <w:bottom w:val="single" w:sz="4" w:space="0" w:color="auto"/>
            </w:tcBorders>
          </w:tcPr>
          <w:p w14:paraId="4288FA49" w14:textId="77777777" w:rsidR="00200052" w:rsidRPr="00B85C99" w:rsidRDefault="00200052" w:rsidP="00AC57BB">
            <w:pPr>
              <w:spacing w:before="120" w:after="120" w:line="288" w:lineRule="auto"/>
              <w:jc w:val="center"/>
              <w:rPr>
                <w:sz w:val="22"/>
                <w:szCs w:val="22"/>
                <w:lang w:val="vi-VN"/>
              </w:rPr>
            </w:pPr>
          </w:p>
        </w:tc>
        <w:tc>
          <w:tcPr>
            <w:tcW w:w="851" w:type="dxa"/>
            <w:tcBorders>
              <w:top w:val="single" w:sz="4" w:space="0" w:color="auto"/>
              <w:bottom w:val="single" w:sz="4" w:space="0" w:color="auto"/>
            </w:tcBorders>
          </w:tcPr>
          <w:p w14:paraId="1BF69B76"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5EB6C8A5"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253C466C" w14:textId="77777777" w:rsidR="00200052" w:rsidRPr="00B85C99" w:rsidRDefault="00200052" w:rsidP="007E7C06">
            <w:pPr>
              <w:spacing w:before="120" w:after="120" w:line="288" w:lineRule="auto"/>
              <w:rPr>
                <w:sz w:val="22"/>
                <w:szCs w:val="22"/>
                <w:lang w:val="vi-VN"/>
              </w:rPr>
            </w:pPr>
          </w:p>
        </w:tc>
      </w:tr>
      <w:tr w:rsidR="00C13F27" w:rsidRPr="00B85C99" w14:paraId="0D05B7E5" w14:textId="77777777" w:rsidTr="00AC41D5">
        <w:trPr>
          <w:trHeight w:val="315"/>
        </w:trPr>
        <w:tc>
          <w:tcPr>
            <w:tcW w:w="3621" w:type="dxa"/>
            <w:tcBorders>
              <w:top w:val="single" w:sz="4" w:space="0" w:color="auto"/>
              <w:bottom w:val="single" w:sz="4" w:space="0" w:color="auto"/>
            </w:tcBorders>
          </w:tcPr>
          <w:p w14:paraId="3788E161" w14:textId="30667DEE" w:rsidR="00200052" w:rsidRPr="00B85C99" w:rsidRDefault="00200052" w:rsidP="007E7C06">
            <w:pPr>
              <w:spacing w:before="120" w:after="120" w:line="288" w:lineRule="auto"/>
              <w:rPr>
                <w:sz w:val="22"/>
                <w:szCs w:val="22"/>
                <w:lang w:val="vi-VN"/>
              </w:rPr>
            </w:pPr>
            <w:r w:rsidRPr="00B85C99">
              <w:rPr>
                <w:sz w:val="22"/>
                <w:szCs w:val="22"/>
                <w:lang w:val="vi-VN"/>
              </w:rPr>
              <w:t>Giá sách</w:t>
            </w:r>
            <w:r w:rsidR="00B85C99">
              <w:rPr>
                <w:sz w:val="22"/>
                <w:szCs w:val="22"/>
                <w:lang w:val="vi-VN"/>
              </w:rPr>
              <w:t xml:space="preserve">               </w:t>
            </w:r>
          </w:p>
        </w:tc>
        <w:tc>
          <w:tcPr>
            <w:tcW w:w="850" w:type="dxa"/>
            <w:tcBorders>
              <w:top w:val="single" w:sz="4" w:space="0" w:color="auto"/>
              <w:bottom w:val="single" w:sz="4" w:space="0" w:color="auto"/>
            </w:tcBorders>
          </w:tcPr>
          <w:p w14:paraId="193B234D"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200</w:t>
            </w:r>
          </w:p>
        </w:tc>
        <w:tc>
          <w:tcPr>
            <w:tcW w:w="851" w:type="dxa"/>
            <w:tcBorders>
              <w:top w:val="single" w:sz="4" w:space="0" w:color="auto"/>
              <w:bottom w:val="single" w:sz="4" w:space="0" w:color="auto"/>
            </w:tcBorders>
          </w:tcPr>
          <w:p w14:paraId="0CC60B61"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19</w:t>
            </w:r>
          </w:p>
        </w:tc>
        <w:tc>
          <w:tcPr>
            <w:tcW w:w="850" w:type="dxa"/>
            <w:tcBorders>
              <w:top w:val="single" w:sz="4" w:space="0" w:color="auto"/>
              <w:bottom w:val="single" w:sz="4" w:space="0" w:color="auto"/>
            </w:tcBorders>
          </w:tcPr>
          <w:p w14:paraId="24AF49E1" w14:textId="58852DA1"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73B1F4B5" w14:textId="77777777" w:rsidR="00200052" w:rsidRPr="00B85C99" w:rsidRDefault="00200052" w:rsidP="007E7C06">
            <w:pPr>
              <w:spacing w:before="120" w:after="120" w:line="288" w:lineRule="auto"/>
              <w:rPr>
                <w:sz w:val="22"/>
                <w:szCs w:val="22"/>
                <w:lang w:val="vi-VN"/>
              </w:rPr>
            </w:pPr>
          </w:p>
        </w:tc>
      </w:tr>
      <w:tr w:rsidR="00C13F27" w:rsidRPr="00B85C99" w14:paraId="41E95202" w14:textId="77777777" w:rsidTr="00AC41D5">
        <w:trPr>
          <w:trHeight w:val="330"/>
        </w:trPr>
        <w:tc>
          <w:tcPr>
            <w:tcW w:w="3621" w:type="dxa"/>
            <w:tcBorders>
              <w:top w:val="single" w:sz="4" w:space="0" w:color="auto"/>
              <w:bottom w:val="single" w:sz="4" w:space="0" w:color="auto"/>
            </w:tcBorders>
          </w:tcPr>
          <w:p w14:paraId="2F6C94A6" w14:textId="5E4C195C" w:rsidR="00200052" w:rsidRPr="00B85C99" w:rsidRDefault="00200052" w:rsidP="007E7C06">
            <w:pPr>
              <w:spacing w:before="120" w:after="120" w:line="288" w:lineRule="auto"/>
              <w:rPr>
                <w:sz w:val="22"/>
                <w:szCs w:val="22"/>
                <w:lang w:val="vi-VN"/>
              </w:rPr>
            </w:pPr>
            <w:r w:rsidRPr="00B85C99">
              <w:rPr>
                <w:sz w:val="22"/>
                <w:szCs w:val="22"/>
                <w:lang w:val="vi-VN"/>
              </w:rPr>
              <w:t>Phòng đọc</w:t>
            </w:r>
            <w:r w:rsidR="00B85C99">
              <w:rPr>
                <w:sz w:val="22"/>
                <w:szCs w:val="22"/>
                <w:lang w:val="vi-VN"/>
              </w:rPr>
              <w:t xml:space="preserve">              </w:t>
            </w:r>
          </w:p>
        </w:tc>
        <w:tc>
          <w:tcPr>
            <w:tcW w:w="850" w:type="dxa"/>
            <w:tcBorders>
              <w:top w:val="single" w:sz="4" w:space="0" w:color="auto"/>
              <w:bottom w:val="single" w:sz="4" w:space="0" w:color="auto"/>
            </w:tcBorders>
          </w:tcPr>
          <w:p w14:paraId="738F7094"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500</w:t>
            </w:r>
          </w:p>
        </w:tc>
        <w:tc>
          <w:tcPr>
            <w:tcW w:w="851" w:type="dxa"/>
            <w:tcBorders>
              <w:top w:val="single" w:sz="4" w:space="0" w:color="auto"/>
              <w:bottom w:val="single" w:sz="4" w:space="0" w:color="auto"/>
            </w:tcBorders>
          </w:tcPr>
          <w:p w14:paraId="60DEDA85" w14:textId="08345834" w:rsidR="00200052" w:rsidRPr="00B85C99" w:rsidRDefault="00200052" w:rsidP="00AC57BB">
            <w:pPr>
              <w:spacing w:before="120" w:after="120" w:line="288" w:lineRule="auto"/>
              <w:jc w:val="center"/>
              <w:rPr>
                <w:sz w:val="22"/>
                <w:szCs w:val="22"/>
                <w:lang w:val="vi-VN"/>
              </w:rPr>
            </w:pPr>
            <w:r w:rsidRPr="00B85C99">
              <w:rPr>
                <w:sz w:val="22"/>
                <w:szCs w:val="22"/>
                <w:lang w:val="vi-VN"/>
              </w:rPr>
              <w:t>19</w:t>
            </w:r>
          </w:p>
        </w:tc>
        <w:tc>
          <w:tcPr>
            <w:tcW w:w="850" w:type="dxa"/>
            <w:tcBorders>
              <w:top w:val="single" w:sz="4" w:space="0" w:color="auto"/>
              <w:bottom w:val="single" w:sz="4" w:space="0" w:color="auto"/>
            </w:tcBorders>
          </w:tcPr>
          <w:p w14:paraId="60720ACA"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1214C57F" w14:textId="77777777" w:rsidR="00200052" w:rsidRPr="00B85C99" w:rsidRDefault="00200052" w:rsidP="007E7C06">
            <w:pPr>
              <w:spacing w:before="120" w:after="120" w:line="288" w:lineRule="auto"/>
              <w:rPr>
                <w:sz w:val="22"/>
                <w:szCs w:val="22"/>
                <w:lang w:val="vi-VN"/>
              </w:rPr>
            </w:pPr>
          </w:p>
        </w:tc>
      </w:tr>
      <w:tr w:rsidR="00C13F27" w:rsidRPr="00B85C99" w14:paraId="31421EB3" w14:textId="77777777" w:rsidTr="00AC41D5">
        <w:trPr>
          <w:trHeight w:val="314"/>
        </w:trPr>
        <w:tc>
          <w:tcPr>
            <w:tcW w:w="3621" w:type="dxa"/>
            <w:tcBorders>
              <w:top w:val="single" w:sz="4" w:space="0" w:color="auto"/>
              <w:bottom w:val="single" w:sz="4" w:space="0" w:color="auto"/>
            </w:tcBorders>
          </w:tcPr>
          <w:p w14:paraId="2EFBEB66" w14:textId="01833209" w:rsidR="00200052" w:rsidRPr="00B85C99" w:rsidRDefault="00200052" w:rsidP="007E7C06">
            <w:pPr>
              <w:spacing w:before="120" w:after="120" w:line="288" w:lineRule="auto"/>
              <w:rPr>
                <w:sz w:val="22"/>
                <w:szCs w:val="22"/>
                <w:lang w:val="vi-VN"/>
              </w:rPr>
            </w:pPr>
            <w:r w:rsidRPr="00B85C99">
              <w:rPr>
                <w:sz w:val="22"/>
                <w:szCs w:val="22"/>
                <w:lang w:val="vi-VN"/>
              </w:rPr>
              <w:t>Quầy thu ngân, nhận sách</w:t>
            </w:r>
            <w:r w:rsidR="00B85C99">
              <w:rPr>
                <w:sz w:val="22"/>
                <w:szCs w:val="22"/>
                <w:lang w:val="vi-VN"/>
              </w:rPr>
              <w:t xml:space="preserve">        </w:t>
            </w:r>
          </w:p>
        </w:tc>
        <w:tc>
          <w:tcPr>
            <w:tcW w:w="850" w:type="dxa"/>
            <w:tcBorders>
              <w:top w:val="single" w:sz="4" w:space="0" w:color="auto"/>
              <w:bottom w:val="single" w:sz="4" w:space="0" w:color="auto"/>
            </w:tcBorders>
          </w:tcPr>
          <w:p w14:paraId="11826546"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500</w:t>
            </w:r>
          </w:p>
        </w:tc>
        <w:tc>
          <w:tcPr>
            <w:tcW w:w="851" w:type="dxa"/>
            <w:tcBorders>
              <w:top w:val="single" w:sz="4" w:space="0" w:color="auto"/>
              <w:bottom w:val="single" w:sz="4" w:space="0" w:color="auto"/>
            </w:tcBorders>
          </w:tcPr>
          <w:p w14:paraId="5273F144"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19</w:t>
            </w:r>
          </w:p>
        </w:tc>
        <w:tc>
          <w:tcPr>
            <w:tcW w:w="850" w:type="dxa"/>
            <w:tcBorders>
              <w:top w:val="single" w:sz="4" w:space="0" w:color="auto"/>
              <w:bottom w:val="single" w:sz="4" w:space="0" w:color="auto"/>
            </w:tcBorders>
          </w:tcPr>
          <w:p w14:paraId="44FB9871"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0313FF9F" w14:textId="77777777" w:rsidR="00200052" w:rsidRPr="00B85C99" w:rsidRDefault="00200052" w:rsidP="007E7C06">
            <w:pPr>
              <w:spacing w:before="120" w:after="120" w:line="288" w:lineRule="auto"/>
              <w:rPr>
                <w:sz w:val="22"/>
                <w:szCs w:val="22"/>
                <w:lang w:val="vi-VN"/>
              </w:rPr>
            </w:pPr>
          </w:p>
        </w:tc>
      </w:tr>
      <w:tr w:rsidR="00C13F27" w:rsidRPr="00B85C99" w14:paraId="33B266B3" w14:textId="77777777" w:rsidTr="00AC41D5">
        <w:trPr>
          <w:trHeight w:val="314"/>
        </w:trPr>
        <w:tc>
          <w:tcPr>
            <w:tcW w:w="3621" w:type="dxa"/>
            <w:tcBorders>
              <w:top w:val="single" w:sz="4" w:space="0" w:color="auto"/>
              <w:bottom w:val="single" w:sz="4" w:space="0" w:color="auto"/>
            </w:tcBorders>
          </w:tcPr>
          <w:p w14:paraId="50A08BC0" w14:textId="77777777" w:rsidR="00200052" w:rsidRPr="00B85C99" w:rsidRDefault="00200052" w:rsidP="007E7C06">
            <w:pPr>
              <w:spacing w:before="120" w:after="120" w:line="288" w:lineRule="auto"/>
              <w:rPr>
                <w:sz w:val="22"/>
                <w:szCs w:val="22"/>
                <w:lang w:val="vi-VN"/>
              </w:rPr>
            </w:pPr>
            <w:r w:rsidRPr="00B85C99">
              <w:rPr>
                <w:b/>
                <w:sz w:val="22"/>
                <w:szCs w:val="22"/>
                <w:lang w:val="vi-VN"/>
              </w:rPr>
              <w:t>7. Nơi để xe chung (ở trong nhà)</w:t>
            </w:r>
            <w:r w:rsidRPr="00B85C99">
              <w:rPr>
                <w:sz w:val="22"/>
                <w:szCs w:val="22"/>
                <w:lang w:val="vi-VN"/>
              </w:rPr>
              <w:t xml:space="preserve"> </w:t>
            </w:r>
          </w:p>
        </w:tc>
        <w:tc>
          <w:tcPr>
            <w:tcW w:w="850" w:type="dxa"/>
            <w:tcBorders>
              <w:top w:val="single" w:sz="4" w:space="0" w:color="auto"/>
              <w:bottom w:val="single" w:sz="4" w:space="0" w:color="auto"/>
            </w:tcBorders>
          </w:tcPr>
          <w:p w14:paraId="3A1E239C" w14:textId="77777777" w:rsidR="00200052" w:rsidRPr="00B85C99" w:rsidRDefault="00200052" w:rsidP="00AC57BB">
            <w:pPr>
              <w:spacing w:before="120" w:after="120" w:line="288" w:lineRule="auto"/>
              <w:jc w:val="center"/>
              <w:rPr>
                <w:sz w:val="22"/>
                <w:szCs w:val="22"/>
                <w:lang w:val="vi-VN"/>
              </w:rPr>
            </w:pPr>
          </w:p>
        </w:tc>
        <w:tc>
          <w:tcPr>
            <w:tcW w:w="851" w:type="dxa"/>
            <w:tcBorders>
              <w:top w:val="single" w:sz="4" w:space="0" w:color="auto"/>
              <w:bottom w:val="single" w:sz="4" w:space="0" w:color="auto"/>
            </w:tcBorders>
          </w:tcPr>
          <w:p w14:paraId="3148EFDD"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5626C31B"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2817CA23" w14:textId="77777777" w:rsidR="00200052" w:rsidRPr="00B85C99" w:rsidRDefault="00200052" w:rsidP="007E7C06">
            <w:pPr>
              <w:spacing w:before="120" w:after="120" w:line="288" w:lineRule="auto"/>
              <w:rPr>
                <w:sz w:val="22"/>
                <w:szCs w:val="22"/>
                <w:lang w:val="vi-VN"/>
              </w:rPr>
            </w:pPr>
          </w:p>
        </w:tc>
      </w:tr>
      <w:tr w:rsidR="00C13F27" w:rsidRPr="00B85C99" w14:paraId="271F772F" w14:textId="77777777" w:rsidTr="00AC41D5">
        <w:trPr>
          <w:trHeight w:val="315"/>
        </w:trPr>
        <w:tc>
          <w:tcPr>
            <w:tcW w:w="3621" w:type="dxa"/>
            <w:tcBorders>
              <w:top w:val="single" w:sz="4" w:space="0" w:color="auto"/>
              <w:bottom w:val="single" w:sz="4" w:space="0" w:color="auto"/>
            </w:tcBorders>
          </w:tcPr>
          <w:p w14:paraId="5E1AAD87" w14:textId="52D1D55A" w:rsidR="00200052" w:rsidRPr="00B85C99" w:rsidRDefault="00200052" w:rsidP="007E7C06">
            <w:pPr>
              <w:spacing w:before="120" w:after="120" w:line="288" w:lineRule="auto"/>
              <w:rPr>
                <w:sz w:val="22"/>
                <w:szCs w:val="22"/>
                <w:lang w:val="vi-VN"/>
              </w:rPr>
            </w:pPr>
            <w:r w:rsidRPr="00B85C99">
              <w:rPr>
                <w:sz w:val="22"/>
                <w:szCs w:val="22"/>
                <w:lang w:val="vi-VN"/>
              </w:rPr>
              <w:t>Đường dốc ra/vào (ban ngày)</w:t>
            </w:r>
            <w:r w:rsidR="00B85C99">
              <w:rPr>
                <w:sz w:val="22"/>
                <w:szCs w:val="22"/>
                <w:lang w:val="vi-VN"/>
              </w:rPr>
              <w:t xml:space="preserve">         </w:t>
            </w:r>
          </w:p>
        </w:tc>
        <w:tc>
          <w:tcPr>
            <w:tcW w:w="850" w:type="dxa"/>
            <w:tcBorders>
              <w:top w:val="single" w:sz="4" w:space="0" w:color="auto"/>
              <w:bottom w:val="single" w:sz="4" w:space="0" w:color="auto"/>
            </w:tcBorders>
          </w:tcPr>
          <w:p w14:paraId="407FFF57"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300</w:t>
            </w:r>
          </w:p>
        </w:tc>
        <w:tc>
          <w:tcPr>
            <w:tcW w:w="851" w:type="dxa"/>
            <w:tcBorders>
              <w:top w:val="single" w:sz="4" w:space="0" w:color="auto"/>
              <w:bottom w:val="single" w:sz="4" w:space="0" w:color="auto"/>
            </w:tcBorders>
          </w:tcPr>
          <w:p w14:paraId="09738AA5"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25</w:t>
            </w:r>
          </w:p>
        </w:tc>
        <w:tc>
          <w:tcPr>
            <w:tcW w:w="850" w:type="dxa"/>
            <w:tcBorders>
              <w:top w:val="single" w:sz="4" w:space="0" w:color="auto"/>
              <w:bottom w:val="single" w:sz="4" w:space="0" w:color="auto"/>
            </w:tcBorders>
          </w:tcPr>
          <w:p w14:paraId="309A8DD8" w14:textId="5B2866C8" w:rsidR="00200052" w:rsidRPr="00B85C99" w:rsidRDefault="00200052" w:rsidP="00AC57BB">
            <w:pPr>
              <w:spacing w:before="120" w:after="120" w:line="288" w:lineRule="auto"/>
              <w:jc w:val="center"/>
              <w:rPr>
                <w:sz w:val="22"/>
                <w:szCs w:val="22"/>
                <w:lang w:val="vi-VN"/>
              </w:rPr>
            </w:pPr>
            <w:r w:rsidRPr="00B85C99">
              <w:rPr>
                <w:sz w:val="22"/>
                <w:szCs w:val="22"/>
                <w:lang w:val="vi-VN"/>
              </w:rPr>
              <w:t>40</w:t>
            </w:r>
          </w:p>
        </w:tc>
        <w:tc>
          <w:tcPr>
            <w:tcW w:w="3566" w:type="dxa"/>
            <w:tcBorders>
              <w:top w:val="single" w:sz="4" w:space="0" w:color="auto"/>
              <w:bottom w:val="single" w:sz="4" w:space="0" w:color="auto"/>
            </w:tcBorders>
          </w:tcPr>
          <w:p w14:paraId="34407043" w14:textId="77777777" w:rsidR="00200052" w:rsidRPr="00B85C99" w:rsidRDefault="00200052" w:rsidP="007E7C06">
            <w:pPr>
              <w:spacing w:before="120" w:after="120" w:line="288" w:lineRule="auto"/>
              <w:rPr>
                <w:sz w:val="22"/>
                <w:szCs w:val="22"/>
                <w:lang w:val="vi-VN"/>
              </w:rPr>
            </w:pPr>
            <w:r w:rsidRPr="00B85C99">
              <w:rPr>
                <w:sz w:val="22"/>
                <w:szCs w:val="22"/>
                <w:lang w:val="vi-VN"/>
              </w:rPr>
              <w:t>Màu sắc an toàn phải rõ ràng</w:t>
            </w:r>
          </w:p>
        </w:tc>
      </w:tr>
      <w:tr w:rsidR="00C13F27" w:rsidRPr="00B85C99" w14:paraId="406E055E" w14:textId="77777777" w:rsidTr="00AC41D5">
        <w:trPr>
          <w:trHeight w:val="299"/>
        </w:trPr>
        <w:tc>
          <w:tcPr>
            <w:tcW w:w="3621" w:type="dxa"/>
            <w:tcBorders>
              <w:top w:val="single" w:sz="4" w:space="0" w:color="auto"/>
              <w:bottom w:val="single" w:sz="4" w:space="0" w:color="auto"/>
            </w:tcBorders>
          </w:tcPr>
          <w:p w14:paraId="7D2C0C6E" w14:textId="4C7A7311" w:rsidR="00200052" w:rsidRPr="00B85C99" w:rsidRDefault="00200052" w:rsidP="007E7C06">
            <w:pPr>
              <w:spacing w:before="120" w:after="120" w:line="288" w:lineRule="auto"/>
              <w:rPr>
                <w:sz w:val="22"/>
                <w:szCs w:val="22"/>
                <w:lang w:val="vi-VN"/>
              </w:rPr>
            </w:pPr>
            <w:r w:rsidRPr="00B85C99">
              <w:rPr>
                <w:sz w:val="22"/>
                <w:szCs w:val="22"/>
                <w:lang w:val="vi-VN"/>
              </w:rPr>
              <w:t>Đường dốc ra/vào (ban đêm)</w:t>
            </w:r>
            <w:r w:rsidR="00B85C99">
              <w:rPr>
                <w:sz w:val="22"/>
                <w:szCs w:val="22"/>
                <w:lang w:val="vi-VN"/>
              </w:rPr>
              <w:t xml:space="preserve">          </w:t>
            </w:r>
          </w:p>
        </w:tc>
        <w:tc>
          <w:tcPr>
            <w:tcW w:w="850" w:type="dxa"/>
            <w:tcBorders>
              <w:top w:val="single" w:sz="4" w:space="0" w:color="auto"/>
              <w:bottom w:val="single" w:sz="4" w:space="0" w:color="auto"/>
            </w:tcBorders>
          </w:tcPr>
          <w:p w14:paraId="1DE5C74F" w14:textId="37FBE0B9" w:rsidR="00200052" w:rsidRPr="00B85C99" w:rsidRDefault="00200052" w:rsidP="00AC57BB">
            <w:pPr>
              <w:spacing w:before="120" w:after="120" w:line="288" w:lineRule="auto"/>
              <w:jc w:val="center"/>
              <w:rPr>
                <w:sz w:val="22"/>
                <w:szCs w:val="22"/>
                <w:lang w:val="vi-VN"/>
              </w:rPr>
            </w:pPr>
            <w:r w:rsidRPr="00B85C99">
              <w:rPr>
                <w:sz w:val="22"/>
                <w:szCs w:val="22"/>
                <w:lang w:val="vi-VN"/>
              </w:rPr>
              <w:t>75</w:t>
            </w:r>
          </w:p>
        </w:tc>
        <w:tc>
          <w:tcPr>
            <w:tcW w:w="851" w:type="dxa"/>
            <w:tcBorders>
              <w:top w:val="single" w:sz="4" w:space="0" w:color="auto"/>
              <w:bottom w:val="single" w:sz="4" w:space="0" w:color="auto"/>
            </w:tcBorders>
          </w:tcPr>
          <w:p w14:paraId="131BD22E"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25</w:t>
            </w:r>
          </w:p>
        </w:tc>
        <w:tc>
          <w:tcPr>
            <w:tcW w:w="850" w:type="dxa"/>
            <w:tcBorders>
              <w:top w:val="single" w:sz="4" w:space="0" w:color="auto"/>
              <w:bottom w:val="single" w:sz="4" w:space="0" w:color="auto"/>
            </w:tcBorders>
          </w:tcPr>
          <w:p w14:paraId="2D5AF632"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40</w:t>
            </w:r>
          </w:p>
        </w:tc>
        <w:tc>
          <w:tcPr>
            <w:tcW w:w="3566" w:type="dxa"/>
            <w:tcBorders>
              <w:top w:val="single" w:sz="4" w:space="0" w:color="auto"/>
              <w:bottom w:val="single" w:sz="4" w:space="0" w:color="auto"/>
            </w:tcBorders>
          </w:tcPr>
          <w:p w14:paraId="15A39A95" w14:textId="77777777" w:rsidR="00200052" w:rsidRPr="00B85C99" w:rsidRDefault="00200052" w:rsidP="007E7C06">
            <w:pPr>
              <w:spacing w:before="120" w:after="120" w:line="288" w:lineRule="auto"/>
              <w:rPr>
                <w:sz w:val="22"/>
                <w:szCs w:val="22"/>
                <w:lang w:val="vi-VN"/>
              </w:rPr>
            </w:pPr>
            <w:r w:rsidRPr="00B85C99">
              <w:rPr>
                <w:sz w:val="22"/>
                <w:szCs w:val="22"/>
                <w:lang w:val="vi-VN"/>
              </w:rPr>
              <w:t>Màu sắc an toàn phải rõ ràng</w:t>
            </w:r>
          </w:p>
        </w:tc>
      </w:tr>
      <w:tr w:rsidR="00C13F27" w:rsidRPr="00B85C99" w14:paraId="00C6BBD5" w14:textId="77777777" w:rsidTr="00AC41D5">
        <w:trPr>
          <w:trHeight w:val="330"/>
        </w:trPr>
        <w:tc>
          <w:tcPr>
            <w:tcW w:w="3621" w:type="dxa"/>
            <w:tcBorders>
              <w:top w:val="single" w:sz="4" w:space="0" w:color="auto"/>
              <w:bottom w:val="single" w:sz="4" w:space="0" w:color="auto"/>
            </w:tcBorders>
          </w:tcPr>
          <w:p w14:paraId="57D0CCAD" w14:textId="141E4470" w:rsidR="00200052" w:rsidRPr="00B85C99" w:rsidRDefault="00200052" w:rsidP="007E7C06">
            <w:pPr>
              <w:spacing w:before="120" w:after="120" w:line="288" w:lineRule="auto"/>
              <w:rPr>
                <w:sz w:val="22"/>
                <w:szCs w:val="22"/>
                <w:lang w:val="vi-VN"/>
              </w:rPr>
            </w:pPr>
            <w:r w:rsidRPr="00B85C99">
              <w:rPr>
                <w:sz w:val="22"/>
                <w:szCs w:val="22"/>
                <w:lang w:val="vi-VN"/>
              </w:rPr>
              <w:t>Đường lưu thông</w:t>
            </w:r>
            <w:r w:rsidR="00B85C99">
              <w:rPr>
                <w:sz w:val="22"/>
                <w:szCs w:val="22"/>
                <w:lang w:val="vi-VN"/>
              </w:rPr>
              <w:t xml:space="preserve">              </w:t>
            </w:r>
          </w:p>
        </w:tc>
        <w:tc>
          <w:tcPr>
            <w:tcW w:w="850" w:type="dxa"/>
            <w:tcBorders>
              <w:top w:val="single" w:sz="4" w:space="0" w:color="auto"/>
              <w:bottom w:val="single" w:sz="4" w:space="0" w:color="auto"/>
            </w:tcBorders>
          </w:tcPr>
          <w:p w14:paraId="0048E769"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75</w:t>
            </w:r>
          </w:p>
        </w:tc>
        <w:tc>
          <w:tcPr>
            <w:tcW w:w="851" w:type="dxa"/>
            <w:tcBorders>
              <w:top w:val="single" w:sz="4" w:space="0" w:color="auto"/>
              <w:bottom w:val="single" w:sz="4" w:space="0" w:color="auto"/>
            </w:tcBorders>
          </w:tcPr>
          <w:p w14:paraId="07E26377" w14:textId="54E8D96B" w:rsidR="00200052" w:rsidRPr="00B85C99" w:rsidRDefault="00200052" w:rsidP="00AC57BB">
            <w:pPr>
              <w:spacing w:before="120" w:after="120" w:line="288" w:lineRule="auto"/>
              <w:jc w:val="center"/>
              <w:rPr>
                <w:sz w:val="22"/>
                <w:szCs w:val="22"/>
                <w:lang w:val="vi-VN"/>
              </w:rPr>
            </w:pPr>
            <w:r w:rsidRPr="00B85C99">
              <w:rPr>
                <w:sz w:val="22"/>
                <w:szCs w:val="22"/>
                <w:lang w:val="vi-VN"/>
              </w:rPr>
              <w:t>25</w:t>
            </w:r>
          </w:p>
        </w:tc>
        <w:tc>
          <w:tcPr>
            <w:tcW w:w="850" w:type="dxa"/>
            <w:tcBorders>
              <w:top w:val="single" w:sz="4" w:space="0" w:color="auto"/>
              <w:bottom w:val="single" w:sz="4" w:space="0" w:color="auto"/>
            </w:tcBorders>
          </w:tcPr>
          <w:p w14:paraId="130E882D" w14:textId="03E9D144" w:rsidR="00200052" w:rsidRPr="00B85C99" w:rsidRDefault="00200052" w:rsidP="00AC57BB">
            <w:pPr>
              <w:spacing w:before="120" w:after="120" w:line="288" w:lineRule="auto"/>
              <w:jc w:val="center"/>
              <w:rPr>
                <w:sz w:val="22"/>
                <w:szCs w:val="22"/>
                <w:lang w:val="vi-VN"/>
              </w:rPr>
            </w:pPr>
            <w:r w:rsidRPr="00B85C99">
              <w:rPr>
                <w:sz w:val="22"/>
                <w:szCs w:val="22"/>
                <w:lang w:val="vi-VN"/>
              </w:rPr>
              <w:t>40</w:t>
            </w:r>
          </w:p>
        </w:tc>
        <w:tc>
          <w:tcPr>
            <w:tcW w:w="3566" w:type="dxa"/>
            <w:tcBorders>
              <w:top w:val="single" w:sz="4" w:space="0" w:color="auto"/>
              <w:bottom w:val="single" w:sz="4" w:space="0" w:color="auto"/>
            </w:tcBorders>
          </w:tcPr>
          <w:p w14:paraId="2F8AF431" w14:textId="77777777" w:rsidR="00200052" w:rsidRPr="00B85C99" w:rsidRDefault="00200052" w:rsidP="007E7C06">
            <w:pPr>
              <w:spacing w:before="120" w:after="120" w:line="288" w:lineRule="auto"/>
              <w:rPr>
                <w:sz w:val="22"/>
                <w:szCs w:val="22"/>
                <w:lang w:val="vi-VN"/>
              </w:rPr>
            </w:pPr>
            <w:r w:rsidRPr="00B85C99">
              <w:rPr>
                <w:sz w:val="22"/>
                <w:szCs w:val="22"/>
                <w:lang w:val="vi-VN"/>
              </w:rPr>
              <w:t>Màu sắc an toàn phải rõ ràng</w:t>
            </w:r>
          </w:p>
        </w:tc>
      </w:tr>
      <w:tr w:rsidR="00C13F27" w:rsidRPr="00B85C99" w14:paraId="02231112" w14:textId="77777777" w:rsidTr="00AC41D5">
        <w:trPr>
          <w:trHeight w:val="315"/>
        </w:trPr>
        <w:tc>
          <w:tcPr>
            <w:tcW w:w="3621" w:type="dxa"/>
            <w:tcBorders>
              <w:top w:val="single" w:sz="4" w:space="0" w:color="auto"/>
              <w:bottom w:val="single" w:sz="4" w:space="0" w:color="auto"/>
            </w:tcBorders>
          </w:tcPr>
          <w:p w14:paraId="632082CD" w14:textId="5B175D18" w:rsidR="00200052" w:rsidRPr="00B85C99" w:rsidRDefault="00200052" w:rsidP="007E7C06">
            <w:pPr>
              <w:spacing w:before="120" w:after="120" w:line="288" w:lineRule="auto"/>
              <w:rPr>
                <w:sz w:val="22"/>
                <w:szCs w:val="22"/>
                <w:lang w:val="vi-VN"/>
              </w:rPr>
            </w:pPr>
            <w:r w:rsidRPr="00B85C99">
              <w:rPr>
                <w:sz w:val="22"/>
                <w:szCs w:val="22"/>
                <w:lang w:val="vi-VN"/>
              </w:rPr>
              <w:t>Khu vực đỗ xe</w:t>
            </w:r>
            <w:r w:rsidR="00B85C99">
              <w:rPr>
                <w:sz w:val="22"/>
                <w:szCs w:val="22"/>
                <w:lang w:val="vi-VN"/>
              </w:rPr>
              <w:t xml:space="preserve">               </w:t>
            </w:r>
          </w:p>
        </w:tc>
        <w:tc>
          <w:tcPr>
            <w:tcW w:w="850" w:type="dxa"/>
            <w:tcBorders>
              <w:top w:val="single" w:sz="4" w:space="0" w:color="auto"/>
              <w:bottom w:val="single" w:sz="4" w:space="0" w:color="auto"/>
            </w:tcBorders>
          </w:tcPr>
          <w:p w14:paraId="7146DF4E"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75</w:t>
            </w:r>
          </w:p>
        </w:tc>
        <w:tc>
          <w:tcPr>
            <w:tcW w:w="851" w:type="dxa"/>
            <w:tcBorders>
              <w:top w:val="single" w:sz="4" w:space="0" w:color="auto"/>
              <w:bottom w:val="single" w:sz="4" w:space="0" w:color="auto"/>
            </w:tcBorders>
          </w:tcPr>
          <w:p w14:paraId="46F1A574" w14:textId="3C0DC6B1" w:rsidR="00200052" w:rsidRPr="00B85C99" w:rsidRDefault="00200052" w:rsidP="00AC57BB">
            <w:pPr>
              <w:spacing w:before="120" w:after="120" w:line="288" w:lineRule="auto"/>
              <w:jc w:val="center"/>
              <w:rPr>
                <w:sz w:val="22"/>
                <w:szCs w:val="22"/>
                <w:lang w:val="vi-VN"/>
              </w:rPr>
            </w:pPr>
            <w:r w:rsidRPr="00B85C99">
              <w:rPr>
                <w:sz w:val="22"/>
                <w:szCs w:val="22"/>
                <w:lang w:val="vi-VN"/>
              </w:rPr>
              <w:t>28</w:t>
            </w:r>
          </w:p>
        </w:tc>
        <w:tc>
          <w:tcPr>
            <w:tcW w:w="850" w:type="dxa"/>
            <w:tcBorders>
              <w:top w:val="single" w:sz="4" w:space="0" w:color="auto"/>
              <w:bottom w:val="single" w:sz="4" w:space="0" w:color="auto"/>
            </w:tcBorders>
          </w:tcPr>
          <w:p w14:paraId="3F651F31"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40</w:t>
            </w:r>
          </w:p>
        </w:tc>
        <w:tc>
          <w:tcPr>
            <w:tcW w:w="3566" w:type="dxa"/>
            <w:tcBorders>
              <w:top w:val="single" w:sz="4" w:space="0" w:color="auto"/>
              <w:bottom w:val="single" w:sz="4" w:space="0" w:color="auto"/>
            </w:tcBorders>
          </w:tcPr>
          <w:p w14:paraId="256A82A7" w14:textId="312149FD" w:rsidR="00200052" w:rsidRPr="00B85C99" w:rsidRDefault="00200052" w:rsidP="007E7C06">
            <w:pPr>
              <w:spacing w:before="120" w:after="120" w:line="288" w:lineRule="auto"/>
              <w:rPr>
                <w:sz w:val="22"/>
                <w:szCs w:val="22"/>
                <w:lang w:val="vi-VN"/>
              </w:rPr>
            </w:pPr>
            <w:r w:rsidRPr="00B85C99">
              <w:rPr>
                <w:sz w:val="22"/>
                <w:szCs w:val="22"/>
                <w:lang w:val="vi-VN"/>
              </w:rPr>
              <w:t>Độ rọi mặt đứng lớn sẽ tăng độ nhìn rõ</w:t>
            </w:r>
            <w:r w:rsidR="00B85C99">
              <w:rPr>
                <w:sz w:val="22"/>
                <w:szCs w:val="22"/>
                <w:lang w:val="vi-VN"/>
              </w:rPr>
              <w:t xml:space="preserve"> </w:t>
            </w:r>
            <w:r w:rsidRPr="00B85C99">
              <w:rPr>
                <w:sz w:val="22"/>
                <w:szCs w:val="22"/>
                <w:lang w:val="vi-VN"/>
              </w:rPr>
              <w:t>mặt người, nên an toàn hơn</w:t>
            </w:r>
          </w:p>
        </w:tc>
      </w:tr>
      <w:tr w:rsidR="00C13F27" w:rsidRPr="00B85C99" w14:paraId="737700A0" w14:textId="77777777" w:rsidTr="00AC41D5">
        <w:trPr>
          <w:trHeight w:val="360"/>
        </w:trPr>
        <w:tc>
          <w:tcPr>
            <w:tcW w:w="3621" w:type="dxa"/>
            <w:tcBorders>
              <w:top w:val="single" w:sz="4" w:space="0" w:color="auto"/>
              <w:bottom w:val="single" w:sz="4" w:space="0" w:color="auto"/>
            </w:tcBorders>
          </w:tcPr>
          <w:p w14:paraId="16528F32" w14:textId="6790CE62" w:rsidR="00200052" w:rsidRPr="00B85C99" w:rsidRDefault="00200052" w:rsidP="007E7C06">
            <w:pPr>
              <w:spacing w:before="120" w:after="120" w:line="288" w:lineRule="auto"/>
              <w:rPr>
                <w:sz w:val="22"/>
                <w:szCs w:val="22"/>
                <w:lang w:val="vi-VN"/>
              </w:rPr>
            </w:pPr>
            <w:r w:rsidRPr="00B85C99">
              <w:rPr>
                <w:sz w:val="22"/>
                <w:szCs w:val="22"/>
                <w:lang w:val="vi-VN"/>
              </w:rPr>
              <w:t>Phòng vé</w:t>
            </w:r>
            <w:r w:rsidR="00B85C99">
              <w:rPr>
                <w:sz w:val="22"/>
                <w:szCs w:val="22"/>
                <w:lang w:val="vi-VN"/>
              </w:rPr>
              <w:t xml:space="preserve">                 </w:t>
            </w:r>
            <w:r w:rsidRPr="00B85C99">
              <w:rPr>
                <w:sz w:val="22"/>
                <w:szCs w:val="22"/>
                <w:lang w:val="vi-VN"/>
              </w:rPr>
              <w:t xml:space="preserve"> </w:t>
            </w:r>
          </w:p>
        </w:tc>
        <w:tc>
          <w:tcPr>
            <w:tcW w:w="850" w:type="dxa"/>
            <w:tcBorders>
              <w:top w:val="single" w:sz="4" w:space="0" w:color="auto"/>
              <w:bottom w:val="single" w:sz="4" w:space="0" w:color="auto"/>
            </w:tcBorders>
          </w:tcPr>
          <w:p w14:paraId="784C38B8"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300</w:t>
            </w:r>
          </w:p>
        </w:tc>
        <w:tc>
          <w:tcPr>
            <w:tcW w:w="851" w:type="dxa"/>
            <w:tcBorders>
              <w:top w:val="single" w:sz="4" w:space="0" w:color="auto"/>
              <w:bottom w:val="single" w:sz="4" w:space="0" w:color="auto"/>
            </w:tcBorders>
          </w:tcPr>
          <w:p w14:paraId="1F28ED99"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19</w:t>
            </w:r>
          </w:p>
        </w:tc>
        <w:tc>
          <w:tcPr>
            <w:tcW w:w="850" w:type="dxa"/>
            <w:tcBorders>
              <w:top w:val="single" w:sz="4" w:space="0" w:color="auto"/>
              <w:bottom w:val="single" w:sz="4" w:space="0" w:color="auto"/>
            </w:tcBorders>
          </w:tcPr>
          <w:p w14:paraId="002FB8B7" w14:textId="778C357C"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41CDE573" w14:textId="77777777" w:rsidR="00200052" w:rsidRPr="00B85C99" w:rsidRDefault="00200052" w:rsidP="007E7C06">
            <w:pPr>
              <w:spacing w:before="120" w:after="120" w:line="288" w:lineRule="auto"/>
              <w:rPr>
                <w:sz w:val="22"/>
                <w:szCs w:val="22"/>
                <w:lang w:val="vi-VN"/>
              </w:rPr>
            </w:pPr>
            <w:r w:rsidRPr="00B85C99">
              <w:rPr>
                <w:sz w:val="22"/>
                <w:szCs w:val="22"/>
                <w:lang w:val="vi-VN"/>
              </w:rPr>
              <w:t xml:space="preserve">1. Tránh phản sáng từ cửa sổ </w:t>
            </w:r>
          </w:p>
          <w:p w14:paraId="12E843A0" w14:textId="77777777" w:rsidR="00200052" w:rsidRPr="00B85C99" w:rsidRDefault="00200052" w:rsidP="007E7C06">
            <w:pPr>
              <w:spacing w:before="120" w:after="120" w:line="288" w:lineRule="auto"/>
              <w:rPr>
                <w:sz w:val="22"/>
                <w:szCs w:val="22"/>
                <w:lang w:val="vi-VN"/>
              </w:rPr>
            </w:pPr>
            <w:r w:rsidRPr="00B85C99">
              <w:rPr>
                <w:sz w:val="22"/>
                <w:szCs w:val="22"/>
                <w:lang w:val="vi-VN"/>
              </w:rPr>
              <w:t>2. Ngăn chói lóa từ bên ngoài</w:t>
            </w:r>
          </w:p>
        </w:tc>
      </w:tr>
      <w:tr w:rsidR="00C13F27" w:rsidRPr="00B85C99" w14:paraId="4D86AA78" w14:textId="77777777" w:rsidTr="00AC41D5">
        <w:trPr>
          <w:trHeight w:val="299"/>
        </w:trPr>
        <w:tc>
          <w:tcPr>
            <w:tcW w:w="3621" w:type="dxa"/>
            <w:tcBorders>
              <w:top w:val="single" w:sz="4" w:space="0" w:color="auto"/>
              <w:bottom w:val="single" w:sz="4" w:space="0" w:color="auto"/>
            </w:tcBorders>
          </w:tcPr>
          <w:p w14:paraId="37600079" w14:textId="77777777" w:rsidR="00200052" w:rsidRPr="00B85C99" w:rsidRDefault="00200052" w:rsidP="007E7C06">
            <w:pPr>
              <w:spacing w:before="120" w:after="120" w:line="288" w:lineRule="auto"/>
              <w:rPr>
                <w:b/>
                <w:sz w:val="22"/>
                <w:szCs w:val="22"/>
                <w:lang w:val="vi-VN"/>
              </w:rPr>
            </w:pPr>
            <w:r w:rsidRPr="00B85C99">
              <w:rPr>
                <w:b/>
                <w:sz w:val="22"/>
                <w:szCs w:val="22"/>
                <w:lang w:val="vi-VN"/>
              </w:rPr>
              <w:t xml:space="preserve">8. Lớp học, giảng đường: </w:t>
            </w:r>
          </w:p>
        </w:tc>
        <w:tc>
          <w:tcPr>
            <w:tcW w:w="850" w:type="dxa"/>
            <w:tcBorders>
              <w:top w:val="single" w:sz="4" w:space="0" w:color="auto"/>
              <w:bottom w:val="single" w:sz="4" w:space="0" w:color="auto"/>
            </w:tcBorders>
          </w:tcPr>
          <w:p w14:paraId="78FEEFA8" w14:textId="77777777" w:rsidR="00200052" w:rsidRPr="00B85C99" w:rsidRDefault="00200052" w:rsidP="00AC57BB">
            <w:pPr>
              <w:spacing w:before="120" w:after="120" w:line="288" w:lineRule="auto"/>
              <w:jc w:val="center"/>
              <w:rPr>
                <w:sz w:val="22"/>
                <w:szCs w:val="22"/>
                <w:lang w:val="vi-VN"/>
              </w:rPr>
            </w:pPr>
          </w:p>
        </w:tc>
        <w:tc>
          <w:tcPr>
            <w:tcW w:w="851" w:type="dxa"/>
            <w:tcBorders>
              <w:top w:val="single" w:sz="4" w:space="0" w:color="auto"/>
              <w:bottom w:val="single" w:sz="4" w:space="0" w:color="auto"/>
            </w:tcBorders>
          </w:tcPr>
          <w:p w14:paraId="673CE7BB"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2692D9C3"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6AB8C5BC" w14:textId="77777777" w:rsidR="00200052" w:rsidRPr="00B85C99" w:rsidRDefault="00200052" w:rsidP="007E7C06">
            <w:pPr>
              <w:spacing w:before="120" w:after="120" w:line="288" w:lineRule="auto"/>
              <w:rPr>
                <w:sz w:val="22"/>
                <w:szCs w:val="22"/>
                <w:lang w:val="vi-VN"/>
              </w:rPr>
            </w:pPr>
          </w:p>
        </w:tc>
      </w:tr>
      <w:tr w:rsidR="00C13F27" w:rsidRPr="00B85C99" w14:paraId="0CDCE284" w14:textId="77777777" w:rsidTr="00AC41D5">
        <w:trPr>
          <w:trHeight w:val="345"/>
        </w:trPr>
        <w:tc>
          <w:tcPr>
            <w:tcW w:w="3621" w:type="dxa"/>
            <w:tcBorders>
              <w:top w:val="single" w:sz="4" w:space="0" w:color="auto"/>
              <w:bottom w:val="single" w:sz="4" w:space="0" w:color="auto"/>
            </w:tcBorders>
          </w:tcPr>
          <w:p w14:paraId="42468A05" w14:textId="134036E3" w:rsidR="00200052" w:rsidRPr="00B85C99" w:rsidRDefault="00200052" w:rsidP="007E7C06">
            <w:pPr>
              <w:spacing w:before="120" w:after="120" w:line="288" w:lineRule="auto"/>
              <w:rPr>
                <w:sz w:val="22"/>
                <w:szCs w:val="22"/>
                <w:lang w:val="vi-VN"/>
              </w:rPr>
            </w:pPr>
            <w:r w:rsidRPr="00B85C99">
              <w:rPr>
                <w:sz w:val="22"/>
                <w:szCs w:val="22"/>
                <w:lang w:val="vi-VN"/>
              </w:rPr>
              <w:t>Phòng chơi</w:t>
            </w:r>
            <w:r w:rsidR="00B85C99">
              <w:rPr>
                <w:sz w:val="22"/>
                <w:szCs w:val="22"/>
                <w:lang w:val="vi-VN"/>
              </w:rPr>
              <w:t xml:space="preserve">               </w:t>
            </w:r>
          </w:p>
        </w:tc>
        <w:tc>
          <w:tcPr>
            <w:tcW w:w="850" w:type="dxa"/>
            <w:tcBorders>
              <w:top w:val="single" w:sz="4" w:space="0" w:color="auto"/>
              <w:bottom w:val="single" w:sz="4" w:space="0" w:color="auto"/>
            </w:tcBorders>
          </w:tcPr>
          <w:p w14:paraId="2729C626"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300</w:t>
            </w:r>
          </w:p>
        </w:tc>
        <w:tc>
          <w:tcPr>
            <w:tcW w:w="851" w:type="dxa"/>
            <w:tcBorders>
              <w:top w:val="single" w:sz="4" w:space="0" w:color="auto"/>
              <w:bottom w:val="single" w:sz="4" w:space="0" w:color="auto"/>
            </w:tcBorders>
          </w:tcPr>
          <w:p w14:paraId="08A35B9A" w14:textId="58ECD74C" w:rsidR="00200052" w:rsidRPr="00B85C99" w:rsidRDefault="00200052" w:rsidP="00AC57BB">
            <w:pPr>
              <w:spacing w:before="120" w:after="120" w:line="288" w:lineRule="auto"/>
              <w:jc w:val="center"/>
              <w:rPr>
                <w:sz w:val="22"/>
                <w:szCs w:val="22"/>
                <w:lang w:val="vi-VN"/>
              </w:rPr>
            </w:pPr>
            <w:r w:rsidRPr="00B85C99">
              <w:rPr>
                <w:sz w:val="22"/>
                <w:szCs w:val="22"/>
                <w:lang w:val="vi-VN"/>
              </w:rPr>
              <w:t>19</w:t>
            </w:r>
          </w:p>
        </w:tc>
        <w:tc>
          <w:tcPr>
            <w:tcW w:w="850" w:type="dxa"/>
            <w:tcBorders>
              <w:top w:val="single" w:sz="4" w:space="0" w:color="auto"/>
              <w:bottom w:val="single" w:sz="4" w:space="0" w:color="auto"/>
            </w:tcBorders>
          </w:tcPr>
          <w:p w14:paraId="7DFDD478"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0DCD0246" w14:textId="77777777" w:rsidR="00200052" w:rsidRPr="00B85C99" w:rsidRDefault="00200052" w:rsidP="007E7C06">
            <w:pPr>
              <w:spacing w:before="120" w:after="120" w:line="288" w:lineRule="auto"/>
              <w:rPr>
                <w:sz w:val="22"/>
                <w:szCs w:val="22"/>
                <w:lang w:val="vi-VN"/>
              </w:rPr>
            </w:pPr>
          </w:p>
        </w:tc>
      </w:tr>
      <w:tr w:rsidR="00C13F27" w:rsidRPr="00B85C99" w14:paraId="7DB66799" w14:textId="77777777" w:rsidTr="00AC41D5">
        <w:trPr>
          <w:trHeight w:val="314"/>
        </w:trPr>
        <w:tc>
          <w:tcPr>
            <w:tcW w:w="3621" w:type="dxa"/>
            <w:tcBorders>
              <w:top w:val="single" w:sz="4" w:space="0" w:color="auto"/>
              <w:bottom w:val="single" w:sz="4" w:space="0" w:color="auto"/>
            </w:tcBorders>
          </w:tcPr>
          <w:p w14:paraId="10EAA671" w14:textId="2F39459A" w:rsidR="00200052" w:rsidRPr="00B85C99" w:rsidRDefault="00200052" w:rsidP="007E7C06">
            <w:pPr>
              <w:spacing w:before="120" w:after="120" w:line="288" w:lineRule="auto"/>
              <w:rPr>
                <w:sz w:val="22"/>
                <w:szCs w:val="22"/>
                <w:lang w:val="vi-VN"/>
              </w:rPr>
            </w:pPr>
            <w:r w:rsidRPr="00B85C99">
              <w:rPr>
                <w:sz w:val="22"/>
                <w:szCs w:val="22"/>
                <w:lang w:val="vi-VN"/>
              </w:rPr>
              <w:t>Lớp học mẫu giáo</w:t>
            </w:r>
            <w:r w:rsidR="00B85C99">
              <w:rPr>
                <w:sz w:val="22"/>
                <w:szCs w:val="22"/>
                <w:lang w:val="vi-VN"/>
              </w:rPr>
              <w:t xml:space="preserve">            </w:t>
            </w:r>
          </w:p>
        </w:tc>
        <w:tc>
          <w:tcPr>
            <w:tcW w:w="850" w:type="dxa"/>
            <w:tcBorders>
              <w:top w:val="single" w:sz="4" w:space="0" w:color="auto"/>
              <w:bottom w:val="single" w:sz="4" w:space="0" w:color="auto"/>
            </w:tcBorders>
          </w:tcPr>
          <w:p w14:paraId="14FFF147"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300</w:t>
            </w:r>
          </w:p>
        </w:tc>
        <w:tc>
          <w:tcPr>
            <w:tcW w:w="851" w:type="dxa"/>
            <w:tcBorders>
              <w:top w:val="single" w:sz="4" w:space="0" w:color="auto"/>
              <w:bottom w:val="single" w:sz="4" w:space="0" w:color="auto"/>
            </w:tcBorders>
          </w:tcPr>
          <w:p w14:paraId="39D7FB6C" w14:textId="110C6530" w:rsidR="00200052" w:rsidRPr="00B85C99" w:rsidRDefault="00200052" w:rsidP="00AC57BB">
            <w:pPr>
              <w:spacing w:before="120" w:after="120" w:line="288" w:lineRule="auto"/>
              <w:jc w:val="center"/>
              <w:rPr>
                <w:sz w:val="22"/>
                <w:szCs w:val="22"/>
                <w:lang w:val="vi-VN"/>
              </w:rPr>
            </w:pPr>
            <w:r w:rsidRPr="00B85C99">
              <w:rPr>
                <w:sz w:val="22"/>
                <w:szCs w:val="22"/>
                <w:lang w:val="vi-VN"/>
              </w:rPr>
              <w:t>19</w:t>
            </w:r>
          </w:p>
        </w:tc>
        <w:tc>
          <w:tcPr>
            <w:tcW w:w="850" w:type="dxa"/>
            <w:tcBorders>
              <w:top w:val="single" w:sz="4" w:space="0" w:color="auto"/>
              <w:bottom w:val="single" w:sz="4" w:space="0" w:color="auto"/>
            </w:tcBorders>
          </w:tcPr>
          <w:p w14:paraId="2DD534C7" w14:textId="2392AF77"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67568843" w14:textId="77777777" w:rsidR="00200052" w:rsidRPr="00B85C99" w:rsidRDefault="00200052" w:rsidP="007E7C06">
            <w:pPr>
              <w:spacing w:before="120" w:after="120" w:line="288" w:lineRule="auto"/>
              <w:rPr>
                <w:sz w:val="22"/>
                <w:szCs w:val="22"/>
                <w:lang w:val="vi-VN"/>
              </w:rPr>
            </w:pPr>
          </w:p>
        </w:tc>
      </w:tr>
      <w:tr w:rsidR="00C13F27" w:rsidRPr="00B85C99" w14:paraId="44169145" w14:textId="77777777" w:rsidTr="00AC41D5">
        <w:trPr>
          <w:trHeight w:val="314"/>
        </w:trPr>
        <w:tc>
          <w:tcPr>
            <w:tcW w:w="3621" w:type="dxa"/>
            <w:tcBorders>
              <w:top w:val="single" w:sz="4" w:space="0" w:color="auto"/>
              <w:bottom w:val="single" w:sz="4" w:space="0" w:color="auto"/>
            </w:tcBorders>
          </w:tcPr>
          <w:p w14:paraId="59B1630C" w14:textId="55C1B5EC" w:rsidR="00200052" w:rsidRPr="00B85C99" w:rsidRDefault="00200052" w:rsidP="007E7C06">
            <w:pPr>
              <w:spacing w:before="120" w:after="120" w:line="288" w:lineRule="auto"/>
              <w:rPr>
                <w:sz w:val="22"/>
                <w:szCs w:val="22"/>
                <w:lang w:val="vi-VN"/>
              </w:rPr>
            </w:pPr>
            <w:r w:rsidRPr="00B85C99">
              <w:rPr>
                <w:sz w:val="22"/>
                <w:szCs w:val="22"/>
                <w:lang w:val="vi-VN"/>
              </w:rPr>
              <w:t>Phòng học thủ công mẫu giáo</w:t>
            </w:r>
            <w:r w:rsidR="00B85C99">
              <w:rPr>
                <w:sz w:val="22"/>
                <w:szCs w:val="22"/>
                <w:lang w:val="vi-VN"/>
              </w:rPr>
              <w:t xml:space="preserve">      </w:t>
            </w:r>
          </w:p>
        </w:tc>
        <w:tc>
          <w:tcPr>
            <w:tcW w:w="850" w:type="dxa"/>
            <w:tcBorders>
              <w:top w:val="single" w:sz="4" w:space="0" w:color="auto"/>
              <w:bottom w:val="single" w:sz="4" w:space="0" w:color="auto"/>
            </w:tcBorders>
          </w:tcPr>
          <w:p w14:paraId="0531B6FA" w14:textId="4D623794" w:rsidR="00200052" w:rsidRPr="00B85C99" w:rsidRDefault="00200052" w:rsidP="00AC57BB">
            <w:pPr>
              <w:spacing w:before="120" w:after="120" w:line="288" w:lineRule="auto"/>
              <w:jc w:val="center"/>
              <w:rPr>
                <w:sz w:val="22"/>
                <w:szCs w:val="22"/>
                <w:lang w:val="vi-VN"/>
              </w:rPr>
            </w:pPr>
            <w:r w:rsidRPr="00B85C99">
              <w:rPr>
                <w:sz w:val="22"/>
                <w:szCs w:val="22"/>
                <w:lang w:val="vi-VN"/>
              </w:rPr>
              <w:t>300</w:t>
            </w:r>
          </w:p>
        </w:tc>
        <w:tc>
          <w:tcPr>
            <w:tcW w:w="851" w:type="dxa"/>
            <w:tcBorders>
              <w:top w:val="single" w:sz="4" w:space="0" w:color="auto"/>
              <w:bottom w:val="single" w:sz="4" w:space="0" w:color="auto"/>
            </w:tcBorders>
          </w:tcPr>
          <w:p w14:paraId="5F4552B6" w14:textId="4BFB1051" w:rsidR="00200052" w:rsidRPr="00B85C99" w:rsidRDefault="00200052" w:rsidP="00AC57BB">
            <w:pPr>
              <w:spacing w:before="120" w:after="120" w:line="288" w:lineRule="auto"/>
              <w:jc w:val="center"/>
              <w:rPr>
                <w:sz w:val="22"/>
                <w:szCs w:val="22"/>
                <w:lang w:val="vi-VN"/>
              </w:rPr>
            </w:pPr>
            <w:r w:rsidRPr="00B85C99">
              <w:rPr>
                <w:sz w:val="22"/>
                <w:szCs w:val="22"/>
                <w:lang w:val="vi-VN"/>
              </w:rPr>
              <w:t>19</w:t>
            </w:r>
          </w:p>
        </w:tc>
        <w:tc>
          <w:tcPr>
            <w:tcW w:w="850" w:type="dxa"/>
            <w:tcBorders>
              <w:top w:val="single" w:sz="4" w:space="0" w:color="auto"/>
              <w:bottom w:val="single" w:sz="4" w:space="0" w:color="auto"/>
            </w:tcBorders>
          </w:tcPr>
          <w:p w14:paraId="0182EB4F" w14:textId="79ADCE50"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1689EB5A" w14:textId="77777777" w:rsidR="00200052" w:rsidRPr="00B85C99" w:rsidRDefault="00200052" w:rsidP="007E7C06">
            <w:pPr>
              <w:spacing w:before="120" w:after="120" w:line="288" w:lineRule="auto"/>
              <w:rPr>
                <w:sz w:val="22"/>
                <w:szCs w:val="22"/>
                <w:lang w:val="vi-VN"/>
              </w:rPr>
            </w:pPr>
          </w:p>
        </w:tc>
      </w:tr>
      <w:tr w:rsidR="00C13F27" w:rsidRPr="00B85C99" w14:paraId="747C7A52" w14:textId="77777777" w:rsidTr="00AC41D5">
        <w:trPr>
          <w:trHeight w:val="314"/>
        </w:trPr>
        <w:tc>
          <w:tcPr>
            <w:tcW w:w="3621" w:type="dxa"/>
            <w:tcBorders>
              <w:top w:val="single" w:sz="4" w:space="0" w:color="auto"/>
              <w:bottom w:val="single" w:sz="4" w:space="0" w:color="auto"/>
            </w:tcBorders>
          </w:tcPr>
          <w:p w14:paraId="30CFE48A" w14:textId="7C4B8BB9" w:rsidR="00200052" w:rsidRPr="00B85C99" w:rsidRDefault="00200052" w:rsidP="007E7C06">
            <w:pPr>
              <w:spacing w:before="120" w:after="120" w:line="288" w:lineRule="auto"/>
              <w:rPr>
                <w:sz w:val="22"/>
                <w:szCs w:val="22"/>
                <w:lang w:val="vi-VN"/>
              </w:rPr>
            </w:pPr>
            <w:r w:rsidRPr="00B85C99">
              <w:rPr>
                <w:sz w:val="22"/>
                <w:szCs w:val="22"/>
                <w:lang w:val="vi-VN"/>
              </w:rPr>
              <w:t>Lớp học, phòng học thêm</w:t>
            </w:r>
            <w:r w:rsidR="00B85C99">
              <w:rPr>
                <w:sz w:val="22"/>
                <w:szCs w:val="22"/>
                <w:lang w:val="vi-VN"/>
              </w:rPr>
              <w:t xml:space="preserve">          </w:t>
            </w:r>
          </w:p>
        </w:tc>
        <w:tc>
          <w:tcPr>
            <w:tcW w:w="850" w:type="dxa"/>
            <w:tcBorders>
              <w:top w:val="single" w:sz="4" w:space="0" w:color="auto"/>
              <w:bottom w:val="single" w:sz="4" w:space="0" w:color="auto"/>
            </w:tcBorders>
          </w:tcPr>
          <w:p w14:paraId="327F4379" w14:textId="1BD0B991" w:rsidR="00200052" w:rsidRPr="00B85C99" w:rsidRDefault="00200052" w:rsidP="00AC57BB">
            <w:pPr>
              <w:spacing w:before="120" w:after="120" w:line="288" w:lineRule="auto"/>
              <w:jc w:val="center"/>
              <w:rPr>
                <w:sz w:val="22"/>
                <w:szCs w:val="22"/>
                <w:lang w:val="vi-VN"/>
              </w:rPr>
            </w:pPr>
            <w:r w:rsidRPr="00B85C99">
              <w:rPr>
                <w:sz w:val="22"/>
                <w:szCs w:val="22"/>
                <w:lang w:val="vi-VN"/>
              </w:rPr>
              <w:t>300</w:t>
            </w:r>
          </w:p>
        </w:tc>
        <w:tc>
          <w:tcPr>
            <w:tcW w:w="851" w:type="dxa"/>
            <w:tcBorders>
              <w:top w:val="single" w:sz="4" w:space="0" w:color="auto"/>
              <w:bottom w:val="single" w:sz="4" w:space="0" w:color="auto"/>
            </w:tcBorders>
          </w:tcPr>
          <w:p w14:paraId="574C3B6B" w14:textId="316BB5BC" w:rsidR="00200052" w:rsidRPr="00B85C99" w:rsidRDefault="00200052" w:rsidP="00AC57BB">
            <w:pPr>
              <w:spacing w:before="120" w:after="120" w:line="288" w:lineRule="auto"/>
              <w:jc w:val="center"/>
              <w:rPr>
                <w:sz w:val="22"/>
                <w:szCs w:val="22"/>
                <w:lang w:val="vi-VN"/>
              </w:rPr>
            </w:pPr>
            <w:r w:rsidRPr="00B85C99">
              <w:rPr>
                <w:sz w:val="22"/>
                <w:szCs w:val="22"/>
                <w:lang w:val="vi-VN"/>
              </w:rPr>
              <w:t>19</w:t>
            </w:r>
          </w:p>
        </w:tc>
        <w:tc>
          <w:tcPr>
            <w:tcW w:w="850" w:type="dxa"/>
            <w:tcBorders>
              <w:top w:val="single" w:sz="4" w:space="0" w:color="auto"/>
              <w:bottom w:val="single" w:sz="4" w:space="0" w:color="auto"/>
            </w:tcBorders>
          </w:tcPr>
          <w:p w14:paraId="22905622" w14:textId="0C27C0C5"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16451D29" w14:textId="77777777" w:rsidR="00200052" w:rsidRPr="00B85C99" w:rsidRDefault="00200052" w:rsidP="007E7C06">
            <w:pPr>
              <w:spacing w:before="120" w:after="120" w:line="288" w:lineRule="auto"/>
              <w:rPr>
                <w:sz w:val="22"/>
                <w:szCs w:val="22"/>
                <w:lang w:val="vi-VN"/>
              </w:rPr>
            </w:pPr>
            <w:r w:rsidRPr="00B85C99">
              <w:rPr>
                <w:sz w:val="22"/>
                <w:szCs w:val="22"/>
                <w:lang w:val="vi-VN"/>
              </w:rPr>
              <w:t>Chiếu sáng phải điều chỉnh được</w:t>
            </w:r>
          </w:p>
        </w:tc>
      </w:tr>
      <w:tr w:rsidR="00C13F27" w:rsidRPr="00B85C99" w14:paraId="060F8554" w14:textId="77777777" w:rsidTr="00AC41D5">
        <w:trPr>
          <w:trHeight w:val="299"/>
        </w:trPr>
        <w:tc>
          <w:tcPr>
            <w:tcW w:w="3621" w:type="dxa"/>
            <w:tcBorders>
              <w:top w:val="single" w:sz="4" w:space="0" w:color="auto"/>
              <w:bottom w:val="single" w:sz="4" w:space="0" w:color="auto"/>
            </w:tcBorders>
          </w:tcPr>
          <w:p w14:paraId="666D801E" w14:textId="480B431A" w:rsidR="00200052" w:rsidRPr="00B85C99" w:rsidRDefault="00200052" w:rsidP="007E7C06">
            <w:pPr>
              <w:spacing w:before="120" w:after="120" w:line="288" w:lineRule="auto"/>
              <w:rPr>
                <w:sz w:val="22"/>
                <w:szCs w:val="22"/>
                <w:lang w:val="vi-VN"/>
              </w:rPr>
            </w:pPr>
            <w:r w:rsidRPr="00B85C99">
              <w:rPr>
                <w:sz w:val="22"/>
                <w:szCs w:val="22"/>
                <w:lang w:val="vi-VN"/>
              </w:rPr>
              <w:t>Lớp học ban đêm</w:t>
            </w:r>
            <w:r w:rsidR="00B85C99">
              <w:rPr>
                <w:sz w:val="22"/>
                <w:szCs w:val="22"/>
                <w:lang w:val="vi-VN"/>
              </w:rPr>
              <w:t xml:space="preserve">            </w:t>
            </w:r>
          </w:p>
        </w:tc>
        <w:tc>
          <w:tcPr>
            <w:tcW w:w="850" w:type="dxa"/>
            <w:tcBorders>
              <w:top w:val="single" w:sz="4" w:space="0" w:color="auto"/>
              <w:bottom w:val="single" w:sz="4" w:space="0" w:color="auto"/>
            </w:tcBorders>
          </w:tcPr>
          <w:p w14:paraId="11D8E122"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500</w:t>
            </w:r>
          </w:p>
        </w:tc>
        <w:tc>
          <w:tcPr>
            <w:tcW w:w="851" w:type="dxa"/>
            <w:tcBorders>
              <w:top w:val="single" w:sz="4" w:space="0" w:color="auto"/>
              <w:bottom w:val="single" w:sz="4" w:space="0" w:color="auto"/>
            </w:tcBorders>
          </w:tcPr>
          <w:p w14:paraId="48418DD9" w14:textId="6C1B0661" w:rsidR="00200052" w:rsidRPr="00B85C99" w:rsidRDefault="00200052" w:rsidP="00AC57BB">
            <w:pPr>
              <w:spacing w:before="120" w:after="120" w:line="288" w:lineRule="auto"/>
              <w:jc w:val="center"/>
              <w:rPr>
                <w:sz w:val="22"/>
                <w:szCs w:val="22"/>
                <w:lang w:val="vi-VN"/>
              </w:rPr>
            </w:pPr>
            <w:r w:rsidRPr="00B85C99">
              <w:rPr>
                <w:sz w:val="22"/>
                <w:szCs w:val="22"/>
                <w:lang w:val="vi-VN"/>
              </w:rPr>
              <w:t>19</w:t>
            </w:r>
          </w:p>
        </w:tc>
        <w:tc>
          <w:tcPr>
            <w:tcW w:w="850" w:type="dxa"/>
            <w:tcBorders>
              <w:top w:val="single" w:sz="4" w:space="0" w:color="auto"/>
              <w:bottom w:val="single" w:sz="4" w:space="0" w:color="auto"/>
            </w:tcBorders>
          </w:tcPr>
          <w:p w14:paraId="15EB9607" w14:textId="63D095A5"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09E73601" w14:textId="77777777" w:rsidR="00200052" w:rsidRPr="00B85C99" w:rsidRDefault="00200052" w:rsidP="007E7C06">
            <w:pPr>
              <w:spacing w:before="120" w:after="120" w:line="288" w:lineRule="auto"/>
              <w:rPr>
                <w:sz w:val="22"/>
                <w:szCs w:val="22"/>
                <w:lang w:val="vi-VN"/>
              </w:rPr>
            </w:pPr>
          </w:p>
        </w:tc>
      </w:tr>
      <w:tr w:rsidR="00C13F27" w:rsidRPr="00B85C99" w14:paraId="75FE880A" w14:textId="77777777" w:rsidTr="00AC41D5">
        <w:trPr>
          <w:trHeight w:val="269"/>
        </w:trPr>
        <w:tc>
          <w:tcPr>
            <w:tcW w:w="3621" w:type="dxa"/>
            <w:tcBorders>
              <w:top w:val="single" w:sz="4" w:space="0" w:color="auto"/>
              <w:bottom w:val="single" w:sz="4" w:space="0" w:color="auto"/>
            </w:tcBorders>
          </w:tcPr>
          <w:p w14:paraId="1C7AAD80" w14:textId="7A093A7F" w:rsidR="00200052" w:rsidRPr="00B85C99" w:rsidRDefault="00200052" w:rsidP="007E7C06">
            <w:pPr>
              <w:spacing w:before="120" w:after="120" w:line="288" w:lineRule="auto"/>
              <w:rPr>
                <w:sz w:val="22"/>
                <w:szCs w:val="22"/>
                <w:lang w:val="vi-VN"/>
              </w:rPr>
            </w:pPr>
            <w:r w:rsidRPr="00B85C99">
              <w:rPr>
                <w:sz w:val="22"/>
                <w:szCs w:val="22"/>
                <w:lang w:val="vi-VN"/>
              </w:rPr>
              <w:lastRenderedPageBreak/>
              <w:t>Giảng đường</w:t>
            </w:r>
            <w:r w:rsidR="00B85C99">
              <w:rPr>
                <w:sz w:val="22"/>
                <w:szCs w:val="22"/>
                <w:lang w:val="vi-VN"/>
              </w:rPr>
              <w:t xml:space="preserve">               </w:t>
            </w:r>
          </w:p>
        </w:tc>
        <w:tc>
          <w:tcPr>
            <w:tcW w:w="850" w:type="dxa"/>
            <w:tcBorders>
              <w:top w:val="single" w:sz="4" w:space="0" w:color="auto"/>
              <w:bottom w:val="single" w:sz="4" w:space="0" w:color="auto"/>
            </w:tcBorders>
          </w:tcPr>
          <w:p w14:paraId="295ED401" w14:textId="5409D60C" w:rsidR="00200052" w:rsidRPr="00B85C99" w:rsidRDefault="00200052" w:rsidP="00AC57BB">
            <w:pPr>
              <w:spacing w:before="120" w:after="120" w:line="288" w:lineRule="auto"/>
              <w:jc w:val="center"/>
              <w:rPr>
                <w:sz w:val="22"/>
                <w:szCs w:val="22"/>
                <w:lang w:val="vi-VN"/>
              </w:rPr>
            </w:pPr>
            <w:r w:rsidRPr="00B85C99">
              <w:rPr>
                <w:sz w:val="22"/>
                <w:szCs w:val="22"/>
                <w:lang w:val="vi-VN"/>
              </w:rPr>
              <w:t>500</w:t>
            </w:r>
          </w:p>
        </w:tc>
        <w:tc>
          <w:tcPr>
            <w:tcW w:w="851" w:type="dxa"/>
            <w:tcBorders>
              <w:top w:val="single" w:sz="4" w:space="0" w:color="auto"/>
              <w:bottom w:val="single" w:sz="4" w:space="0" w:color="auto"/>
            </w:tcBorders>
          </w:tcPr>
          <w:p w14:paraId="35F7EF4C"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19</w:t>
            </w:r>
          </w:p>
        </w:tc>
        <w:tc>
          <w:tcPr>
            <w:tcW w:w="850" w:type="dxa"/>
            <w:tcBorders>
              <w:top w:val="single" w:sz="4" w:space="0" w:color="auto"/>
              <w:bottom w:val="single" w:sz="4" w:space="0" w:color="auto"/>
            </w:tcBorders>
          </w:tcPr>
          <w:p w14:paraId="03A414A6" w14:textId="186574E9"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48B8D635" w14:textId="77777777" w:rsidR="00200052" w:rsidRPr="00B85C99" w:rsidRDefault="00200052" w:rsidP="007E7C06">
            <w:pPr>
              <w:spacing w:before="120" w:after="120" w:line="288" w:lineRule="auto"/>
              <w:rPr>
                <w:sz w:val="22"/>
                <w:szCs w:val="22"/>
                <w:lang w:val="vi-VN"/>
              </w:rPr>
            </w:pPr>
            <w:r w:rsidRPr="00B85C99">
              <w:rPr>
                <w:sz w:val="22"/>
                <w:szCs w:val="22"/>
                <w:lang w:val="vi-VN"/>
              </w:rPr>
              <w:t>Chiếu sáng phải điều chỉnh được</w:t>
            </w:r>
          </w:p>
        </w:tc>
      </w:tr>
      <w:tr w:rsidR="00C13F27" w:rsidRPr="00B85C99" w14:paraId="1F6A4960" w14:textId="77777777" w:rsidTr="00AC41D5">
        <w:trPr>
          <w:trHeight w:val="314"/>
        </w:trPr>
        <w:tc>
          <w:tcPr>
            <w:tcW w:w="3621" w:type="dxa"/>
            <w:tcBorders>
              <w:top w:val="single" w:sz="4" w:space="0" w:color="auto"/>
              <w:bottom w:val="single" w:sz="4" w:space="0" w:color="auto"/>
            </w:tcBorders>
          </w:tcPr>
          <w:p w14:paraId="40B5F134" w14:textId="4C53CD04" w:rsidR="00200052" w:rsidRPr="00B85C99" w:rsidRDefault="00200052" w:rsidP="007E7C06">
            <w:pPr>
              <w:spacing w:before="120" w:after="120" w:line="288" w:lineRule="auto"/>
              <w:rPr>
                <w:sz w:val="22"/>
                <w:szCs w:val="22"/>
                <w:lang w:val="vi-VN"/>
              </w:rPr>
            </w:pPr>
            <w:r w:rsidRPr="00B85C99">
              <w:rPr>
                <w:sz w:val="22"/>
                <w:szCs w:val="22"/>
                <w:lang w:val="vi-VN"/>
              </w:rPr>
              <w:t>Bảng đen</w:t>
            </w:r>
            <w:r w:rsidR="00B85C99">
              <w:rPr>
                <w:sz w:val="22"/>
                <w:szCs w:val="22"/>
                <w:lang w:val="vi-VN"/>
              </w:rPr>
              <w:t xml:space="preserve">                  </w:t>
            </w:r>
          </w:p>
        </w:tc>
        <w:tc>
          <w:tcPr>
            <w:tcW w:w="850" w:type="dxa"/>
            <w:tcBorders>
              <w:top w:val="single" w:sz="4" w:space="0" w:color="auto"/>
              <w:bottom w:val="single" w:sz="4" w:space="0" w:color="auto"/>
            </w:tcBorders>
          </w:tcPr>
          <w:p w14:paraId="1EF31E40" w14:textId="0742CD5D" w:rsidR="00200052" w:rsidRPr="00B85C99" w:rsidRDefault="00200052" w:rsidP="00AC57BB">
            <w:pPr>
              <w:spacing w:before="120" w:after="120" w:line="288" w:lineRule="auto"/>
              <w:jc w:val="center"/>
              <w:rPr>
                <w:sz w:val="22"/>
                <w:szCs w:val="22"/>
                <w:lang w:val="vi-VN"/>
              </w:rPr>
            </w:pPr>
            <w:r w:rsidRPr="00B85C99">
              <w:rPr>
                <w:sz w:val="22"/>
                <w:szCs w:val="22"/>
                <w:lang w:val="vi-VN"/>
              </w:rPr>
              <w:t>500</w:t>
            </w:r>
          </w:p>
        </w:tc>
        <w:tc>
          <w:tcPr>
            <w:tcW w:w="851" w:type="dxa"/>
            <w:tcBorders>
              <w:top w:val="single" w:sz="4" w:space="0" w:color="auto"/>
              <w:bottom w:val="single" w:sz="4" w:space="0" w:color="auto"/>
            </w:tcBorders>
          </w:tcPr>
          <w:p w14:paraId="6FDC463A"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19</w:t>
            </w:r>
          </w:p>
        </w:tc>
        <w:tc>
          <w:tcPr>
            <w:tcW w:w="850" w:type="dxa"/>
            <w:tcBorders>
              <w:top w:val="single" w:sz="4" w:space="0" w:color="auto"/>
              <w:bottom w:val="single" w:sz="4" w:space="0" w:color="auto"/>
            </w:tcBorders>
          </w:tcPr>
          <w:p w14:paraId="707F1C1F"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5766D79B" w14:textId="77777777" w:rsidR="00200052" w:rsidRPr="00B85C99" w:rsidRDefault="00200052" w:rsidP="007E7C06">
            <w:pPr>
              <w:spacing w:before="120" w:after="120" w:line="288" w:lineRule="auto"/>
              <w:rPr>
                <w:sz w:val="22"/>
                <w:szCs w:val="22"/>
                <w:lang w:val="vi-VN"/>
              </w:rPr>
            </w:pPr>
            <w:r w:rsidRPr="00B85C99">
              <w:rPr>
                <w:sz w:val="22"/>
                <w:szCs w:val="22"/>
                <w:lang w:val="vi-VN"/>
              </w:rPr>
              <w:t>Tránh phản xạ có hướng</w:t>
            </w:r>
          </w:p>
        </w:tc>
      </w:tr>
      <w:tr w:rsidR="00C13F27" w:rsidRPr="00B85C99" w14:paraId="109D3905" w14:textId="77777777" w:rsidTr="00AC41D5">
        <w:trPr>
          <w:trHeight w:val="330"/>
        </w:trPr>
        <w:tc>
          <w:tcPr>
            <w:tcW w:w="3621" w:type="dxa"/>
            <w:tcBorders>
              <w:top w:val="single" w:sz="4" w:space="0" w:color="auto"/>
              <w:bottom w:val="single" w:sz="4" w:space="0" w:color="auto"/>
            </w:tcBorders>
          </w:tcPr>
          <w:p w14:paraId="4B8DA936" w14:textId="1AF82970" w:rsidR="00200052" w:rsidRPr="00B85C99" w:rsidRDefault="00200052" w:rsidP="007E7C06">
            <w:pPr>
              <w:spacing w:before="120" w:after="120" w:line="288" w:lineRule="auto"/>
              <w:rPr>
                <w:sz w:val="22"/>
                <w:szCs w:val="22"/>
                <w:lang w:val="vi-VN"/>
              </w:rPr>
            </w:pPr>
            <w:r w:rsidRPr="00B85C99">
              <w:rPr>
                <w:sz w:val="22"/>
                <w:szCs w:val="22"/>
                <w:lang w:val="vi-VN"/>
              </w:rPr>
              <w:t>Bàn trình diễn</w:t>
            </w:r>
            <w:r w:rsidR="00B85C99">
              <w:rPr>
                <w:sz w:val="22"/>
                <w:szCs w:val="22"/>
                <w:lang w:val="vi-VN"/>
              </w:rPr>
              <w:t xml:space="preserve">               </w:t>
            </w:r>
          </w:p>
        </w:tc>
        <w:tc>
          <w:tcPr>
            <w:tcW w:w="850" w:type="dxa"/>
            <w:tcBorders>
              <w:top w:val="single" w:sz="4" w:space="0" w:color="auto"/>
              <w:bottom w:val="single" w:sz="4" w:space="0" w:color="auto"/>
            </w:tcBorders>
          </w:tcPr>
          <w:p w14:paraId="14A16572" w14:textId="28CD1D89" w:rsidR="00200052" w:rsidRPr="00B85C99" w:rsidRDefault="00200052" w:rsidP="00AC57BB">
            <w:pPr>
              <w:spacing w:before="120" w:after="120" w:line="288" w:lineRule="auto"/>
              <w:jc w:val="center"/>
              <w:rPr>
                <w:sz w:val="22"/>
                <w:szCs w:val="22"/>
                <w:lang w:val="vi-VN"/>
              </w:rPr>
            </w:pPr>
            <w:r w:rsidRPr="00B85C99">
              <w:rPr>
                <w:sz w:val="22"/>
                <w:szCs w:val="22"/>
                <w:lang w:val="vi-VN"/>
              </w:rPr>
              <w:t>500</w:t>
            </w:r>
          </w:p>
        </w:tc>
        <w:tc>
          <w:tcPr>
            <w:tcW w:w="851" w:type="dxa"/>
            <w:tcBorders>
              <w:top w:val="single" w:sz="4" w:space="0" w:color="auto"/>
              <w:bottom w:val="single" w:sz="4" w:space="0" w:color="auto"/>
            </w:tcBorders>
          </w:tcPr>
          <w:p w14:paraId="0EBD7E50" w14:textId="5FF2E5D0" w:rsidR="00200052" w:rsidRPr="00B85C99" w:rsidRDefault="00200052" w:rsidP="00AC57BB">
            <w:pPr>
              <w:spacing w:before="120" w:after="120" w:line="288" w:lineRule="auto"/>
              <w:jc w:val="center"/>
              <w:rPr>
                <w:sz w:val="22"/>
                <w:szCs w:val="22"/>
                <w:lang w:val="vi-VN"/>
              </w:rPr>
            </w:pPr>
            <w:r w:rsidRPr="00B85C99">
              <w:rPr>
                <w:sz w:val="22"/>
                <w:szCs w:val="22"/>
                <w:lang w:val="vi-VN"/>
              </w:rPr>
              <w:t>19</w:t>
            </w:r>
          </w:p>
        </w:tc>
        <w:tc>
          <w:tcPr>
            <w:tcW w:w="850" w:type="dxa"/>
            <w:tcBorders>
              <w:top w:val="single" w:sz="4" w:space="0" w:color="auto"/>
              <w:bottom w:val="single" w:sz="4" w:space="0" w:color="auto"/>
            </w:tcBorders>
          </w:tcPr>
          <w:p w14:paraId="16A389DF" w14:textId="04673CA0"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1AECFC71" w14:textId="77777777" w:rsidR="00200052" w:rsidRPr="00B85C99" w:rsidRDefault="00200052" w:rsidP="007E7C06">
            <w:pPr>
              <w:spacing w:before="120" w:after="120" w:line="288" w:lineRule="auto"/>
              <w:rPr>
                <w:sz w:val="22"/>
                <w:szCs w:val="22"/>
                <w:lang w:val="vi-VN"/>
              </w:rPr>
            </w:pPr>
            <w:r w:rsidRPr="00B85C99">
              <w:rPr>
                <w:sz w:val="22"/>
                <w:szCs w:val="22"/>
                <w:lang w:val="vi-VN"/>
              </w:rPr>
              <w:t>Trong giảng đường 750 lux</w:t>
            </w:r>
          </w:p>
        </w:tc>
      </w:tr>
      <w:tr w:rsidR="00C13F27" w:rsidRPr="00B85C99" w14:paraId="13C2A942" w14:textId="77777777" w:rsidTr="00AC41D5">
        <w:trPr>
          <w:trHeight w:val="299"/>
        </w:trPr>
        <w:tc>
          <w:tcPr>
            <w:tcW w:w="3621" w:type="dxa"/>
            <w:tcBorders>
              <w:top w:val="single" w:sz="4" w:space="0" w:color="auto"/>
              <w:bottom w:val="single" w:sz="4" w:space="0" w:color="auto"/>
            </w:tcBorders>
          </w:tcPr>
          <w:p w14:paraId="7AA1309B" w14:textId="586E4A51" w:rsidR="00200052" w:rsidRPr="00B85C99" w:rsidRDefault="00200052" w:rsidP="007E7C06">
            <w:pPr>
              <w:spacing w:before="120" w:after="120" w:line="288" w:lineRule="auto"/>
              <w:rPr>
                <w:sz w:val="22"/>
                <w:szCs w:val="22"/>
                <w:lang w:val="vi-VN"/>
              </w:rPr>
            </w:pPr>
            <w:r w:rsidRPr="00B85C99">
              <w:rPr>
                <w:sz w:val="22"/>
                <w:szCs w:val="22"/>
                <w:lang w:val="vi-VN"/>
              </w:rPr>
              <w:t>Phòng học mỹ thuật và thủ công</w:t>
            </w:r>
            <w:r w:rsidR="00B85C99">
              <w:rPr>
                <w:sz w:val="22"/>
                <w:szCs w:val="22"/>
                <w:lang w:val="vi-VN"/>
              </w:rPr>
              <w:t xml:space="preserve">       </w:t>
            </w:r>
          </w:p>
        </w:tc>
        <w:tc>
          <w:tcPr>
            <w:tcW w:w="850" w:type="dxa"/>
            <w:tcBorders>
              <w:top w:val="single" w:sz="4" w:space="0" w:color="auto"/>
              <w:bottom w:val="single" w:sz="4" w:space="0" w:color="auto"/>
            </w:tcBorders>
          </w:tcPr>
          <w:p w14:paraId="14D2A891" w14:textId="078D745C" w:rsidR="00200052" w:rsidRPr="00B85C99" w:rsidRDefault="00200052" w:rsidP="00AC57BB">
            <w:pPr>
              <w:spacing w:before="120" w:after="120" w:line="288" w:lineRule="auto"/>
              <w:jc w:val="center"/>
              <w:rPr>
                <w:sz w:val="22"/>
                <w:szCs w:val="22"/>
                <w:lang w:val="vi-VN"/>
              </w:rPr>
            </w:pPr>
            <w:r w:rsidRPr="00B85C99">
              <w:rPr>
                <w:sz w:val="22"/>
                <w:szCs w:val="22"/>
                <w:lang w:val="vi-VN"/>
              </w:rPr>
              <w:t>500</w:t>
            </w:r>
          </w:p>
        </w:tc>
        <w:tc>
          <w:tcPr>
            <w:tcW w:w="851" w:type="dxa"/>
            <w:tcBorders>
              <w:top w:val="single" w:sz="4" w:space="0" w:color="auto"/>
              <w:bottom w:val="single" w:sz="4" w:space="0" w:color="auto"/>
            </w:tcBorders>
          </w:tcPr>
          <w:p w14:paraId="709978B2"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10</w:t>
            </w:r>
          </w:p>
        </w:tc>
        <w:tc>
          <w:tcPr>
            <w:tcW w:w="850" w:type="dxa"/>
            <w:tcBorders>
              <w:top w:val="single" w:sz="4" w:space="0" w:color="auto"/>
              <w:bottom w:val="single" w:sz="4" w:space="0" w:color="auto"/>
            </w:tcBorders>
          </w:tcPr>
          <w:p w14:paraId="4AB84371" w14:textId="58B5A3AB"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1A002CC8" w14:textId="77777777" w:rsidR="00200052" w:rsidRPr="00B85C99" w:rsidRDefault="00200052" w:rsidP="007E7C06">
            <w:pPr>
              <w:spacing w:before="120" w:after="120" w:line="288" w:lineRule="auto"/>
              <w:rPr>
                <w:sz w:val="22"/>
                <w:szCs w:val="22"/>
                <w:lang w:val="vi-VN"/>
              </w:rPr>
            </w:pPr>
          </w:p>
        </w:tc>
      </w:tr>
      <w:tr w:rsidR="00C13F27" w:rsidRPr="00B85C99" w14:paraId="73B5980A" w14:textId="77777777" w:rsidTr="00AC41D5">
        <w:trPr>
          <w:trHeight w:val="314"/>
        </w:trPr>
        <w:tc>
          <w:tcPr>
            <w:tcW w:w="3621" w:type="dxa"/>
            <w:tcBorders>
              <w:top w:val="single" w:sz="4" w:space="0" w:color="auto"/>
              <w:bottom w:val="single" w:sz="4" w:space="0" w:color="auto"/>
            </w:tcBorders>
          </w:tcPr>
          <w:p w14:paraId="2DE41016" w14:textId="317C539E" w:rsidR="00200052" w:rsidRPr="00B85C99" w:rsidRDefault="00200052" w:rsidP="007E7C06">
            <w:pPr>
              <w:spacing w:before="120" w:after="120" w:line="288" w:lineRule="auto"/>
              <w:rPr>
                <w:sz w:val="22"/>
                <w:szCs w:val="22"/>
                <w:lang w:val="vi-VN"/>
              </w:rPr>
            </w:pPr>
            <w:r w:rsidRPr="00B85C99">
              <w:rPr>
                <w:sz w:val="22"/>
                <w:szCs w:val="22"/>
                <w:lang w:val="vi-VN"/>
              </w:rPr>
              <w:t>Phòng học mỹ thuật trong các trường mỹ thuật</w:t>
            </w:r>
            <w:r w:rsidR="00B85C99">
              <w:rPr>
                <w:sz w:val="22"/>
                <w:szCs w:val="22"/>
                <w:lang w:val="vi-VN"/>
              </w:rPr>
              <w:t xml:space="preserve">          </w:t>
            </w:r>
          </w:p>
        </w:tc>
        <w:tc>
          <w:tcPr>
            <w:tcW w:w="850" w:type="dxa"/>
            <w:tcBorders>
              <w:top w:val="single" w:sz="4" w:space="0" w:color="auto"/>
              <w:bottom w:val="single" w:sz="4" w:space="0" w:color="auto"/>
            </w:tcBorders>
          </w:tcPr>
          <w:p w14:paraId="2149DDEE" w14:textId="4B54C471" w:rsidR="00200052" w:rsidRPr="00B85C99" w:rsidRDefault="00200052" w:rsidP="00AC57BB">
            <w:pPr>
              <w:spacing w:before="120" w:after="120" w:line="288" w:lineRule="auto"/>
              <w:jc w:val="center"/>
              <w:rPr>
                <w:sz w:val="22"/>
                <w:szCs w:val="22"/>
                <w:lang w:val="vi-VN"/>
              </w:rPr>
            </w:pPr>
            <w:r w:rsidRPr="00B85C99">
              <w:rPr>
                <w:sz w:val="22"/>
                <w:szCs w:val="22"/>
                <w:lang w:val="vi-VN"/>
              </w:rPr>
              <w:t>750</w:t>
            </w:r>
          </w:p>
        </w:tc>
        <w:tc>
          <w:tcPr>
            <w:tcW w:w="851" w:type="dxa"/>
            <w:tcBorders>
              <w:top w:val="single" w:sz="4" w:space="0" w:color="auto"/>
              <w:bottom w:val="single" w:sz="4" w:space="0" w:color="auto"/>
            </w:tcBorders>
          </w:tcPr>
          <w:p w14:paraId="29D3C74F" w14:textId="0E00FD6B" w:rsidR="00200052" w:rsidRPr="00B85C99" w:rsidRDefault="00200052" w:rsidP="00AC57BB">
            <w:pPr>
              <w:spacing w:before="120" w:after="120" w:line="288" w:lineRule="auto"/>
              <w:jc w:val="center"/>
              <w:rPr>
                <w:sz w:val="22"/>
                <w:szCs w:val="22"/>
                <w:lang w:val="vi-VN"/>
              </w:rPr>
            </w:pPr>
            <w:r w:rsidRPr="00B85C99">
              <w:rPr>
                <w:sz w:val="22"/>
                <w:szCs w:val="22"/>
                <w:lang w:val="vi-VN"/>
              </w:rPr>
              <w:t>19</w:t>
            </w:r>
          </w:p>
        </w:tc>
        <w:tc>
          <w:tcPr>
            <w:tcW w:w="850" w:type="dxa"/>
            <w:tcBorders>
              <w:top w:val="single" w:sz="4" w:space="0" w:color="auto"/>
              <w:bottom w:val="single" w:sz="4" w:space="0" w:color="auto"/>
            </w:tcBorders>
          </w:tcPr>
          <w:p w14:paraId="3C91DEFE" w14:textId="5706A798" w:rsidR="00200052" w:rsidRPr="00B85C99" w:rsidRDefault="00200052" w:rsidP="00AC57BB">
            <w:pPr>
              <w:spacing w:before="120" w:after="120" w:line="288" w:lineRule="auto"/>
              <w:jc w:val="center"/>
              <w:rPr>
                <w:sz w:val="22"/>
                <w:szCs w:val="22"/>
                <w:lang w:val="vi-VN"/>
              </w:rPr>
            </w:pPr>
            <w:r w:rsidRPr="00B85C99">
              <w:rPr>
                <w:sz w:val="22"/>
                <w:szCs w:val="22"/>
                <w:lang w:val="vi-VN"/>
              </w:rPr>
              <w:t>90</w:t>
            </w:r>
          </w:p>
        </w:tc>
        <w:tc>
          <w:tcPr>
            <w:tcW w:w="3566" w:type="dxa"/>
            <w:tcBorders>
              <w:top w:val="single" w:sz="4" w:space="0" w:color="auto"/>
              <w:bottom w:val="single" w:sz="4" w:space="0" w:color="auto"/>
            </w:tcBorders>
          </w:tcPr>
          <w:p w14:paraId="43248014" w14:textId="77777777" w:rsidR="00200052" w:rsidRPr="00B85C99" w:rsidRDefault="00200052" w:rsidP="007E7C06">
            <w:pPr>
              <w:spacing w:before="120" w:after="120" w:line="288" w:lineRule="auto"/>
              <w:rPr>
                <w:sz w:val="22"/>
                <w:szCs w:val="22"/>
                <w:lang w:val="vi-VN"/>
              </w:rPr>
            </w:pPr>
            <w:r w:rsidRPr="00B85C99">
              <w:rPr>
                <w:sz w:val="22"/>
                <w:szCs w:val="22"/>
                <w:lang w:val="vi-VN"/>
              </w:rPr>
              <w:t xml:space="preserve">Tcp &gt; 5000K </w:t>
            </w:r>
          </w:p>
          <w:p w14:paraId="6A5255E1" w14:textId="77777777" w:rsidR="00200052" w:rsidRPr="00B85C99" w:rsidRDefault="00200052" w:rsidP="007E7C06">
            <w:pPr>
              <w:spacing w:before="120" w:after="120" w:line="288" w:lineRule="auto"/>
              <w:rPr>
                <w:sz w:val="22"/>
                <w:szCs w:val="22"/>
                <w:lang w:val="vi-VN"/>
              </w:rPr>
            </w:pPr>
          </w:p>
        </w:tc>
      </w:tr>
      <w:tr w:rsidR="00C13F27" w:rsidRPr="00B85C99" w14:paraId="4E5074AA" w14:textId="77777777" w:rsidTr="00AC41D5">
        <w:trPr>
          <w:trHeight w:val="315"/>
        </w:trPr>
        <w:tc>
          <w:tcPr>
            <w:tcW w:w="3621" w:type="dxa"/>
            <w:tcBorders>
              <w:top w:val="single" w:sz="4" w:space="0" w:color="auto"/>
              <w:bottom w:val="single" w:sz="4" w:space="0" w:color="auto"/>
            </w:tcBorders>
          </w:tcPr>
          <w:p w14:paraId="1896A8C7" w14:textId="6FD869D9" w:rsidR="00200052" w:rsidRPr="00B85C99" w:rsidRDefault="00200052" w:rsidP="007E7C06">
            <w:pPr>
              <w:spacing w:before="120" w:after="120" w:line="288" w:lineRule="auto"/>
              <w:rPr>
                <w:sz w:val="22"/>
                <w:szCs w:val="22"/>
                <w:lang w:val="vi-VN"/>
              </w:rPr>
            </w:pPr>
            <w:r w:rsidRPr="00B85C99">
              <w:rPr>
                <w:sz w:val="22"/>
                <w:szCs w:val="22"/>
                <w:lang w:val="vi-VN"/>
              </w:rPr>
              <w:t>Phòng học vẽ kỹ thuật</w:t>
            </w:r>
            <w:r w:rsidR="00B85C99">
              <w:rPr>
                <w:sz w:val="22"/>
                <w:szCs w:val="22"/>
                <w:lang w:val="vi-VN"/>
              </w:rPr>
              <w:t xml:space="preserve">           </w:t>
            </w:r>
            <w:r w:rsidRPr="00B85C99">
              <w:rPr>
                <w:sz w:val="22"/>
                <w:szCs w:val="22"/>
                <w:lang w:val="vi-VN"/>
              </w:rPr>
              <w:t xml:space="preserve"> </w:t>
            </w:r>
          </w:p>
        </w:tc>
        <w:tc>
          <w:tcPr>
            <w:tcW w:w="850" w:type="dxa"/>
            <w:tcBorders>
              <w:top w:val="single" w:sz="4" w:space="0" w:color="auto"/>
              <w:bottom w:val="single" w:sz="4" w:space="0" w:color="auto"/>
            </w:tcBorders>
          </w:tcPr>
          <w:p w14:paraId="66D5988E"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750</w:t>
            </w:r>
          </w:p>
        </w:tc>
        <w:tc>
          <w:tcPr>
            <w:tcW w:w="851" w:type="dxa"/>
            <w:tcBorders>
              <w:top w:val="single" w:sz="4" w:space="0" w:color="auto"/>
              <w:bottom w:val="single" w:sz="4" w:space="0" w:color="auto"/>
            </w:tcBorders>
          </w:tcPr>
          <w:p w14:paraId="2B4A7D9E" w14:textId="35585520" w:rsidR="00200052" w:rsidRPr="00B85C99" w:rsidRDefault="00200052" w:rsidP="00AC57BB">
            <w:pPr>
              <w:spacing w:before="120" w:after="120" w:line="288" w:lineRule="auto"/>
              <w:jc w:val="center"/>
              <w:rPr>
                <w:sz w:val="22"/>
                <w:szCs w:val="22"/>
                <w:lang w:val="vi-VN"/>
              </w:rPr>
            </w:pPr>
            <w:r w:rsidRPr="00B85C99">
              <w:rPr>
                <w:sz w:val="22"/>
                <w:szCs w:val="22"/>
                <w:lang w:val="vi-VN"/>
              </w:rPr>
              <w:t>19</w:t>
            </w:r>
          </w:p>
        </w:tc>
        <w:tc>
          <w:tcPr>
            <w:tcW w:w="850" w:type="dxa"/>
            <w:tcBorders>
              <w:top w:val="single" w:sz="4" w:space="0" w:color="auto"/>
              <w:bottom w:val="single" w:sz="4" w:space="0" w:color="auto"/>
            </w:tcBorders>
          </w:tcPr>
          <w:p w14:paraId="63C1DDCE"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1F6705A6" w14:textId="77777777" w:rsidR="00200052" w:rsidRPr="00B85C99" w:rsidRDefault="00200052" w:rsidP="007E7C06">
            <w:pPr>
              <w:spacing w:before="120" w:after="120" w:line="288" w:lineRule="auto"/>
              <w:rPr>
                <w:sz w:val="22"/>
                <w:szCs w:val="22"/>
                <w:lang w:val="vi-VN"/>
              </w:rPr>
            </w:pPr>
          </w:p>
        </w:tc>
      </w:tr>
      <w:tr w:rsidR="00C13F27" w:rsidRPr="00B85C99" w14:paraId="4FF2D0B9" w14:textId="77777777" w:rsidTr="00AC41D5">
        <w:trPr>
          <w:trHeight w:val="314"/>
        </w:trPr>
        <w:tc>
          <w:tcPr>
            <w:tcW w:w="3621" w:type="dxa"/>
            <w:tcBorders>
              <w:top w:val="single" w:sz="4" w:space="0" w:color="auto"/>
              <w:bottom w:val="single" w:sz="4" w:space="0" w:color="auto"/>
            </w:tcBorders>
          </w:tcPr>
          <w:p w14:paraId="7F9882E8" w14:textId="194BAEA7" w:rsidR="00200052" w:rsidRPr="00B85C99" w:rsidRDefault="00200052" w:rsidP="007E7C06">
            <w:pPr>
              <w:spacing w:before="120" w:after="120" w:line="288" w:lineRule="auto"/>
              <w:rPr>
                <w:sz w:val="22"/>
                <w:szCs w:val="22"/>
                <w:lang w:val="vi-VN"/>
              </w:rPr>
            </w:pPr>
            <w:r w:rsidRPr="00B85C99">
              <w:rPr>
                <w:sz w:val="22"/>
                <w:szCs w:val="22"/>
                <w:lang w:val="vi-VN"/>
              </w:rPr>
              <w:t>Phòng thực hành và thí nghiệm</w:t>
            </w:r>
            <w:r w:rsidR="00B85C99">
              <w:rPr>
                <w:sz w:val="22"/>
                <w:szCs w:val="22"/>
                <w:lang w:val="vi-VN"/>
              </w:rPr>
              <w:t xml:space="preserve">       </w:t>
            </w:r>
          </w:p>
        </w:tc>
        <w:tc>
          <w:tcPr>
            <w:tcW w:w="850" w:type="dxa"/>
            <w:tcBorders>
              <w:top w:val="single" w:sz="4" w:space="0" w:color="auto"/>
              <w:bottom w:val="single" w:sz="4" w:space="0" w:color="auto"/>
            </w:tcBorders>
          </w:tcPr>
          <w:p w14:paraId="18E306BA" w14:textId="18C67D7A" w:rsidR="00200052" w:rsidRPr="00B85C99" w:rsidRDefault="00200052" w:rsidP="00AC57BB">
            <w:pPr>
              <w:spacing w:before="120" w:after="120" w:line="288" w:lineRule="auto"/>
              <w:jc w:val="center"/>
              <w:rPr>
                <w:sz w:val="22"/>
                <w:szCs w:val="22"/>
                <w:lang w:val="vi-VN"/>
              </w:rPr>
            </w:pPr>
            <w:r w:rsidRPr="00B85C99">
              <w:rPr>
                <w:sz w:val="22"/>
                <w:szCs w:val="22"/>
                <w:lang w:val="vi-VN"/>
              </w:rPr>
              <w:t>500</w:t>
            </w:r>
          </w:p>
        </w:tc>
        <w:tc>
          <w:tcPr>
            <w:tcW w:w="851" w:type="dxa"/>
            <w:tcBorders>
              <w:top w:val="single" w:sz="4" w:space="0" w:color="auto"/>
              <w:bottom w:val="single" w:sz="4" w:space="0" w:color="auto"/>
            </w:tcBorders>
          </w:tcPr>
          <w:p w14:paraId="5885DE91" w14:textId="11C8646D" w:rsidR="00200052" w:rsidRPr="00B85C99" w:rsidRDefault="00200052" w:rsidP="00AC57BB">
            <w:pPr>
              <w:spacing w:before="120" w:after="120" w:line="288" w:lineRule="auto"/>
              <w:jc w:val="center"/>
              <w:rPr>
                <w:sz w:val="22"/>
                <w:szCs w:val="22"/>
                <w:lang w:val="vi-VN"/>
              </w:rPr>
            </w:pPr>
            <w:r w:rsidRPr="00B85C99">
              <w:rPr>
                <w:sz w:val="22"/>
                <w:szCs w:val="22"/>
                <w:lang w:val="vi-VN"/>
              </w:rPr>
              <w:t>19</w:t>
            </w:r>
          </w:p>
        </w:tc>
        <w:tc>
          <w:tcPr>
            <w:tcW w:w="850" w:type="dxa"/>
            <w:tcBorders>
              <w:top w:val="single" w:sz="4" w:space="0" w:color="auto"/>
              <w:bottom w:val="single" w:sz="4" w:space="0" w:color="auto"/>
            </w:tcBorders>
          </w:tcPr>
          <w:p w14:paraId="22B84814" w14:textId="4FC1586D"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12B1F438" w14:textId="77777777" w:rsidR="00200052" w:rsidRPr="00B85C99" w:rsidRDefault="00200052" w:rsidP="007E7C06">
            <w:pPr>
              <w:spacing w:before="120" w:after="120" w:line="288" w:lineRule="auto"/>
              <w:rPr>
                <w:sz w:val="22"/>
                <w:szCs w:val="22"/>
                <w:lang w:val="vi-VN"/>
              </w:rPr>
            </w:pPr>
          </w:p>
        </w:tc>
      </w:tr>
      <w:tr w:rsidR="00C13F27" w:rsidRPr="00B85C99" w14:paraId="42D96AD9" w14:textId="77777777" w:rsidTr="00AC41D5">
        <w:trPr>
          <w:trHeight w:val="315"/>
        </w:trPr>
        <w:tc>
          <w:tcPr>
            <w:tcW w:w="3621" w:type="dxa"/>
            <w:tcBorders>
              <w:top w:val="single" w:sz="4" w:space="0" w:color="auto"/>
              <w:bottom w:val="single" w:sz="4" w:space="0" w:color="auto"/>
            </w:tcBorders>
          </w:tcPr>
          <w:p w14:paraId="313E34E1" w14:textId="05BF40F3" w:rsidR="00200052" w:rsidRPr="00B85C99" w:rsidRDefault="00200052" w:rsidP="007E7C06">
            <w:pPr>
              <w:spacing w:before="120" w:after="120" w:line="288" w:lineRule="auto"/>
              <w:rPr>
                <w:sz w:val="22"/>
                <w:szCs w:val="22"/>
                <w:lang w:val="vi-VN"/>
              </w:rPr>
            </w:pPr>
            <w:r w:rsidRPr="00B85C99">
              <w:rPr>
                <w:sz w:val="22"/>
                <w:szCs w:val="22"/>
                <w:lang w:val="vi-VN"/>
              </w:rPr>
              <w:t>Xưởng dạy nghề</w:t>
            </w:r>
            <w:r w:rsidR="00B85C99">
              <w:rPr>
                <w:sz w:val="22"/>
                <w:szCs w:val="22"/>
                <w:lang w:val="vi-VN"/>
              </w:rPr>
              <w:t xml:space="preserve">             </w:t>
            </w:r>
          </w:p>
        </w:tc>
        <w:tc>
          <w:tcPr>
            <w:tcW w:w="850" w:type="dxa"/>
            <w:tcBorders>
              <w:top w:val="single" w:sz="4" w:space="0" w:color="auto"/>
              <w:bottom w:val="single" w:sz="4" w:space="0" w:color="auto"/>
            </w:tcBorders>
          </w:tcPr>
          <w:p w14:paraId="3A7F7641" w14:textId="476A3B98" w:rsidR="00200052" w:rsidRPr="00B85C99" w:rsidRDefault="00200052" w:rsidP="00AC57BB">
            <w:pPr>
              <w:spacing w:before="120" w:after="120" w:line="288" w:lineRule="auto"/>
              <w:jc w:val="center"/>
              <w:rPr>
                <w:sz w:val="22"/>
                <w:szCs w:val="22"/>
                <w:lang w:val="vi-VN"/>
              </w:rPr>
            </w:pPr>
            <w:r w:rsidRPr="00B85C99">
              <w:rPr>
                <w:sz w:val="22"/>
                <w:szCs w:val="22"/>
                <w:lang w:val="vi-VN"/>
              </w:rPr>
              <w:t>500</w:t>
            </w:r>
          </w:p>
        </w:tc>
        <w:tc>
          <w:tcPr>
            <w:tcW w:w="851" w:type="dxa"/>
            <w:tcBorders>
              <w:top w:val="single" w:sz="4" w:space="0" w:color="auto"/>
              <w:bottom w:val="single" w:sz="4" w:space="0" w:color="auto"/>
            </w:tcBorders>
          </w:tcPr>
          <w:p w14:paraId="46E85F46" w14:textId="517D0292" w:rsidR="00200052" w:rsidRPr="00B85C99" w:rsidRDefault="00200052" w:rsidP="00AC57BB">
            <w:pPr>
              <w:spacing w:before="120" w:after="120" w:line="288" w:lineRule="auto"/>
              <w:jc w:val="center"/>
              <w:rPr>
                <w:sz w:val="22"/>
                <w:szCs w:val="22"/>
                <w:lang w:val="vi-VN"/>
              </w:rPr>
            </w:pPr>
            <w:r w:rsidRPr="00B85C99">
              <w:rPr>
                <w:sz w:val="22"/>
                <w:szCs w:val="22"/>
                <w:lang w:val="vi-VN"/>
              </w:rPr>
              <w:t>19</w:t>
            </w:r>
          </w:p>
        </w:tc>
        <w:tc>
          <w:tcPr>
            <w:tcW w:w="850" w:type="dxa"/>
            <w:tcBorders>
              <w:top w:val="single" w:sz="4" w:space="0" w:color="auto"/>
              <w:bottom w:val="single" w:sz="4" w:space="0" w:color="auto"/>
            </w:tcBorders>
          </w:tcPr>
          <w:p w14:paraId="5B9BDB17" w14:textId="43D87866"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0530F952" w14:textId="77777777" w:rsidR="00200052" w:rsidRPr="00B85C99" w:rsidRDefault="00200052" w:rsidP="007E7C06">
            <w:pPr>
              <w:spacing w:before="120" w:after="120" w:line="288" w:lineRule="auto"/>
              <w:rPr>
                <w:sz w:val="22"/>
                <w:szCs w:val="22"/>
                <w:lang w:val="vi-VN"/>
              </w:rPr>
            </w:pPr>
          </w:p>
        </w:tc>
      </w:tr>
      <w:tr w:rsidR="00C13F27" w:rsidRPr="00B85C99" w14:paraId="543421AB" w14:textId="77777777" w:rsidTr="00AC41D5">
        <w:trPr>
          <w:trHeight w:val="269"/>
        </w:trPr>
        <w:tc>
          <w:tcPr>
            <w:tcW w:w="3621" w:type="dxa"/>
            <w:tcBorders>
              <w:top w:val="single" w:sz="4" w:space="0" w:color="auto"/>
              <w:bottom w:val="single" w:sz="4" w:space="0" w:color="auto"/>
            </w:tcBorders>
          </w:tcPr>
          <w:p w14:paraId="29E4D92E" w14:textId="09FE5FE7" w:rsidR="00200052" w:rsidRPr="00B85C99" w:rsidRDefault="00200052" w:rsidP="007E7C06">
            <w:pPr>
              <w:spacing w:before="120" w:after="120" w:line="288" w:lineRule="auto"/>
              <w:rPr>
                <w:sz w:val="22"/>
                <w:szCs w:val="22"/>
                <w:lang w:val="vi-VN"/>
              </w:rPr>
            </w:pPr>
            <w:r w:rsidRPr="00B85C99">
              <w:rPr>
                <w:sz w:val="22"/>
                <w:szCs w:val="22"/>
                <w:lang w:val="vi-VN"/>
              </w:rPr>
              <w:t>Phòng thực hành âm nhạc</w:t>
            </w:r>
            <w:r w:rsidR="00B85C99">
              <w:rPr>
                <w:sz w:val="22"/>
                <w:szCs w:val="22"/>
                <w:lang w:val="vi-VN"/>
              </w:rPr>
              <w:t xml:space="preserve">         </w:t>
            </w:r>
          </w:p>
        </w:tc>
        <w:tc>
          <w:tcPr>
            <w:tcW w:w="850" w:type="dxa"/>
            <w:tcBorders>
              <w:top w:val="single" w:sz="4" w:space="0" w:color="auto"/>
              <w:bottom w:val="single" w:sz="4" w:space="0" w:color="auto"/>
            </w:tcBorders>
          </w:tcPr>
          <w:p w14:paraId="4B6C8517" w14:textId="628FC754" w:rsidR="00200052" w:rsidRPr="00B85C99" w:rsidRDefault="00200052" w:rsidP="00AC57BB">
            <w:pPr>
              <w:spacing w:before="120" w:after="120" w:line="288" w:lineRule="auto"/>
              <w:jc w:val="center"/>
              <w:rPr>
                <w:sz w:val="22"/>
                <w:szCs w:val="22"/>
                <w:lang w:val="vi-VN"/>
              </w:rPr>
            </w:pPr>
            <w:r w:rsidRPr="00B85C99">
              <w:rPr>
                <w:sz w:val="22"/>
                <w:szCs w:val="22"/>
                <w:lang w:val="vi-VN"/>
              </w:rPr>
              <w:t>300</w:t>
            </w:r>
          </w:p>
        </w:tc>
        <w:tc>
          <w:tcPr>
            <w:tcW w:w="851" w:type="dxa"/>
            <w:tcBorders>
              <w:top w:val="single" w:sz="4" w:space="0" w:color="auto"/>
              <w:bottom w:val="single" w:sz="4" w:space="0" w:color="auto"/>
            </w:tcBorders>
          </w:tcPr>
          <w:p w14:paraId="1D3A92DB"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19</w:t>
            </w:r>
          </w:p>
        </w:tc>
        <w:tc>
          <w:tcPr>
            <w:tcW w:w="850" w:type="dxa"/>
            <w:tcBorders>
              <w:top w:val="single" w:sz="4" w:space="0" w:color="auto"/>
              <w:bottom w:val="single" w:sz="4" w:space="0" w:color="auto"/>
            </w:tcBorders>
          </w:tcPr>
          <w:p w14:paraId="6B20AAAE" w14:textId="40DEDF65"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5F40CE38" w14:textId="77777777" w:rsidR="00200052" w:rsidRPr="00B85C99" w:rsidRDefault="00200052" w:rsidP="007E7C06">
            <w:pPr>
              <w:spacing w:before="120" w:after="120" w:line="288" w:lineRule="auto"/>
              <w:rPr>
                <w:sz w:val="22"/>
                <w:szCs w:val="22"/>
                <w:lang w:val="vi-VN"/>
              </w:rPr>
            </w:pPr>
          </w:p>
        </w:tc>
      </w:tr>
      <w:tr w:rsidR="00C13F27" w:rsidRPr="00B85C99" w14:paraId="339D9CD8" w14:textId="77777777" w:rsidTr="00AC41D5">
        <w:trPr>
          <w:trHeight w:val="345"/>
        </w:trPr>
        <w:tc>
          <w:tcPr>
            <w:tcW w:w="3621" w:type="dxa"/>
            <w:tcBorders>
              <w:top w:val="single" w:sz="4" w:space="0" w:color="auto"/>
              <w:bottom w:val="single" w:sz="4" w:space="0" w:color="auto"/>
            </w:tcBorders>
          </w:tcPr>
          <w:p w14:paraId="6EFC8977" w14:textId="2037D1DB" w:rsidR="00200052" w:rsidRPr="00B85C99" w:rsidRDefault="00200052" w:rsidP="007E7C06">
            <w:pPr>
              <w:spacing w:before="120" w:after="120" w:line="288" w:lineRule="auto"/>
              <w:rPr>
                <w:sz w:val="22"/>
                <w:szCs w:val="22"/>
                <w:lang w:val="vi-VN"/>
              </w:rPr>
            </w:pPr>
            <w:r w:rsidRPr="00B85C99">
              <w:rPr>
                <w:sz w:val="22"/>
                <w:szCs w:val="22"/>
                <w:lang w:val="vi-VN"/>
              </w:rPr>
              <w:t>Phòng thực hành máy tính</w:t>
            </w:r>
            <w:r w:rsidR="00B85C99">
              <w:rPr>
                <w:sz w:val="22"/>
                <w:szCs w:val="22"/>
                <w:lang w:val="vi-VN"/>
              </w:rPr>
              <w:t xml:space="preserve">          </w:t>
            </w:r>
            <w:r w:rsidRPr="00B85C99">
              <w:rPr>
                <w:sz w:val="22"/>
                <w:szCs w:val="22"/>
                <w:lang w:val="vi-VN"/>
              </w:rPr>
              <w:t xml:space="preserve"> </w:t>
            </w:r>
          </w:p>
        </w:tc>
        <w:tc>
          <w:tcPr>
            <w:tcW w:w="850" w:type="dxa"/>
            <w:tcBorders>
              <w:top w:val="single" w:sz="4" w:space="0" w:color="auto"/>
              <w:bottom w:val="single" w:sz="4" w:space="0" w:color="auto"/>
            </w:tcBorders>
          </w:tcPr>
          <w:p w14:paraId="69328D18" w14:textId="412D0586" w:rsidR="00200052" w:rsidRPr="00B85C99" w:rsidRDefault="00200052" w:rsidP="00AC57BB">
            <w:pPr>
              <w:spacing w:before="120" w:after="120" w:line="288" w:lineRule="auto"/>
              <w:jc w:val="center"/>
              <w:rPr>
                <w:sz w:val="22"/>
                <w:szCs w:val="22"/>
                <w:lang w:val="vi-VN"/>
              </w:rPr>
            </w:pPr>
            <w:r w:rsidRPr="00B85C99">
              <w:rPr>
                <w:sz w:val="22"/>
                <w:szCs w:val="22"/>
                <w:lang w:val="vi-VN"/>
              </w:rPr>
              <w:t>500</w:t>
            </w:r>
          </w:p>
        </w:tc>
        <w:tc>
          <w:tcPr>
            <w:tcW w:w="851" w:type="dxa"/>
            <w:tcBorders>
              <w:top w:val="single" w:sz="4" w:space="0" w:color="auto"/>
              <w:bottom w:val="single" w:sz="4" w:space="0" w:color="auto"/>
            </w:tcBorders>
          </w:tcPr>
          <w:p w14:paraId="535BBD17" w14:textId="7739CBBB" w:rsidR="00200052" w:rsidRPr="00B85C99" w:rsidRDefault="00200052" w:rsidP="00AC57BB">
            <w:pPr>
              <w:spacing w:before="120" w:after="120" w:line="288" w:lineRule="auto"/>
              <w:jc w:val="center"/>
              <w:rPr>
                <w:sz w:val="22"/>
                <w:szCs w:val="22"/>
                <w:lang w:val="vi-VN"/>
              </w:rPr>
            </w:pPr>
            <w:r w:rsidRPr="00B85C99">
              <w:rPr>
                <w:sz w:val="22"/>
                <w:szCs w:val="22"/>
                <w:lang w:val="vi-VN"/>
              </w:rPr>
              <w:t>19</w:t>
            </w:r>
          </w:p>
        </w:tc>
        <w:tc>
          <w:tcPr>
            <w:tcW w:w="850" w:type="dxa"/>
            <w:tcBorders>
              <w:top w:val="single" w:sz="4" w:space="0" w:color="auto"/>
              <w:bottom w:val="single" w:sz="4" w:space="0" w:color="auto"/>
            </w:tcBorders>
          </w:tcPr>
          <w:p w14:paraId="0172005D" w14:textId="7F49ADE8"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0D849D92" w14:textId="5CBDBA17" w:rsidR="00200052" w:rsidRPr="00B85C99" w:rsidRDefault="00200052" w:rsidP="007E7C06">
            <w:pPr>
              <w:spacing w:before="120" w:after="120" w:line="288" w:lineRule="auto"/>
              <w:rPr>
                <w:sz w:val="22"/>
                <w:szCs w:val="22"/>
                <w:lang w:val="vi-VN"/>
              </w:rPr>
            </w:pPr>
            <w:r w:rsidRPr="00B85C99">
              <w:rPr>
                <w:sz w:val="22"/>
                <w:szCs w:val="22"/>
                <w:lang w:val="vi-VN"/>
              </w:rPr>
              <w:t>Làm việc với thiết bị có màn hình hiển thị đầu cuối (VDT)</w:t>
            </w:r>
            <w:r w:rsidR="00B85C99">
              <w:rPr>
                <w:sz w:val="22"/>
                <w:szCs w:val="22"/>
                <w:lang w:val="vi-VN"/>
              </w:rPr>
              <w:t xml:space="preserve">    </w:t>
            </w:r>
          </w:p>
        </w:tc>
      </w:tr>
      <w:tr w:rsidR="00C13F27" w:rsidRPr="00B85C99" w14:paraId="1FB6EA53" w14:textId="77777777" w:rsidTr="00AC41D5">
        <w:trPr>
          <w:trHeight w:val="315"/>
        </w:trPr>
        <w:tc>
          <w:tcPr>
            <w:tcW w:w="3621" w:type="dxa"/>
            <w:tcBorders>
              <w:top w:val="single" w:sz="4" w:space="0" w:color="auto"/>
              <w:bottom w:val="single" w:sz="4" w:space="0" w:color="auto"/>
            </w:tcBorders>
          </w:tcPr>
          <w:p w14:paraId="4096CF4A" w14:textId="18D9FE99" w:rsidR="00200052" w:rsidRPr="00B85C99" w:rsidRDefault="00200052" w:rsidP="007E7C06">
            <w:pPr>
              <w:spacing w:before="120" w:after="120" w:line="288" w:lineRule="auto"/>
              <w:rPr>
                <w:sz w:val="22"/>
                <w:szCs w:val="22"/>
                <w:lang w:val="vi-VN"/>
              </w:rPr>
            </w:pPr>
            <w:r w:rsidRPr="00B85C99">
              <w:rPr>
                <w:sz w:val="22"/>
                <w:szCs w:val="22"/>
                <w:lang w:val="vi-VN"/>
              </w:rPr>
              <w:t>Phòng học ngoại ngữ</w:t>
            </w:r>
            <w:r w:rsidR="00B85C99">
              <w:rPr>
                <w:sz w:val="22"/>
                <w:szCs w:val="22"/>
                <w:lang w:val="vi-VN"/>
              </w:rPr>
              <w:t xml:space="preserve">           </w:t>
            </w:r>
          </w:p>
        </w:tc>
        <w:tc>
          <w:tcPr>
            <w:tcW w:w="850" w:type="dxa"/>
            <w:tcBorders>
              <w:top w:val="single" w:sz="4" w:space="0" w:color="auto"/>
              <w:bottom w:val="single" w:sz="4" w:space="0" w:color="auto"/>
            </w:tcBorders>
          </w:tcPr>
          <w:p w14:paraId="749B30A5" w14:textId="48A1898D" w:rsidR="00200052" w:rsidRPr="00B85C99" w:rsidRDefault="00200052" w:rsidP="00AC57BB">
            <w:pPr>
              <w:spacing w:before="120" w:after="120" w:line="288" w:lineRule="auto"/>
              <w:jc w:val="center"/>
              <w:rPr>
                <w:sz w:val="22"/>
                <w:szCs w:val="22"/>
                <w:lang w:val="vi-VN"/>
              </w:rPr>
            </w:pPr>
            <w:r w:rsidRPr="00B85C99">
              <w:rPr>
                <w:sz w:val="22"/>
                <w:szCs w:val="22"/>
                <w:lang w:val="vi-VN"/>
              </w:rPr>
              <w:t>300</w:t>
            </w:r>
          </w:p>
        </w:tc>
        <w:tc>
          <w:tcPr>
            <w:tcW w:w="851" w:type="dxa"/>
            <w:tcBorders>
              <w:top w:val="single" w:sz="4" w:space="0" w:color="auto"/>
              <w:bottom w:val="single" w:sz="4" w:space="0" w:color="auto"/>
            </w:tcBorders>
          </w:tcPr>
          <w:p w14:paraId="00A61B89"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19</w:t>
            </w:r>
          </w:p>
        </w:tc>
        <w:tc>
          <w:tcPr>
            <w:tcW w:w="850" w:type="dxa"/>
            <w:tcBorders>
              <w:top w:val="single" w:sz="4" w:space="0" w:color="auto"/>
              <w:bottom w:val="single" w:sz="4" w:space="0" w:color="auto"/>
            </w:tcBorders>
          </w:tcPr>
          <w:p w14:paraId="7F7B1854" w14:textId="7826D231"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30614C3F" w14:textId="77777777" w:rsidR="00200052" w:rsidRPr="00B85C99" w:rsidRDefault="00200052" w:rsidP="007E7C06">
            <w:pPr>
              <w:spacing w:before="120" w:after="120" w:line="288" w:lineRule="auto"/>
              <w:rPr>
                <w:sz w:val="22"/>
                <w:szCs w:val="22"/>
                <w:lang w:val="vi-VN"/>
              </w:rPr>
            </w:pPr>
          </w:p>
        </w:tc>
      </w:tr>
      <w:tr w:rsidR="00C13F27" w:rsidRPr="00B85C99" w14:paraId="0AACB7FA" w14:textId="77777777" w:rsidTr="00AC41D5">
        <w:trPr>
          <w:trHeight w:val="330"/>
        </w:trPr>
        <w:tc>
          <w:tcPr>
            <w:tcW w:w="3621" w:type="dxa"/>
            <w:tcBorders>
              <w:top w:val="single" w:sz="4" w:space="0" w:color="auto"/>
              <w:bottom w:val="single" w:sz="4" w:space="0" w:color="auto"/>
            </w:tcBorders>
          </w:tcPr>
          <w:p w14:paraId="47483909" w14:textId="2E542520" w:rsidR="00200052" w:rsidRPr="00B85C99" w:rsidRDefault="00200052" w:rsidP="007E7C06">
            <w:pPr>
              <w:spacing w:before="120" w:after="120" w:line="288" w:lineRule="auto"/>
              <w:rPr>
                <w:sz w:val="22"/>
                <w:szCs w:val="22"/>
                <w:lang w:val="vi-VN"/>
              </w:rPr>
            </w:pPr>
            <w:r w:rsidRPr="00B85C99">
              <w:rPr>
                <w:sz w:val="22"/>
                <w:szCs w:val="22"/>
                <w:lang w:val="vi-VN"/>
              </w:rPr>
              <w:t>Phòng chuẩn bị và xưởng thực nghiệm</w:t>
            </w:r>
            <w:r w:rsidR="00B85C99">
              <w:rPr>
                <w:sz w:val="22"/>
                <w:szCs w:val="22"/>
                <w:lang w:val="vi-VN"/>
              </w:rPr>
              <w:t xml:space="preserve">    </w:t>
            </w:r>
          </w:p>
        </w:tc>
        <w:tc>
          <w:tcPr>
            <w:tcW w:w="850" w:type="dxa"/>
            <w:tcBorders>
              <w:top w:val="single" w:sz="4" w:space="0" w:color="auto"/>
              <w:bottom w:val="single" w:sz="4" w:space="0" w:color="auto"/>
            </w:tcBorders>
          </w:tcPr>
          <w:p w14:paraId="38C0E1AA" w14:textId="045A9831" w:rsidR="00200052" w:rsidRPr="00B85C99" w:rsidRDefault="00200052" w:rsidP="00AC57BB">
            <w:pPr>
              <w:spacing w:before="120" w:after="120" w:line="288" w:lineRule="auto"/>
              <w:jc w:val="center"/>
              <w:rPr>
                <w:sz w:val="22"/>
                <w:szCs w:val="22"/>
                <w:lang w:val="vi-VN"/>
              </w:rPr>
            </w:pPr>
            <w:r w:rsidRPr="00B85C99">
              <w:rPr>
                <w:sz w:val="22"/>
                <w:szCs w:val="22"/>
                <w:lang w:val="vi-VN"/>
              </w:rPr>
              <w:t>500</w:t>
            </w:r>
          </w:p>
        </w:tc>
        <w:tc>
          <w:tcPr>
            <w:tcW w:w="851" w:type="dxa"/>
            <w:tcBorders>
              <w:top w:val="single" w:sz="4" w:space="0" w:color="auto"/>
              <w:bottom w:val="single" w:sz="4" w:space="0" w:color="auto"/>
            </w:tcBorders>
          </w:tcPr>
          <w:p w14:paraId="5A9E16F7"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22</w:t>
            </w:r>
          </w:p>
        </w:tc>
        <w:tc>
          <w:tcPr>
            <w:tcW w:w="850" w:type="dxa"/>
            <w:tcBorders>
              <w:top w:val="single" w:sz="4" w:space="0" w:color="auto"/>
              <w:bottom w:val="single" w:sz="4" w:space="0" w:color="auto"/>
            </w:tcBorders>
          </w:tcPr>
          <w:p w14:paraId="7DE3E442"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2AB8B2B6" w14:textId="77777777" w:rsidR="00200052" w:rsidRPr="00B85C99" w:rsidRDefault="00200052" w:rsidP="007E7C06">
            <w:pPr>
              <w:spacing w:before="120" w:after="120" w:line="288" w:lineRule="auto"/>
              <w:rPr>
                <w:sz w:val="22"/>
                <w:szCs w:val="22"/>
                <w:lang w:val="vi-VN"/>
              </w:rPr>
            </w:pPr>
          </w:p>
        </w:tc>
      </w:tr>
      <w:tr w:rsidR="00C13F27" w:rsidRPr="00B85C99" w14:paraId="5F9EAC1A" w14:textId="77777777" w:rsidTr="00AC41D5">
        <w:trPr>
          <w:trHeight w:val="284"/>
        </w:trPr>
        <w:tc>
          <w:tcPr>
            <w:tcW w:w="3621" w:type="dxa"/>
            <w:tcBorders>
              <w:top w:val="single" w:sz="4" w:space="0" w:color="auto"/>
              <w:bottom w:val="single" w:sz="4" w:space="0" w:color="auto"/>
            </w:tcBorders>
          </w:tcPr>
          <w:p w14:paraId="1F1AACB7" w14:textId="7ADB63F2" w:rsidR="00200052" w:rsidRPr="00B85C99" w:rsidRDefault="00200052" w:rsidP="007E7C06">
            <w:pPr>
              <w:spacing w:before="120" w:after="120" w:line="288" w:lineRule="auto"/>
              <w:rPr>
                <w:sz w:val="22"/>
                <w:szCs w:val="22"/>
                <w:lang w:val="vi-VN"/>
              </w:rPr>
            </w:pPr>
            <w:r w:rsidRPr="00B85C99">
              <w:rPr>
                <w:sz w:val="22"/>
                <w:szCs w:val="22"/>
                <w:lang w:val="vi-VN"/>
              </w:rPr>
              <w:t>Phòng sinh hoạt chung và hội trường</w:t>
            </w:r>
            <w:r w:rsidR="00B85C99">
              <w:rPr>
                <w:sz w:val="22"/>
                <w:szCs w:val="22"/>
                <w:lang w:val="vi-VN"/>
              </w:rPr>
              <w:t xml:space="preserve">     </w:t>
            </w:r>
          </w:p>
        </w:tc>
        <w:tc>
          <w:tcPr>
            <w:tcW w:w="850" w:type="dxa"/>
            <w:tcBorders>
              <w:top w:val="single" w:sz="4" w:space="0" w:color="auto"/>
              <w:bottom w:val="single" w:sz="4" w:space="0" w:color="auto"/>
            </w:tcBorders>
          </w:tcPr>
          <w:p w14:paraId="5D60B97A" w14:textId="228D42FB" w:rsidR="00200052" w:rsidRPr="00B85C99" w:rsidRDefault="00200052" w:rsidP="00AC57BB">
            <w:pPr>
              <w:spacing w:before="120" w:after="120" w:line="288" w:lineRule="auto"/>
              <w:jc w:val="center"/>
              <w:rPr>
                <w:sz w:val="22"/>
                <w:szCs w:val="22"/>
                <w:lang w:val="vi-VN"/>
              </w:rPr>
            </w:pPr>
            <w:r w:rsidRPr="00B85C99">
              <w:rPr>
                <w:sz w:val="22"/>
                <w:szCs w:val="22"/>
                <w:lang w:val="vi-VN"/>
              </w:rPr>
              <w:t>200</w:t>
            </w:r>
          </w:p>
        </w:tc>
        <w:tc>
          <w:tcPr>
            <w:tcW w:w="851" w:type="dxa"/>
            <w:tcBorders>
              <w:top w:val="single" w:sz="4" w:space="0" w:color="auto"/>
              <w:bottom w:val="single" w:sz="4" w:space="0" w:color="auto"/>
            </w:tcBorders>
          </w:tcPr>
          <w:p w14:paraId="62B864B8"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22</w:t>
            </w:r>
          </w:p>
        </w:tc>
        <w:tc>
          <w:tcPr>
            <w:tcW w:w="850" w:type="dxa"/>
            <w:tcBorders>
              <w:top w:val="single" w:sz="4" w:space="0" w:color="auto"/>
              <w:bottom w:val="single" w:sz="4" w:space="0" w:color="auto"/>
            </w:tcBorders>
          </w:tcPr>
          <w:p w14:paraId="56FCDA28"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3D4A1F47" w14:textId="77777777" w:rsidR="00200052" w:rsidRPr="00B85C99" w:rsidRDefault="00200052" w:rsidP="007E7C06">
            <w:pPr>
              <w:spacing w:before="120" w:after="120" w:line="288" w:lineRule="auto"/>
              <w:rPr>
                <w:sz w:val="22"/>
                <w:szCs w:val="22"/>
                <w:lang w:val="vi-VN"/>
              </w:rPr>
            </w:pPr>
          </w:p>
        </w:tc>
      </w:tr>
      <w:tr w:rsidR="00C13F27" w:rsidRPr="00B85C99" w14:paraId="4B58A187" w14:textId="77777777" w:rsidTr="00AC41D5">
        <w:trPr>
          <w:trHeight w:val="315"/>
        </w:trPr>
        <w:tc>
          <w:tcPr>
            <w:tcW w:w="3621" w:type="dxa"/>
            <w:tcBorders>
              <w:top w:val="single" w:sz="4" w:space="0" w:color="auto"/>
              <w:bottom w:val="single" w:sz="4" w:space="0" w:color="auto"/>
            </w:tcBorders>
          </w:tcPr>
          <w:p w14:paraId="653D3BF5" w14:textId="7E49B161" w:rsidR="00200052" w:rsidRPr="00B85C99" w:rsidRDefault="00200052" w:rsidP="007E7C06">
            <w:pPr>
              <w:spacing w:before="120" w:after="120" w:line="288" w:lineRule="auto"/>
              <w:rPr>
                <w:sz w:val="22"/>
                <w:szCs w:val="22"/>
                <w:lang w:val="vi-VN"/>
              </w:rPr>
            </w:pPr>
            <w:r w:rsidRPr="00B85C99">
              <w:rPr>
                <w:sz w:val="22"/>
                <w:szCs w:val="22"/>
                <w:lang w:val="vi-VN"/>
              </w:rPr>
              <w:t>Phòng giáo viên</w:t>
            </w:r>
            <w:r w:rsidR="00B85C99">
              <w:rPr>
                <w:sz w:val="22"/>
                <w:szCs w:val="22"/>
                <w:lang w:val="vi-VN"/>
              </w:rPr>
              <w:t xml:space="preserve">             </w:t>
            </w:r>
          </w:p>
        </w:tc>
        <w:tc>
          <w:tcPr>
            <w:tcW w:w="850" w:type="dxa"/>
            <w:tcBorders>
              <w:top w:val="single" w:sz="4" w:space="0" w:color="auto"/>
              <w:bottom w:val="single" w:sz="4" w:space="0" w:color="auto"/>
            </w:tcBorders>
          </w:tcPr>
          <w:p w14:paraId="79321006" w14:textId="204F4CFC" w:rsidR="00200052" w:rsidRPr="00B85C99" w:rsidRDefault="00200052" w:rsidP="00AC57BB">
            <w:pPr>
              <w:spacing w:before="120" w:after="120" w:line="288" w:lineRule="auto"/>
              <w:jc w:val="center"/>
              <w:rPr>
                <w:sz w:val="22"/>
                <w:szCs w:val="22"/>
                <w:lang w:val="vi-VN"/>
              </w:rPr>
            </w:pPr>
            <w:r w:rsidRPr="00B85C99">
              <w:rPr>
                <w:sz w:val="22"/>
                <w:szCs w:val="22"/>
                <w:lang w:val="vi-VN"/>
              </w:rPr>
              <w:t>300</w:t>
            </w:r>
          </w:p>
        </w:tc>
        <w:tc>
          <w:tcPr>
            <w:tcW w:w="851" w:type="dxa"/>
            <w:tcBorders>
              <w:top w:val="single" w:sz="4" w:space="0" w:color="auto"/>
              <w:bottom w:val="single" w:sz="4" w:space="0" w:color="auto"/>
            </w:tcBorders>
          </w:tcPr>
          <w:p w14:paraId="109DB736" w14:textId="1D49230F" w:rsidR="00200052" w:rsidRPr="00B85C99" w:rsidRDefault="00200052" w:rsidP="00AC57BB">
            <w:pPr>
              <w:spacing w:before="120" w:after="120" w:line="288" w:lineRule="auto"/>
              <w:jc w:val="center"/>
              <w:rPr>
                <w:sz w:val="22"/>
                <w:szCs w:val="22"/>
                <w:lang w:val="vi-VN"/>
              </w:rPr>
            </w:pPr>
            <w:r w:rsidRPr="00B85C99">
              <w:rPr>
                <w:sz w:val="22"/>
                <w:szCs w:val="22"/>
                <w:lang w:val="vi-VN"/>
              </w:rPr>
              <w:t>22</w:t>
            </w:r>
          </w:p>
        </w:tc>
        <w:tc>
          <w:tcPr>
            <w:tcW w:w="850" w:type="dxa"/>
            <w:tcBorders>
              <w:top w:val="single" w:sz="4" w:space="0" w:color="auto"/>
              <w:bottom w:val="single" w:sz="4" w:space="0" w:color="auto"/>
            </w:tcBorders>
          </w:tcPr>
          <w:p w14:paraId="0D8A3E01" w14:textId="19D2C32E"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0B79665C" w14:textId="77777777" w:rsidR="00200052" w:rsidRPr="00B85C99" w:rsidRDefault="00200052" w:rsidP="007E7C06">
            <w:pPr>
              <w:spacing w:before="120" w:after="120" w:line="288" w:lineRule="auto"/>
              <w:rPr>
                <w:sz w:val="22"/>
                <w:szCs w:val="22"/>
                <w:lang w:val="vi-VN"/>
              </w:rPr>
            </w:pPr>
          </w:p>
        </w:tc>
      </w:tr>
      <w:tr w:rsidR="00C13F27" w:rsidRPr="00B85C99" w14:paraId="1C4C275B" w14:textId="77777777" w:rsidTr="00AC41D5">
        <w:trPr>
          <w:trHeight w:val="299"/>
        </w:trPr>
        <w:tc>
          <w:tcPr>
            <w:tcW w:w="3621" w:type="dxa"/>
            <w:tcBorders>
              <w:top w:val="single" w:sz="4" w:space="0" w:color="auto"/>
              <w:bottom w:val="single" w:sz="4" w:space="0" w:color="auto"/>
            </w:tcBorders>
          </w:tcPr>
          <w:p w14:paraId="2239842C" w14:textId="6AB32A22" w:rsidR="00200052" w:rsidRPr="00B85C99" w:rsidRDefault="00200052" w:rsidP="007E7C06">
            <w:pPr>
              <w:spacing w:before="120" w:after="120" w:line="288" w:lineRule="auto"/>
              <w:rPr>
                <w:sz w:val="22"/>
                <w:szCs w:val="22"/>
                <w:lang w:val="vi-VN"/>
              </w:rPr>
            </w:pPr>
            <w:r w:rsidRPr="00B85C99">
              <w:rPr>
                <w:sz w:val="22"/>
                <w:szCs w:val="22"/>
                <w:lang w:val="vi-VN"/>
              </w:rPr>
              <w:t>Phòng thể dục thể thao &amp; bể bơi</w:t>
            </w:r>
            <w:r w:rsidR="00B85C99">
              <w:rPr>
                <w:sz w:val="22"/>
                <w:szCs w:val="22"/>
                <w:lang w:val="vi-VN"/>
              </w:rPr>
              <w:t xml:space="preserve">        </w:t>
            </w:r>
            <w:r w:rsidRPr="00B85C99">
              <w:rPr>
                <w:sz w:val="22"/>
                <w:szCs w:val="22"/>
                <w:lang w:val="vi-VN"/>
              </w:rPr>
              <w:t xml:space="preserve"> </w:t>
            </w:r>
          </w:p>
        </w:tc>
        <w:tc>
          <w:tcPr>
            <w:tcW w:w="850" w:type="dxa"/>
            <w:tcBorders>
              <w:top w:val="single" w:sz="4" w:space="0" w:color="auto"/>
              <w:bottom w:val="single" w:sz="4" w:space="0" w:color="auto"/>
            </w:tcBorders>
          </w:tcPr>
          <w:p w14:paraId="13905471"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300</w:t>
            </w:r>
          </w:p>
        </w:tc>
        <w:tc>
          <w:tcPr>
            <w:tcW w:w="851" w:type="dxa"/>
            <w:tcBorders>
              <w:top w:val="single" w:sz="4" w:space="0" w:color="auto"/>
              <w:bottom w:val="single" w:sz="4" w:space="0" w:color="auto"/>
            </w:tcBorders>
          </w:tcPr>
          <w:p w14:paraId="23043F54"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22</w:t>
            </w:r>
          </w:p>
        </w:tc>
        <w:tc>
          <w:tcPr>
            <w:tcW w:w="850" w:type="dxa"/>
            <w:tcBorders>
              <w:top w:val="single" w:sz="4" w:space="0" w:color="auto"/>
              <w:bottom w:val="single" w:sz="4" w:space="0" w:color="auto"/>
            </w:tcBorders>
          </w:tcPr>
          <w:p w14:paraId="74FE4FE8" w14:textId="45966F30" w:rsidR="00200052" w:rsidRPr="00B85C99" w:rsidRDefault="00200052" w:rsidP="00AC57BB">
            <w:pPr>
              <w:spacing w:before="120" w:after="120" w:line="288" w:lineRule="auto"/>
              <w:jc w:val="center"/>
              <w:rPr>
                <w:sz w:val="22"/>
                <w:szCs w:val="22"/>
                <w:lang w:val="vi-VN"/>
              </w:rPr>
            </w:pPr>
            <w:r w:rsidRPr="00B85C99">
              <w:rPr>
                <w:sz w:val="22"/>
                <w:szCs w:val="22"/>
                <w:lang w:val="vi-VN"/>
              </w:rPr>
              <w:t>80</w:t>
            </w:r>
          </w:p>
        </w:tc>
        <w:tc>
          <w:tcPr>
            <w:tcW w:w="3566" w:type="dxa"/>
            <w:tcBorders>
              <w:top w:val="single" w:sz="4" w:space="0" w:color="auto"/>
              <w:bottom w:val="single" w:sz="4" w:space="0" w:color="auto"/>
            </w:tcBorders>
          </w:tcPr>
          <w:p w14:paraId="5B4C61AE" w14:textId="77777777" w:rsidR="00200052" w:rsidRPr="00B85C99" w:rsidRDefault="00200052" w:rsidP="007E7C06">
            <w:pPr>
              <w:spacing w:before="120" w:after="120" w:line="288" w:lineRule="auto"/>
              <w:rPr>
                <w:sz w:val="22"/>
                <w:szCs w:val="22"/>
                <w:lang w:val="vi-VN"/>
              </w:rPr>
            </w:pPr>
          </w:p>
        </w:tc>
      </w:tr>
      <w:tr w:rsidR="00C13F27" w:rsidRPr="00B85C99" w14:paraId="3743AE1B" w14:textId="77777777" w:rsidTr="00AC41D5">
        <w:trPr>
          <w:trHeight w:val="315"/>
        </w:trPr>
        <w:tc>
          <w:tcPr>
            <w:tcW w:w="3621" w:type="dxa"/>
            <w:tcBorders>
              <w:top w:val="single" w:sz="4" w:space="0" w:color="auto"/>
              <w:bottom w:val="single" w:sz="4" w:space="0" w:color="auto"/>
            </w:tcBorders>
          </w:tcPr>
          <w:p w14:paraId="308E8B0D" w14:textId="77777777" w:rsidR="00200052" w:rsidRPr="00B85C99" w:rsidRDefault="00200052" w:rsidP="007E7C06">
            <w:pPr>
              <w:spacing w:before="120" w:after="120" w:line="288" w:lineRule="auto"/>
              <w:rPr>
                <w:b/>
                <w:bCs/>
                <w:sz w:val="22"/>
                <w:szCs w:val="22"/>
                <w:lang w:val="vi-VN"/>
              </w:rPr>
            </w:pPr>
            <w:r w:rsidRPr="00B85C99">
              <w:rPr>
                <w:b/>
                <w:bCs/>
                <w:sz w:val="22"/>
                <w:szCs w:val="22"/>
                <w:lang w:val="vi-VN"/>
              </w:rPr>
              <w:t>9. Cơ sở chăm sóc sức khỏe</w:t>
            </w:r>
          </w:p>
        </w:tc>
        <w:tc>
          <w:tcPr>
            <w:tcW w:w="850" w:type="dxa"/>
            <w:tcBorders>
              <w:top w:val="single" w:sz="4" w:space="0" w:color="auto"/>
              <w:bottom w:val="single" w:sz="4" w:space="0" w:color="auto"/>
            </w:tcBorders>
          </w:tcPr>
          <w:p w14:paraId="67794604" w14:textId="77777777" w:rsidR="00200052" w:rsidRPr="00B85C99" w:rsidRDefault="00200052" w:rsidP="00AC57BB">
            <w:pPr>
              <w:spacing w:before="120" w:after="120" w:line="288" w:lineRule="auto"/>
              <w:jc w:val="center"/>
              <w:rPr>
                <w:sz w:val="22"/>
                <w:szCs w:val="22"/>
                <w:lang w:val="vi-VN"/>
              </w:rPr>
            </w:pPr>
          </w:p>
        </w:tc>
        <w:tc>
          <w:tcPr>
            <w:tcW w:w="851" w:type="dxa"/>
            <w:tcBorders>
              <w:top w:val="single" w:sz="4" w:space="0" w:color="auto"/>
              <w:bottom w:val="single" w:sz="4" w:space="0" w:color="auto"/>
            </w:tcBorders>
          </w:tcPr>
          <w:p w14:paraId="327FEE8E"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70EF9506"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32350669" w14:textId="77777777" w:rsidR="00200052" w:rsidRPr="00B85C99" w:rsidRDefault="00200052" w:rsidP="007E7C06">
            <w:pPr>
              <w:spacing w:before="120" w:after="120" w:line="288" w:lineRule="auto"/>
              <w:rPr>
                <w:sz w:val="22"/>
                <w:szCs w:val="22"/>
                <w:lang w:val="vi-VN"/>
              </w:rPr>
            </w:pPr>
          </w:p>
        </w:tc>
      </w:tr>
      <w:tr w:rsidR="00C13F27" w:rsidRPr="00B85C99" w14:paraId="5EF19E9F" w14:textId="77777777" w:rsidTr="00AC41D5">
        <w:trPr>
          <w:trHeight w:val="299"/>
        </w:trPr>
        <w:tc>
          <w:tcPr>
            <w:tcW w:w="3621" w:type="dxa"/>
            <w:tcBorders>
              <w:top w:val="single" w:sz="4" w:space="0" w:color="auto"/>
              <w:bottom w:val="single" w:sz="4" w:space="0" w:color="auto"/>
            </w:tcBorders>
          </w:tcPr>
          <w:p w14:paraId="3A7B11FC" w14:textId="77777777" w:rsidR="00200052" w:rsidRPr="00B85C99" w:rsidRDefault="00200052" w:rsidP="007E7C06">
            <w:pPr>
              <w:spacing w:before="120" w:after="120" w:line="288" w:lineRule="auto"/>
              <w:rPr>
                <w:b/>
                <w:sz w:val="22"/>
                <w:szCs w:val="22"/>
                <w:lang w:val="vi-VN"/>
              </w:rPr>
            </w:pPr>
            <w:r w:rsidRPr="00B85C99">
              <w:rPr>
                <w:b/>
                <w:bCs/>
                <w:iCs/>
                <w:sz w:val="22"/>
                <w:szCs w:val="22"/>
                <w:lang w:val="vi-VN"/>
              </w:rPr>
              <w:t>9.1 Các khu vực (phòng) sử dụng chung</w:t>
            </w:r>
          </w:p>
        </w:tc>
        <w:tc>
          <w:tcPr>
            <w:tcW w:w="850" w:type="dxa"/>
            <w:tcBorders>
              <w:top w:val="single" w:sz="4" w:space="0" w:color="auto"/>
              <w:bottom w:val="single" w:sz="4" w:space="0" w:color="auto"/>
            </w:tcBorders>
          </w:tcPr>
          <w:p w14:paraId="1E6DB1A9" w14:textId="77777777" w:rsidR="00200052" w:rsidRPr="00B85C99" w:rsidRDefault="00200052" w:rsidP="00AC57BB">
            <w:pPr>
              <w:spacing w:before="120" w:after="120" w:line="288" w:lineRule="auto"/>
              <w:jc w:val="center"/>
              <w:rPr>
                <w:sz w:val="22"/>
                <w:szCs w:val="22"/>
                <w:lang w:val="vi-VN"/>
              </w:rPr>
            </w:pPr>
          </w:p>
        </w:tc>
        <w:tc>
          <w:tcPr>
            <w:tcW w:w="851" w:type="dxa"/>
            <w:tcBorders>
              <w:top w:val="single" w:sz="4" w:space="0" w:color="auto"/>
              <w:bottom w:val="single" w:sz="4" w:space="0" w:color="auto"/>
            </w:tcBorders>
          </w:tcPr>
          <w:p w14:paraId="71457450"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108C0BB0"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67A924B2" w14:textId="77777777" w:rsidR="00200052" w:rsidRPr="00B85C99" w:rsidRDefault="00200052" w:rsidP="007E7C06">
            <w:pPr>
              <w:spacing w:before="120" w:after="120" w:line="288" w:lineRule="auto"/>
              <w:rPr>
                <w:sz w:val="22"/>
                <w:szCs w:val="22"/>
                <w:lang w:val="vi-VN"/>
              </w:rPr>
            </w:pPr>
          </w:p>
        </w:tc>
      </w:tr>
      <w:tr w:rsidR="00C13F27" w:rsidRPr="00B85C99" w14:paraId="416E376A" w14:textId="77777777" w:rsidTr="00AC41D5">
        <w:trPr>
          <w:trHeight w:val="314"/>
        </w:trPr>
        <w:tc>
          <w:tcPr>
            <w:tcW w:w="3621" w:type="dxa"/>
            <w:tcBorders>
              <w:top w:val="single" w:sz="4" w:space="0" w:color="auto"/>
              <w:bottom w:val="single" w:sz="4" w:space="0" w:color="auto"/>
            </w:tcBorders>
          </w:tcPr>
          <w:p w14:paraId="765F316B" w14:textId="17EA685B" w:rsidR="00200052" w:rsidRPr="00B85C99" w:rsidRDefault="00200052" w:rsidP="007E7C06">
            <w:pPr>
              <w:spacing w:before="120" w:after="120" w:line="288" w:lineRule="auto"/>
              <w:rPr>
                <w:sz w:val="22"/>
                <w:szCs w:val="22"/>
                <w:lang w:val="vi-VN"/>
              </w:rPr>
            </w:pPr>
            <w:r w:rsidRPr="00B85C99">
              <w:rPr>
                <w:sz w:val="22"/>
                <w:szCs w:val="22"/>
                <w:lang w:val="vi-VN"/>
              </w:rPr>
              <w:t>Hành lang: ban ngày</w:t>
            </w:r>
            <w:r w:rsidR="00B85C99">
              <w:rPr>
                <w:sz w:val="22"/>
                <w:szCs w:val="22"/>
                <w:lang w:val="vi-VN"/>
              </w:rPr>
              <w:t xml:space="preserve">                     </w:t>
            </w:r>
          </w:p>
        </w:tc>
        <w:tc>
          <w:tcPr>
            <w:tcW w:w="850" w:type="dxa"/>
            <w:tcBorders>
              <w:top w:val="single" w:sz="4" w:space="0" w:color="auto"/>
              <w:bottom w:val="single" w:sz="4" w:space="0" w:color="auto"/>
            </w:tcBorders>
          </w:tcPr>
          <w:p w14:paraId="3CF7D925"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100</w:t>
            </w:r>
          </w:p>
        </w:tc>
        <w:tc>
          <w:tcPr>
            <w:tcW w:w="851" w:type="dxa"/>
            <w:tcBorders>
              <w:top w:val="single" w:sz="4" w:space="0" w:color="auto"/>
              <w:bottom w:val="single" w:sz="4" w:space="0" w:color="auto"/>
            </w:tcBorders>
          </w:tcPr>
          <w:p w14:paraId="0B524346"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6DEB9E4E"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03251A4A" w14:textId="77777777" w:rsidR="00200052" w:rsidRPr="00B85C99" w:rsidRDefault="00200052" w:rsidP="007E7C06">
            <w:pPr>
              <w:spacing w:before="120" w:after="120" w:line="288" w:lineRule="auto"/>
              <w:rPr>
                <w:sz w:val="22"/>
                <w:szCs w:val="22"/>
                <w:lang w:val="vi-VN"/>
              </w:rPr>
            </w:pPr>
          </w:p>
        </w:tc>
      </w:tr>
      <w:tr w:rsidR="00C13F27" w:rsidRPr="00B85C99" w14:paraId="723FB313" w14:textId="77777777" w:rsidTr="00AC41D5">
        <w:trPr>
          <w:trHeight w:val="284"/>
        </w:trPr>
        <w:tc>
          <w:tcPr>
            <w:tcW w:w="3621" w:type="dxa"/>
            <w:tcBorders>
              <w:top w:val="single" w:sz="4" w:space="0" w:color="auto"/>
              <w:bottom w:val="single" w:sz="4" w:space="0" w:color="auto"/>
            </w:tcBorders>
          </w:tcPr>
          <w:p w14:paraId="3C50AFA2" w14:textId="4CBC70B8" w:rsidR="00200052" w:rsidRPr="00B85C99" w:rsidRDefault="00200052" w:rsidP="007E7C06">
            <w:pPr>
              <w:spacing w:before="120" w:after="120" w:line="288" w:lineRule="auto"/>
              <w:rPr>
                <w:sz w:val="22"/>
                <w:szCs w:val="22"/>
                <w:lang w:val="vi-VN"/>
              </w:rPr>
            </w:pPr>
            <w:r w:rsidRPr="00B85C99">
              <w:rPr>
                <w:sz w:val="22"/>
                <w:szCs w:val="22"/>
                <w:lang w:val="vi-VN"/>
              </w:rPr>
              <w:t>Hành lang: làm vệ sinh</w:t>
            </w:r>
            <w:r w:rsidR="00B85C99">
              <w:rPr>
                <w:sz w:val="22"/>
                <w:szCs w:val="22"/>
                <w:lang w:val="vi-VN"/>
              </w:rPr>
              <w:t xml:space="preserve">                    </w:t>
            </w:r>
          </w:p>
        </w:tc>
        <w:tc>
          <w:tcPr>
            <w:tcW w:w="850" w:type="dxa"/>
            <w:tcBorders>
              <w:top w:val="single" w:sz="4" w:space="0" w:color="auto"/>
              <w:bottom w:val="single" w:sz="4" w:space="0" w:color="auto"/>
            </w:tcBorders>
          </w:tcPr>
          <w:p w14:paraId="7E6EA753"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100</w:t>
            </w:r>
          </w:p>
        </w:tc>
        <w:tc>
          <w:tcPr>
            <w:tcW w:w="851" w:type="dxa"/>
            <w:tcBorders>
              <w:top w:val="single" w:sz="4" w:space="0" w:color="auto"/>
              <w:bottom w:val="single" w:sz="4" w:space="0" w:color="auto"/>
            </w:tcBorders>
          </w:tcPr>
          <w:p w14:paraId="7616144F"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48160FF6"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116F348D" w14:textId="77777777" w:rsidR="00200052" w:rsidRPr="00B85C99" w:rsidRDefault="00200052" w:rsidP="007E7C06">
            <w:pPr>
              <w:spacing w:before="120" w:after="120" w:line="288" w:lineRule="auto"/>
              <w:rPr>
                <w:sz w:val="22"/>
                <w:szCs w:val="22"/>
                <w:lang w:val="vi-VN"/>
              </w:rPr>
            </w:pPr>
          </w:p>
        </w:tc>
      </w:tr>
      <w:tr w:rsidR="00C13F27" w:rsidRPr="00B85C99" w14:paraId="2AA92484" w14:textId="77777777" w:rsidTr="00AC41D5">
        <w:trPr>
          <w:trHeight w:val="330"/>
        </w:trPr>
        <w:tc>
          <w:tcPr>
            <w:tcW w:w="3621" w:type="dxa"/>
            <w:tcBorders>
              <w:top w:val="single" w:sz="4" w:space="0" w:color="auto"/>
              <w:bottom w:val="single" w:sz="4" w:space="0" w:color="auto"/>
            </w:tcBorders>
          </w:tcPr>
          <w:p w14:paraId="10C5E667" w14:textId="0E045C4D" w:rsidR="00200052" w:rsidRPr="00B85C99" w:rsidRDefault="00200052" w:rsidP="007E7C06">
            <w:pPr>
              <w:spacing w:before="120" w:after="120" w:line="288" w:lineRule="auto"/>
              <w:rPr>
                <w:sz w:val="22"/>
                <w:szCs w:val="22"/>
                <w:lang w:val="vi-VN"/>
              </w:rPr>
            </w:pPr>
            <w:r w:rsidRPr="00B85C99">
              <w:rPr>
                <w:sz w:val="22"/>
                <w:szCs w:val="22"/>
                <w:lang w:val="vi-VN"/>
              </w:rPr>
              <w:t>Hành lang: ban đêm</w:t>
            </w:r>
            <w:r w:rsidR="00B85C99">
              <w:rPr>
                <w:sz w:val="22"/>
                <w:szCs w:val="22"/>
                <w:lang w:val="vi-VN"/>
              </w:rPr>
              <w:t xml:space="preserve">                      </w:t>
            </w:r>
          </w:p>
        </w:tc>
        <w:tc>
          <w:tcPr>
            <w:tcW w:w="850" w:type="dxa"/>
            <w:tcBorders>
              <w:top w:val="single" w:sz="4" w:space="0" w:color="auto"/>
              <w:bottom w:val="single" w:sz="4" w:space="0" w:color="auto"/>
            </w:tcBorders>
          </w:tcPr>
          <w:p w14:paraId="1324B2B2"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50</w:t>
            </w:r>
          </w:p>
        </w:tc>
        <w:tc>
          <w:tcPr>
            <w:tcW w:w="851" w:type="dxa"/>
            <w:tcBorders>
              <w:top w:val="single" w:sz="4" w:space="0" w:color="auto"/>
              <w:bottom w:val="single" w:sz="4" w:space="0" w:color="auto"/>
            </w:tcBorders>
          </w:tcPr>
          <w:p w14:paraId="01E80FC3"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3EB16F0D"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37FE1CF1" w14:textId="77777777" w:rsidR="00200052" w:rsidRPr="00B85C99" w:rsidRDefault="00200052" w:rsidP="007E7C06">
            <w:pPr>
              <w:spacing w:before="120" w:after="120" w:line="288" w:lineRule="auto"/>
              <w:rPr>
                <w:sz w:val="22"/>
                <w:szCs w:val="22"/>
                <w:lang w:val="vi-VN"/>
              </w:rPr>
            </w:pPr>
          </w:p>
        </w:tc>
      </w:tr>
      <w:tr w:rsidR="00C13F27" w:rsidRPr="00B85C99" w14:paraId="0C43FF55" w14:textId="77777777" w:rsidTr="00AC41D5">
        <w:trPr>
          <w:trHeight w:val="299"/>
        </w:trPr>
        <w:tc>
          <w:tcPr>
            <w:tcW w:w="3621" w:type="dxa"/>
            <w:tcBorders>
              <w:top w:val="single" w:sz="4" w:space="0" w:color="auto"/>
              <w:bottom w:val="single" w:sz="4" w:space="0" w:color="auto"/>
            </w:tcBorders>
          </w:tcPr>
          <w:p w14:paraId="35EAA310" w14:textId="264F5DC3" w:rsidR="00200052" w:rsidRPr="00B85C99" w:rsidRDefault="00200052" w:rsidP="007E7C06">
            <w:pPr>
              <w:spacing w:before="120" w:after="120" w:line="288" w:lineRule="auto"/>
              <w:rPr>
                <w:sz w:val="22"/>
                <w:szCs w:val="22"/>
                <w:lang w:val="vi-VN"/>
              </w:rPr>
            </w:pPr>
            <w:r w:rsidRPr="00B85C99">
              <w:rPr>
                <w:sz w:val="22"/>
                <w:szCs w:val="22"/>
                <w:lang w:val="vi-VN"/>
              </w:rPr>
              <w:t>Hành lang: sử dụng cho nhiều mục đích</w:t>
            </w:r>
            <w:r w:rsidR="00B85C99">
              <w:rPr>
                <w:sz w:val="22"/>
                <w:szCs w:val="22"/>
                <w:lang w:val="vi-VN"/>
              </w:rPr>
              <w:t xml:space="preserve">              </w:t>
            </w:r>
          </w:p>
        </w:tc>
        <w:tc>
          <w:tcPr>
            <w:tcW w:w="850" w:type="dxa"/>
            <w:tcBorders>
              <w:top w:val="single" w:sz="4" w:space="0" w:color="auto"/>
              <w:bottom w:val="single" w:sz="4" w:space="0" w:color="auto"/>
            </w:tcBorders>
          </w:tcPr>
          <w:p w14:paraId="057E5EC1"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200</w:t>
            </w:r>
          </w:p>
        </w:tc>
        <w:tc>
          <w:tcPr>
            <w:tcW w:w="851" w:type="dxa"/>
            <w:tcBorders>
              <w:top w:val="single" w:sz="4" w:space="0" w:color="auto"/>
              <w:bottom w:val="single" w:sz="4" w:space="0" w:color="auto"/>
            </w:tcBorders>
          </w:tcPr>
          <w:p w14:paraId="5C05BF98"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63940DDF"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41E5142E" w14:textId="77777777" w:rsidR="00200052" w:rsidRPr="00B85C99" w:rsidRDefault="00200052" w:rsidP="007E7C06">
            <w:pPr>
              <w:spacing w:before="120" w:after="120" w:line="288" w:lineRule="auto"/>
              <w:rPr>
                <w:sz w:val="22"/>
                <w:szCs w:val="22"/>
                <w:lang w:val="vi-VN"/>
              </w:rPr>
            </w:pPr>
          </w:p>
        </w:tc>
      </w:tr>
      <w:tr w:rsidR="00C13F27" w:rsidRPr="00B85C99" w14:paraId="234E9160" w14:textId="77777777" w:rsidTr="00AC41D5">
        <w:trPr>
          <w:trHeight w:val="345"/>
        </w:trPr>
        <w:tc>
          <w:tcPr>
            <w:tcW w:w="3621" w:type="dxa"/>
            <w:tcBorders>
              <w:top w:val="single" w:sz="4" w:space="0" w:color="auto"/>
              <w:bottom w:val="single" w:sz="4" w:space="0" w:color="auto"/>
            </w:tcBorders>
          </w:tcPr>
          <w:p w14:paraId="27A71275" w14:textId="2C9C3DB5" w:rsidR="00200052" w:rsidRPr="00B85C99" w:rsidRDefault="00200052" w:rsidP="007E7C06">
            <w:pPr>
              <w:spacing w:before="120" w:after="120" w:line="288" w:lineRule="auto"/>
              <w:rPr>
                <w:sz w:val="22"/>
                <w:szCs w:val="22"/>
                <w:lang w:val="vi-VN"/>
              </w:rPr>
            </w:pPr>
            <w:r w:rsidRPr="00B85C99">
              <w:rPr>
                <w:sz w:val="22"/>
                <w:szCs w:val="22"/>
                <w:lang w:val="vi-VN"/>
              </w:rPr>
              <w:lastRenderedPageBreak/>
              <w:t>Cầu thang máy cho người</w:t>
            </w:r>
            <w:r w:rsidR="00B85C99">
              <w:rPr>
                <w:sz w:val="22"/>
                <w:szCs w:val="22"/>
                <w:lang w:val="vi-VN"/>
              </w:rPr>
              <w:t xml:space="preserve">                   </w:t>
            </w:r>
          </w:p>
        </w:tc>
        <w:tc>
          <w:tcPr>
            <w:tcW w:w="850" w:type="dxa"/>
            <w:tcBorders>
              <w:top w:val="single" w:sz="4" w:space="0" w:color="auto"/>
              <w:bottom w:val="single" w:sz="4" w:space="0" w:color="auto"/>
            </w:tcBorders>
          </w:tcPr>
          <w:p w14:paraId="4F7BDD48"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100</w:t>
            </w:r>
          </w:p>
        </w:tc>
        <w:tc>
          <w:tcPr>
            <w:tcW w:w="851" w:type="dxa"/>
            <w:tcBorders>
              <w:top w:val="single" w:sz="4" w:space="0" w:color="auto"/>
              <w:bottom w:val="single" w:sz="4" w:space="0" w:color="auto"/>
            </w:tcBorders>
          </w:tcPr>
          <w:p w14:paraId="5DE4F7A2"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33FCF1F2"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09DAA091" w14:textId="77777777" w:rsidR="00200052" w:rsidRPr="00B85C99" w:rsidRDefault="00200052" w:rsidP="007E7C06">
            <w:pPr>
              <w:spacing w:before="120" w:after="120" w:line="288" w:lineRule="auto"/>
              <w:rPr>
                <w:sz w:val="22"/>
                <w:szCs w:val="22"/>
                <w:lang w:val="vi-VN"/>
              </w:rPr>
            </w:pPr>
          </w:p>
        </w:tc>
      </w:tr>
      <w:tr w:rsidR="00C13F27" w:rsidRPr="00B85C99" w14:paraId="0CC3A071" w14:textId="77777777" w:rsidTr="00AC41D5">
        <w:trPr>
          <w:trHeight w:val="299"/>
        </w:trPr>
        <w:tc>
          <w:tcPr>
            <w:tcW w:w="3621" w:type="dxa"/>
            <w:tcBorders>
              <w:top w:val="single" w:sz="4" w:space="0" w:color="auto"/>
              <w:bottom w:val="single" w:sz="4" w:space="0" w:color="auto"/>
            </w:tcBorders>
          </w:tcPr>
          <w:p w14:paraId="182BDA48" w14:textId="64B5E208" w:rsidR="00200052" w:rsidRPr="00B85C99" w:rsidRDefault="00200052" w:rsidP="007E7C06">
            <w:pPr>
              <w:spacing w:before="120" w:after="120" w:line="288" w:lineRule="auto"/>
              <w:rPr>
                <w:sz w:val="22"/>
                <w:szCs w:val="22"/>
                <w:lang w:val="vi-VN"/>
              </w:rPr>
            </w:pPr>
            <w:r w:rsidRPr="00B85C99">
              <w:rPr>
                <w:sz w:val="22"/>
                <w:szCs w:val="22"/>
                <w:lang w:val="vi-VN"/>
              </w:rPr>
              <w:t>Cầu thang máy phục vụ (chuyển máy móc, thiết bị, dụng cụ, người bệnh)</w:t>
            </w:r>
            <w:r w:rsidR="00B85C99">
              <w:rPr>
                <w:sz w:val="22"/>
                <w:szCs w:val="22"/>
                <w:lang w:val="vi-VN"/>
              </w:rPr>
              <w:t xml:space="preserve">     </w:t>
            </w:r>
          </w:p>
        </w:tc>
        <w:tc>
          <w:tcPr>
            <w:tcW w:w="850" w:type="dxa"/>
            <w:tcBorders>
              <w:top w:val="single" w:sz="4" w:space="0" w:color="auto"/>
              <w:bottom w:val="single" w:sz="4" w:space="0" w:color="auto"/>
            </w:tcBorders>
          </w:tcPr>
          <w:p w14:paraId="6561BDCB"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200</w:t>
            </w:r>
          </w:p>
        </w:tc>
        <w:tc>
          <w:tcPr>
            <w:tcW w:w="851" w:type="dxa"/>
            <w:tcBorders>
              <w:top w:val="single" w:sz="4" w:space="0" w:color="auto"/>
              <w:bottom w:val="single" w:sz="4" w:space="0" w:color="auto"/>
            </w:tcBorders>
          </w:tcPr>
          <w:p w14:paraId="71BAF314"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2C0C3A68"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6C29703C" w14:textId="77777777" w:rsidR="00200052" w:rsidRPr="00B85C99" w:rsidRDefault="00200052" w:rsidP="007E7C06">
            <w:pPr>
              <w:spacing w:before="120" w:after="120" w:line="288" w:lineRule="auto"/>
              <w:rPr>
                <w:sz w:val="22"/>
                <w:szCs w:val="22"/>
                <w:lang w:val="vi-VN"/>
              </w:rPr>
            </w:pPr>
          </w:p>
        </w:tc>
      </w:tr>
      <w:tr w:rsidR="00C13F27" w:rsidRPr="00B85C99" w14:paraId="596FB01A" w14:textId="77777777" w:rsidTr="00AC41D5">
        <w:trPr>
          <w:trHeight w:val="299"/>
        </w:trPr>
        <w:tc>
          <w:tcPr>
            <w:tcW w:w="3621" w:type="dxa"/>
            <w:tcBorders>
              <w:top w:val="single" w:sz="4" w:space="0" w:color="auto"/>
              <w:bottom w:val="single" w:sz="4" w:space="0" w:color="auto"/>
            </w:tcBorders>
          </w:tcPr>
          <w:p w14:paraId="47EEBF3B" w14:textId="29FF4517" w:rsidR="00200052" w:rsidRPr="00B85C99" w:rsidRDefault="00200052" w:rsidP="007E7C06">
            <w:pPr>
              <w:spacing w:before="120" w:after="120" w:line="288" w:lineRule="auto"/>
              <w:rPr>
                <w:sz w:val="22"/>
                <w:szCs w:val="22"/>
                <w:lang w:val="vi-VN"/>
              </w:rPr>
            </w:pPr>
            <w:r w:rsidRPr="00B85C99">
              <w:rPr>
                <w:sz w:val="22"/>
                <w:szCs w:val="22"/>
                <w:lang w:val="vi-VN"/>
              </w:rPr>
              <w:t>Phòng đợi</w:t>
            </w:r>
            <w:r w:rsidR="00B85C99">
              <w:rPr>
                <w:sz w:val="22"/>
                <w:szCs w:val="22"/>
                <w:lang w:val="vi-VN"/>
              </w:rPr>
              <w:t xml:space="preserve">                         </w:t>
            </w:r>
            <w:r w:rsidRPr="00B85C99">
              <w:rPr>
                <w:sz w:val="22"/>
                <w:szCs w:val="22"/>
                <w:lang w:val="vi-VN"/>
              </w:rPr>
              <w:t xml:space="preserve"> </w:t>
            </w:r>
          </w:p>
        </w:tc>
        <w:tc>
          <w:tcPr>
            <w:tcW w:w="850" w:type="dxa"/>
            <w:tcBorders>
              <w:top w:val="single" w:sz="4" w:space="0" w:color="auto"/>
              <w:bottom w:val="single" w:sz="4" w:space="0" w:color="auto"/>
            </w:tcBorders>
          </w:tcPr>
          <w:p w14:paraId="2D2B0C68"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200</w:t>
            </w:r>
          </w:p>
        </w:tc>
        <w:tc>
          <w:tcPr>
            <w:tcW w:w="851" w:type="dxa"/>
            <w:tcBorders>
              <w:top w:val="single" w:sz="4" w:space="0" w:color="auto"/>
              <w:bottom w:val="single" w:sz="4" w:space="0" w:color="auto"/>
            </w:tcBorders>
          </w:tcPr>
          <w:p w14:paraId="6787C0AE"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5DF7B750"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03406BAE" w14:textId="77777777" w:rsidR="00200052" w:rsidRPr="00B85C99" w:rsidRDefault="00200052" w:rsidP="007E7C06">
            <w:pPr>
              <w:spacing w:before="120" w:after="120" w:line="288" w:lineRule="auto"/>
              <w:rPr>
                <w:sz w:val="22"/>
                <w:szCs w:val="22"/>
                <w:lang w:val="vi-VN"/>
              </w:rPr>
            </w:pPr>
          </w:p>
        </w:tc>
      </w:tr>
      <w:tr w:rsidR="00C13F27" w:rsidRPr="00B85C99" w14:paraId="39F2B221" w14:textId="77777777" w:rsidTr="00AC41D5">
        <w:trPr>
          <w:trHeight w:val="330"/>
        </w:trPr>
        <w:tc>
          <w:tcPr>
            <w:tcW w:w="3621" w:type="dxa"/>
            <w:tcBorders>
              <w:top w:val="single" w:sz="4" w:space="0" w:color="auto"/>
              <w:bottom w:val="single" w:sz="4" w:space="0" w:color="auto"/>
            </w:tcBorders>
          </w:tcPr>
          <w:p w14:paraId="2CC3B0A3" w14:textId="64C7AF2D" w:rsidR="00200052" w:rsidRPr="00B85C99" w:rsidRDefault="00200052" w:rsidP="007E7C06">
            <w:pPr>
              <w:spacing w:before="120" w:after="120" w:line="288" w:lineRule="auto"/>
              <w:rPr>
                <w:sz w:val="22"/>
                <w:szCs w:val="22"/>
                <w:lang w:val="vi-VN"/>
              </w:rPr>
            </w:pPr>
            <w:r w:rsidRPr="00B85C99">
              <w:rPr>
                <w:sz w:val="22"/>
                <w:szCs w:val="22"/>
                <w:lang w:val="vi-VN"/>
              </w:rPr>
              <w:t>Phòng trực</w:t>
            </w:r>
            <w:r w:rsidR="00B85C99">
              <w:rPr>
                <w:sz w:val="22"/>
                <w:szCs w:val="22"/>
                <w:lang w:val="vi-VN"/>
              </w:rPr>
              <w:t xml:space="preserve">                         </w:t>
            </w:r>
          </w:p>
        </w:tc>
        <w:tc>
          <w:tcPr>
            <w:tcW w:w="850" w:type="dxa"/>
            <w:tcBorders>
              <w:top w:val="single" w:sz="4" w:space="0" w:color="auto"/>
              <w:bottom w:val="single" w:sz="4" w:space="0" w:color="auto"/>
            </w:tcBorders>
          </w:tcPr>
          <w:p w14:paraId="6A5C29DD" w14:textId="3734561C" w:rsidR="00200052" w:rsidRPr="00B85C99" w:rsidRDefault="00200052" w:rsidP="00AC57BB">
            <w:pPr>
              <w:spacing w:before="120" w:after="120" w:line="288" w:lineRule="auto"/>
              <w:jc w:val="center"/>
              <w:rPr>
                <w:sz w:val="22"/>
                <w:szCs w:val="22"/>
                <w:lang w:val="vi-VN"/>
              </w:rPr>
            </w:pPr>
            <w:r w:rsidRPr="00B85C99">
              <w:rPr>
                <w:sz w:val="22"/>
                <w:szCs w:val="22"/>
                <w:lang w:val="vi-VN"/>
              </w:rPr>
              <w:t>200</w:t>
            </w:r>
          </w:p>
        </w:tc>
        <w:tc>
          <w:tcPr>
            <w:tcW w:w="851" w:type="dxa"/>
            <w:tcBorders>
              <w:top w:val="single" w:sz="4" w:space="0" w:color="auto"/>
              <w:bottom w:val="single" w:sz="4" w:space="0" w:color="auto"/>
            </w:tcBorders>
          </w:tcPr>
          <w:p w14:paraId="6CBEFC84"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75EA501B"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39101B43" w14:textId="77777777" w:rsidR="00200052" w:rsidRPr="00B85C99" w:rsidRDefault="00200052" w:rsidP="007E7C06">
            <w:pPr>
              <w:spacing w:before="120" w:after="120" w:line="288" w:lineRule="auto"/>
              <w:rPr>
                <w:sz w:val="22"/>
                <w:szCs w:val="22"/>
                <w:lang w:val="vi-VN"/>
              </w:rPr>
            </w:pPr>
          </w:p>
        </w:tc>
      </w:tr>
      <w:tr w:rsidR="00C13F27" w:rsidRPr="00B85C99" w14:paraId="09DF6594" w14:textId="77777777" w:rsidTr="00AC41D5">
        <w:trPr>
          <w:trHeight w:val="315"/>
        </w:trPr>
        <w:tc>
          <w:tcPr>
            <w:tcW w:w="3621" w:type="dxa"/>
            <w:tcBorders>
              <w:top w:val="single" w:sz="4" w:space="0" w:color="auto"/>
              <w:bottom w:val="single" w:sz="4" w:space="0" w:color="auto"/>
            </w:tcBorders>
          </w:tcPr>
          <w:p w14:paraId="2EA87F32" w14:textId="4285FFD0" w:rsidR="00200052" w:rsidRPr="00B85C99" w:rsidRDefault="00200052" w:rsidP="007E7C06">
            <w:pPr>
              <w:spacing w:before="120" w:after="120" w:line="288" w:lineRule="auto"/>
              <w:rPr>
                <w:sz w:val="22"/>
                <w:szCs w:val="22"/>
                <w:lang w:val="vi-VN"/>
              </w:rPr>
            </w:pPr>
            <w:r w:rsidRPr="00B85C99">
              <w:rPr>
                <w:sz w:val="22"/>
                <w:szCs w:val="22"/>
                <w:lang w:val="vi-VN"/>
              </w:rPr>
              <w:t>Phòng tắm và vệ sinh của bệnh nhân</w:t>
            </w:r>
            <w:r w:rsidR="00B85C99">
              <w:rPr>
                <w:sz w:val="22"/>
                <w:szCs w:val="22"/>
                <w:lang w:val="vi-VN"/>
              </w:rPr>
              <w:t xml:space="preserve">               </w:t>
            </w:r>
          </w:p>
        </w:tc>
        <w:tc>
          <w:tcPr>
            <w:tcW w:w="850" w:type="dxa"/>
            <w:tcBorders>
              <w:top w:val="single" w:sz="4" w:space="0" w:color="auto"/>
              <w:bottom w:val="single" w:sz="4" w:space="0" w:color="auto"/>
            </w:tcBorders>
          </w:tcPr>
          <w:p w14:paraId="11246786" w14:textId="6DD8498F" w:rsidR="00200052" w:rsidRPr="00B85C99" w:rsidRDefault="00200052" w:rsidP="00AC57BB">
            <w:pPr>
              <w:spacing w:before="120" w:after="120" w:line="288" w:lineRule="auto"/>
              <w:jc w:val="center"/>
              <w:rPr>
                <w:sz w:val="22"/>
                <w:szCs w:val="22"/>
                <w:lang w:val="vi-VN"/>
              </w:rPr>
            </w:pPr>
            <w:r w:rsidRPr="00B85C99">
              <w:rPr>
                <w:sz w:val="22"/>
                <w:szCs w:val="22"/>
                <w:lang w:val="vi-VN"/>
              </w:rPr>
              <w:t>200</w:t>
            </w:r>
          </w:p>
        </w:tc>
        <w:tc>
          <w:tcPr>
            <w:tcW w:w="851" w:type="dxa"/>
            <w:tcBorders>
              <w:top w:val="single" w:sz="4" w:space="0" w:color="auto"/>
              <w:bottom w:val="single" w:sz="4" w:space="0" w:color="auto"/>
            </w:tcBorders>
          </w:tcPr>
          <w:p w14:paraId="3CA448A9"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05845217"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404DF5E7" w14:textId="77777777" w:rsidR="00200052" w:rsidRPr="00B85C99" w:rsidRDefault="00200052" w:rsidP="007E7C06">
            <w:pPr>
              <w:spacing w:before="120" w:after="120" w:line="288" w:lineRule="auto"/>
              <w:rPr>
                <w:sz w:val="22"/>
                <w:szCs w:val="22"/>
                <w:lang w:val="vi-VN"/>
              </w:rPr>
            </w:pPr>
          </w:p>
        </w:tc>
      </w:tr>
      <w:tr w:rsidR="00C13F27" w:rsidRPr="00B85C99" w14:paraId="74D02B85" w14:textId="77777777" w:rsidTr="00AC41D5">
        <w:trPr>
          <w:trHeight w:val="330"/>
        </w:trPr>
        <w:tc>
          <w:tcPr>
            <w:tcW w:w="3621" w:type="dxa"/>
            <w:tcBorders>
              <w:top w:val="single" w:sz="4" w:space="0" w:color="auto"/>
              <w:bottom w:val="single" w:sz="4" w:space="0" w:color="auto"/>
            </w:tcBorders>
          </w:tcPr>
          <w:p w14:paraId="5A489D41" w14:textId="77777777" w:rsidR="00200052" w:rsidRPr="00B85C99" w:rsidRDefault="00200052" w:rsidP="007E7C06">
            <w:pPr>
              <w:spacing w:before="120" w:after="120" w:line="288" w:lineRule="auto"/>
              <w:rPr>
                <w:b/>
                <w:sz w:val="22"/>
                <w:szCs w:val="22"/>
                <w:lang w:val="vi-VN"/>
              </w:rPr>
            </w:pPr>
            <w:r w:rsidRPr="00B85C99">
              <w:rPr>
                <w:b/>
                <w:bCs/>
                <w:iCs/>
                <w:sz w:val="22"/>
                <w:szCs w:val="22"/>
                <w:lang w:val="vi-VN"/>
              </w:rPr>
              <w:t>9.2. Phòng nhân viên</w:t>
            </w:r>
          </w:p>
        </w:tc>
        <w:tc>
          <w:tcPr>
            <w:tcW w:w="850" w:type="dxa"/>
            <w:tcBorders>
              <w:top w:val="single" w:sz="4" w:space="0" w:color="auto"/>
              <w:bottom w:val="single" w:sz="4" w:space="0" w:color="auto"/>
            </w:tcBorders>
          </w:tcPr>
          <w:p w14:paraId="2EC5B330" w14:textId="77777777" w:rsidR="00200052" w:rsidRPr="00B85C99" w:rsidRDefault="00200052" w:rsidP="00AC57BB">
            <w:pPr>
              <w:spacing w:before="120" w:after="120" w:line="288" w:lineRule="auto"/>
              <w:jc w:val="center"/>
              <w:rPr>
                <w:sz w:val="22"/>
                <w:szCs w:val="22"/>
                <w:lang w:val="vi-VN"/>
              </w:rPr>
            </w:pPr>
          </w:p>
        </w:tc>
        <w:tc>
          <w:tcPr>
            <w:tcW w:w="851" w:type="dxa"/>
            <w:tcBorders>
              <w:top w:val="single" w:sz="4" w:space="0" w:color="auto"/>
              <w:bottom w:val="single" w:sz="4" w:space="0" w:color="auto"/>
            </w:tcBorders>
          </w:tcPr>
          <w:p w14:paraId="7177F37A"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21C4949F"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0D8650A3" w14:textId="77777777" w:rsidR="00200052" w:rsidRPr="00B85C99" w:rsidRDefault="00200052" w:rsidP="007E7C06">
            <w:pPr>
              <w:spacing w:before="120" w:after="120" w:line="288" w:lineRule="auto"/>
              <w:rPr>
                <w:sz w:val="22"/>
                <w:szCs w:val="22"/>
                <w:lang w:val="vi-VN"/>
              </w:rPr>
            </w:pPr>
          </w:p>
        </w:tc>
      </w:tr>
      <w:tr w:rsidR="00C13F27" w:rsidRPr="00B85C99" w14:paraId="7101F684" w14:textId="77777777" w:rsidTr="00AC41D5">
        <w:trPr>
          <w:trHeight w:val="314"/>
        </w:trPr>
        <w:tc>
          <w:tcPr>
            <w:tcW w:w="3621" w:type="dxa"/>
            <w:tcBorders>
              <w:top w:val="single" w:sz="4" w:space="0" w:color="auto"/>
              <w:bottom w:val="single" w:sz="4" w:space="0" w:color="auto"/>
            </w:tcBorders>
          </w:tcPr>
          <w:p w14:paraId="712270E5" w14:textId="1897B8BB" w:rsidR="00200052" w:rsidRPr="00B85C99" w:rsidRDefault="00200052" w:rsidP="007E7C06">
            <w:pPr>
              <w:spacing w:before="120" w:after="120" w:line="288" w:lineRule="auto"/>
              <w:rPr>
                <w:sz w:val="22"/>
                <w:szCs w:val="22"/>
                <w:lang w:val="vi-VN"/>
              </w:rPr>
            </w:pPr>
            <w:r w:rsidRPr="00B85C99">
              <w:rPr>
                <w:sz w:val="22"/>
                <w:szCs w:val="22"/>
                <w:lang w:val="vi-VN"/>
              </w:rPr>
              <w:t>Phòng hành chính</w:t>
            </w:r>
            <w:r w:rsidR="00B85C99">
              <w:rPr>
                <w:sz w:val="22"/>
                <w:szCs w:val="22"/>
                <w:lang w:val="vi-VN"/>
              </w:rPr>
              <w:t xml:space="preserve">                      </w:t>
            </w:r>
            <w:r w:rsidRPr="00B85C99">
              <w:rPr>
                <w:sz w:val="22"/>
                <w:szCs w:val="22"/>
                <w:lang w:val="vi-VN"/>
              </w:rPr>
              <w:t xml:space="preserve"> </w:t>
            </w:r>
          </w:p>
        </w:tc>
        <w:tc>
          <w:tcPr>
            <w:tcW w:w="850" w:type="dxa"/>
            <w:tcBorders>
              <w:top w:val="single" w:sz="4" w:space="0" w:color="auto"/>
              <w:bottom w:val="single" w:sz="4" w:space="0" w:color="auto"/>
            </w:tcBorders>
          </w:tcPr>
          <w:p w14:paraId="5151EA77"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300</w:t>
            </w:r>
          </w:p>
        </w:tc>
        <w:tc>
          <w:tcPr>
            <w:tcW w:w="851" w:type="dxa"/>
            <w:tcBorders>
              <w:top w:val="single" w:sz="4" w:space="0" w:color="auto"/>
              <w:bottom w:val="single" w:sz="4" w:space="0" w:color="auto"/>
            </w:tcBorders>
          </w:tcPr>
          <w:p w14:paraId="4E9CB903"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6D728380"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5D2BB66A" w14:textId="77777777" w:rsidR="00200052" w:rsidRPr="00B85C99" w:rsidRDefault="00200052" w:rsidP="007E7C06">
            <w:pPr>
              <w:spacing w:before="120" w:after="120" w:line="288" w:lineRule="auto"/>
              <w:rPr>
                <w:sz w:val="22"/>
                <w:szCs w:val="22"/>
                <w:lang w:val="vi-VN"/>
              </w:rPr>
            </w:pPr>
          </w:p>
        </w:tc>
      </w:tr>
      <w:tr w:rsidR="00C13F27" w:rsidRPr="00B85C99" w14:paraId="69B4A3B1" w14:textId="77777777" w:rsidTr="00AC41D5">
        <w:trPr>
          <w:trHeight w:val="315"/>
        </w:trPr>
        <w:tc>
          <w:tcPr>
            <w:tcW w:w="3621" w:type="dxa"/>
            <w:tcBorders>
              <w:top w:val="single" w:sz="4" w:space="0" w:color="auto"/>
              <w:bottom w:val="single" w:sz="4" w:space="0" w:color="auto"/>
            </w:tcBorders>
          </w:tcPr>
          <w:p w14:paraId="735B2960" w14:textId="38E94E55" w:rsidR="00200052" w:rsidRPr="00B85C99" w:rsidRDefault="00200052" w:rsidP="007E7C06">
            <w:pPr>
              <w:spacing w:before="120" w:after="120" w:line="288" w:lineRule="auto"/>
              <w:rPr>
                <w:sz w:val="22"/>
                <w:szCs w:val="22"/>
                <w:lang w:val="vi-VN"/>
              </w:rPr>
            </w:pPr>
            <w:r w:rsidRPr="00B85C99">
              <w:rPr>
                <w:sz w:val="22"/>
                <w:szCs w:val="22"/>
                <w:lang w:val="vi-VN"/>
              </w:rPr>
              <w:t>Phòng nhân viên</w:t>
            </w:r>
            <w:r w:rsidR="00B85C99">
              <w:rPr>
                <w:sz w:val="22"/>
                <w:szCs w:val="22"/>
                <w:lang w:val="vi-VN"/>
              </w:rPr>
              <w:t xml:space="preserve">                       </w:t>
            </w:r>
          </w:p>
        </w:tc>
        <w:tc>
          <w:tcPr>
            <w:tcW w:w="850" w:type="dxa"/>
            <w:tcBorders>
              <w:top w:val="single" w:sz="4" w:space="0" w:color="auto"/>
              <w:bottom w:val="single" w:sz="4" w:space="0" w:color="auto"/>
            </w:tcBorders>
          </w:tcPr>
          <w:p w14:paraId="0B4F38CC"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300</w:t>
            </w:r>
          </w:p>
        </w:tc>
        <w:tc>
          <w:tcPr>
            <w:tcW w:w="851" w:type="dxa"/>
            <w:tcBorders>
              <w:top w:val="single" w:sz="4" w:space="0" w:color="auto"/>
              <w:bottom w:val="single" w:sz="4" w:space="0" w:color="auto"/>
            </w:tcBorders>
          </w:tcPr>
          <w:p w14:paraId="79429364"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0A1D66C2"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24FBC4AB" w14:textId="77777777" w:rsidR="00200052" w:rsidRPr="00B85C99" w:rsidRDefault="00200052" w:rsidP="007E7C06">
            <w:pPr>
              <w:spacing w:before="120" w:after="120" w:line="288" w:lineRule="auto"/>
              <w:rPr>
                <w:sz w:val="22"/>
                <w:szCs w:val="22"/>
                <w:lang w:val="vi-VN"/>
              </w:rPr>
            </w:pPr>
          </w:p>
        </w:tc>
      </w:tr>
      <w:tr w:rsidR="00C13F27" w:rsidRPr="00B85C99" w14:paraId="5683101B" w14:textId="77777777" w:rsidTr="00AC41D5">
        <w:trPr>
          <w:trHeight w:val="314"/>
        </w:trPr>
        <w:tc>
          <w:tcPr>
            <w:tcW w:w="3621" w:type="dxa"/>
            <w:tcBorders>
              <w:top w:val="single" w:sz="4" w:space="0" w:color="auto"/>
              <w:bottom w:val="single" w:sz="4" w:space="0" w:color="auto"/>
            </w:tcBorders>
          </w:tcPr>
          <w:p w14:paraId="51F8B9C2" w14:textId="77777777" w:rsidR="00200052" w:rsidRPr="00B85C99" w:rsidRDefault="00200052" w:rsidP="007E7C06">
            <w:pPr>
              <w:spacing w:before="120" w:after="120" w:line="288" w:lineRule="auto"/>
              <w:rPr>
                <w:b/>
                <w:sz w:val="22"/>
                <w:szCs w:val="22"/>
                <w:lang w:val="vi-VN"/>
              </w:rPr>
            </w:pPr>
            <w:r w:rsidRPr="00B85C99">
              <w:rPr>
                <w:b/>
                <w:bCs/>
                <w:iCs/>
                <w:sz w:val="22"/>
                <w:szCs w:val="22"/>
                <w:lang w:val="vi-VN"/>
              </w:rPr>
              <w:t>9.3. Phòng khám phụ sản</w:t>
            </w:r>
          </w:p>
        </w:tc>
        <w:tc>
          <w:tcPr>
            <w:tcW w:w="850" w:type="dxa"/>
            <w:tcBorders>
              <w:top w:val="single" w:sz="4" w:space="0" w:color="auto"/>
              <w:bottom w:val="single" w:sz="4" w:space="0" w:color="auto"/>
            </w:tcBorders>
          </w:tcPr>
          <w:p w14:paraId="4DFB1600" w14:textId="77777777" w:rsidR="00200052" w:rsidRPr="00B85C99" w:rsidRDefault="00200052" w:rsidP="00AC57BB">
            <w:pPr>
              <w:spacing w:before="120" w:after="120" w:line="288" w:lineRule="auto"/>
              <w:jc w:val="center"/>
              <w:rPr>
                <w:sz w:val="22"/>
                <w:szCs w:val="22"/>
                <w:lang w:val="vi-VN"/>
              </w:rPr>
            </w:pPr>
          </w:p>
        </w:tc>
        <w:tc>
          <w:tcPr>
            <w:tcW w:w="851" w:type="dxa"/>
            <w:tcBorders>
              <w:top w:val="single" w:sz="4" w:space="0" w:color="auto"/>
              <w:bottom w:val="single" w:sz="4" w:space="0" w:color="auto"/>
            </w:tcBorders>
          </w:tcPr>
          <w:p w14:paraId="3487E5A0"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5C810CFB"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5DDBDB90" w14:textId="77777777" w:rsidR="00200052" w:rsidRPr="00B85C99" w:rsidRDefault="00200052" w:rsidP="007E7C06">
            <w:pPr>
              <w:spacing w:before="120" w:after="120" w:line="288" w:lineRule="auto"/>
              <w:rPr>
                <w:sz w:val="22"/>
                <w:szCs w:val="22"/>
                <w:lang w:val="vi-VN"/>
              </w:rPr>
            </w:pPr>
          </w:p>
        </w:tc>
      </w:tr>
      <w:tr w:rsidR="00C13F27" w:rsidRPr="00B85C99" w14:paraId="4FAAF889" w14:textId="77777777" w:rsidTr="00AC41D5">
        <w:trPr>
          <w:trHeight w:val="314"/>
        </w:trPr>
        <w:tc>
          <w:tcPr>
            <w:tcW w:w="3621" w:type="dxa"/>
            <w:tcBorders>
              <w:top w:val="single" w:sz="4" w:space="0" w:color="auto"/>
              <w:bottom w:val="single" w:sz="4" w:space="0" w:color="auto"/>
            </w:tcBorders>
          </w:tcPr>
          <w:p w14:paraId="7D0DD21E" w14:textId="0E3E3164" w:rsidR="00200052" w:rsidRPr="00B85C99" w:rsidRDefault="00200052" w:rsidP="007E7C06">
            <w:pPr>
              <w:spacing w:before="120" w:after="120" w:line="288" w:lineRule="auto"/>
              <w:rPr>
                <w:sz w:val="22"/>
                <w:szCs w:val="22"/>
                <w:lang w:val="vi-VN"/>
              </w:rPr>
            </w:pPr>
            <w:r w:rsidRPr="00B85C99">
              <w:rPr>
                <w:sz w:val="22"/>
                <w:szCs w:val="22"/>
                <w:lang w:val="vi-VN"/>
              </w:rPr>
              <w:t>Chiếu sáng chung</w:t>
            </w:r>
            <w:r w:rsidR="00B85C99">
              <w:rPr>
                <w:sz w:val="22"/>
                <w:szCs w:val="22"/>
                <w:lang w:val="vi-VN"/>
              </w:rPr>
              <w:t xml:space="preserve">                      </w:t>
            </w:r>
            <w:r w:rsidRPr="00B85C99">
              <w:rPr>
                <w:sz w:val="22"/>
                <w:szCs w:val="22"/>
                <w:lang w:val="vi-VN"/>
              </w:rPr>
              <w:t xml:space="preserve"> </w:t>
            </w:r>
          </w:p>
        </w:tc>
        <w:tc>
          <w:tcPr>
            <w:tcW w:w="850" w:type="dxa"/>
            <w:tcBorders>
              <w:top w:val="single" w:sz="4" w:space="0" w:color="auto"/>
              <w:bottom w:val="single" w:sz="4" w:space="0" w:color="auto"/>
            </w:tcBorders>
          </w:tcPr>
          <w:p w14:paraId="1642C1D6"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300</w:t>
            </w:r>
          </w:p>
        </w:tc>
        <w:tc>
          <w:tcPr>
            <w:tcW w:w="851" w:type="dxa"/>
            <w:tcBorders>
              <w:top w:val="single" w:sz="4" w:space="0" w:color="auto"/>
              <w:bottom w:val="single" w:sz="4" w:space="0" w:color="auto"/>
            </w:tcBorders>
          </w:tcPr>
          <w:p w14:paraId="1A12E8D0"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627A44A2"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07A7E93A" w14:textId="77777777" w:rsidR="00200052" w:rsidRPr="00B85C99" w:rsidRDefault="00200052" w:rsidP="007E7C06">
            <w:pPr>
              <w:spacing w:before="120" w:after="120" w:line="288" w:lineRule="auto"/>
              <w:rPr>
                <w:sz w:val="22"/>
                <w:szCs w:val="22"/>
                <w:lang w:val="vi-VN"/>
              </w:rPr>
            </w:pPr>
          </w:p>
        </w:tc>
      </w:tr>
      <w:tr w:rsidR="00C13F27" w:rsidRPr="00B85C99" w14:paraId="5436F443" w14:textId="77777777" w:rsidTr="00AC41D5">
        <w:trPr>
          <w:trHeight w:val="299"/>
        </w:trPr>
        <w:tc>
          <w:tcPr>
            <w:tcW w:w="3621" w:type="dxa"/>
            <w:tcBorders>
              <w:top w:val="single" w:sz="4" w:space="0" w:color="auto"/>
              <w:bottom w:val="single" w:sz="4" w:space="0" w:color="auto"/>
            </w:tcBorders>
          </w:tcPr>
          <w:p w14:paraId="6D0D8EE3" w14:textId="7088FFBB" w:rsidR="00200052" w:rsidRPr="00B85C99" w:rsidRDefault="00200052" w:rsidP="007E7C06">
            <w:pPr>
              <w:spacing w:before="120" w:after="120" w:line="288" w:lineRule="auto"/>
              <w:rPr>
                <w:sz w:val="22"/>
                <w:szCs w:val="22"/>
                <w:lang w:val="vi-VN"/>
              </w:rPr>
            </w:pPr>
            <w:r w:rsidRPr="00B85C99">
              <w:rPr>
                <w:sz w:val="22"/>
                <w:szCs w:val="22"/>
                <w:lang w:val="vi-VN"/>
              </w:rPr>
              <w:t>Khám thông thường</w:t>
            </w:r>
            <w:r w:rsidR="00B85C99">
              <w:rPr>
                <w:sz w:val="22"/>
                <w:szCs w:val="22"/>
                <w:lang w:val="vi-VN"/>
              </w:rPr>
              <w:t xml:space="preserve">                     </w:t>
            </w:r>
            <w:r w:rsidRPr="00B85C99">
              <w:rPr>
                <w:sz w:val="22"/>
                <w:szCs w:val="22"/>
                <w:lang w:val="vi-VN"/>
              </w:rPr>
              <w:t xml:space="preserve"> </w:t>
            </w:r>
          </w:p>
        </w:tc>
        <w:tc>
          <w:tcPr>
            <w:tcW w:w="850" w:type="dxa"/>
            <w:tcBorders>
              <w:top w:val="single" w:sz="4" w:space="0" w:color="auto"/>
              <w:bottom w:val="single" w:sz="4" w:space="0" w:color="auto"/>
            </w:tcBorders>
          </w:tcPr>
          <w:p w14:paraId="3C2F829E" w14:textId="1D8AE78A" w:rsidR="00200052" w:rsidRPr="00B85C99" w:rsidRDefault="00200052" w:rsidP="00AC57BB">
            <w:pPr>
              <w:spacing w:before="120" w:after="120" w:line="288" w:lineRule="auto"/>
              <w:jc w:val="center"/>
              <w:rPr>
                <w:sz w:val="22"/>
                <w:szCs w:val="22"/>
                <w:lang w:val="vi-VN"/>
              </w:rPr>
            </w:pPr>
            <w:r w:rsidRPr="00B85C99">
              <w:rPr>
                <w:sz w:val="22"/>
                <w:szCs w:val="22"/>
                <w:lang w:val="vi-VN"/>
              </w:rPr>
              <w:t>500</w:t>
            </w:r>
          </w:p>
        </w:tc>
        <w:tc>
          <w:tcPr>
            <w:tcW w:w="851" w:type="dxa"/>
            <w:tcBorders>
              <w:top w:val="single" w:sz="4" w:space="0" w:color="auto"/>
              <w:bottom w:val="single" w:sz="4" w:space="0" w:color="auto"/>
            </w:tcBorders>
          </w:tcPr>
          <w:p w14:paraId="05B2AD76"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32B534FA"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6CBE1BA2" w14:textId="77777777" w:rsidR="00200052" w:rsidRPr="00B85C99" w:rsidRDefault="00200052" w:rsidP="007E7C06">
            <w:pPr>
              <w:spacing w:before="120" w:after="120" w:line="288" w:lineRule="auto"/>
              <w:rPr>
                <w:sz w:val="22"/>
                <w:szCs w:val="22"/>
                <w:lang w:val="vi-VN"/>
              </w:rPr>
            </w:pPr>
          </w:p>
        </w:tc>
      </w:tr>
      <w:tr w:rsidR="00C13F27" w:rsidRPr="00B85C99" w14:paraId="6ED70A06" w14:textId="77777777" w:rsidTr="00AC41D5">
        <w:trPr>
          <w:trHeight w:val="345"/>
        </w:trPr>
        <w:tc>
          <w:tcPr>
            <w:tcW w:w="3621" w:type="dxa"/>
            <w:tcBorders>
              <w:top w:val="single" w:sz="4" w:space="0" w:color="auto"/>
              <w:bottom w:val="single" w:sz="4" w:space="0" w:color="auto"/>
            </w:tcBorders>
          </w:tcPr>
          <w:p w14:paraId="5B458315" w14:textId="28DEDDBD" w:rsidR="00200052" w:rsidRPr="00B85C99" w:rsidRDefault="00200052" w:rsidP="007E7C06">
            <w:pPr>
              <w:spacing w:before="120" w:after="120" w:line="288" w:lineRule="auto"/>
              <w:rPr>
                <w:sz w:val="22"/>
                <w:szCs w:val="22"/>
                <w:lang w:val="vi-VN"/>
              </w:rPr>
            </w:pPr>
            <w:r w:rsidRPr="00B85C99">
              <w:rPr>
                <w:sz w:val="22"/>
                <w:szCs w:val="22"/>
                <w:lang w:val="vi-VN"/>
              </w:rPr>
              <w:t>Khám và điều trị</w:t>
            </w:r>
            <w:r w:rsidR="00B85C99">
              <w:rPr>
                <w:sz w:val="22"/>
                <w:szCs w:val="22"/>
                <w:lang w:val="vi-VN"/>
              </w:rPr>
              <w:t xml:space="preserve">                      </w:t>
            </w:r>
            <w:r w:rsidRPr="00B85C99">
              <w:rPr>
                <w:sz w:val="22"/>
                <w:szCs w:val="22"/>
                <w:lang w:val="vi-VN"/>
              </w:rPr>
              <w:t xml:space="preserve"> </w:t>
            </w:r>
          </w:p>
        </w:tc>
        <w:tc>
          <w:tcPr>
            <w:tcW w:w="850" w:type="dxa"/>
            <w:tcBorders>
              <w:top w:val="single" w:sz="4" w:space="0" w:color="auto"/>
              <w:bottom w:val="single" w:sz="4" w:space="0" w:color="auto"/>
            </w:tcBorders>
          </w:tcPr>
          <w:p w14:paraId="14C2A72E"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1000</w:t>
            </w:r>
          </w:p>
        </w:tc>
        <w:tc>
          <w:tcPr>
            <w:tcW w:w="851" w:type="dxa"/>
            <w:tcBorders>
              <w:top w:val="single" w:sz="4" w:space="0" w:color="auto"/>
              <w:bottom w:val="single" w:sz="4" w:space="0" w:color="auto"/>
            </w:tcBorders>
          </w:tcPr>
          <w:p w14:paraId="0A944E6E"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769186B5"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47E9C929" w14:textId="77777777" w:rsidR="00200052" w:rsidRPr="00B85C99" w:rsidRDefault="00200052" w:rsidP="007E7C06">
            <w:pPr>
              <w:spacing w:before="120" w:after="120" w:line="288" w:lineRule="auto"/>
              <w:rPr>
                <w:sz w:val="22"/>
                <w:szCs w:val="22"/>
                <w:lang w:val="vi-VN"/>
              </w:rPr>
            </w:pPr>
          </w:p>
        </w:tc>
      </w:tr>
      <w:tr w:rsidR="00C13F27" w:rsidRPr="00B85C99" w14:paraId="629AC130" w14:textId="77777777" w:rsidTr="00AC41D5">
        <w:trPr>
          <w:trHeight w:val="299"/>
        </w:trPr>
        <w:tc>
          <w:tcPr>
            <w:tcW w:w="3621" w:type="dxa"/>
            <w:tcBorders>
              <w:top w:val="single" w:sz="4" w:space="0" w:color="auto"/>
              <w:bottom w:val="single" w:sz="4" w:space="0" w:color="auto"/>
            </w:tcBorders>
          </w:tcPr>
          <w:p w14:paraId="4AA88A1B" w14:textId="77777777" w:rsidR="00200052" w:rsidRPr="00B85C99" w:rsidRDefault="00200052" w:rsidP="007E7C06">
            <w:pPr>
              <w:spacing w:before="120" w:after="120" w:line="288" w:lineRule="auto"/>
              <w:rPr>
                <w:b/>
                <w:sz w:val="22"/>
                <w:szCs w:val="22"/>
                <w:lang w:val="vi-VN"/>
              </w:rPr>
            </w:pPr>
            <w:r w:rsidRPr="00B85C99">
              <w:rPr>
                <w:b/>
                <w:bCs/>
                <w:iCs/>
                <w:sz w:val="22"/>
                <w:szCs w:val="22"/>
                <w:lang w:val="vi-VN"/>
              </w:rPr>
              <w:t>9.4. Phòng khám chung</w:t>
            </w:r>
          </w:p>
        </w:tc>
        <w:tc>
          <w:tcPr>
            <w:tcW w:w="850" w:type="dxa"/>
            <w:tcBorders>
              <w:top w:val="single" w:sz="4" w:space="0" w:color="auto"/>
              <w:bottom w:val="single" w:sz="4" w:space="0" w:color="auto"/>
            </w:tcBorders>
          </w:tcPr>
          <w:p w14:paraId="3EC70673" w14:textId="77777777" w:rsidR="00200052" w:rsidRPr="00B85C99" w:rsidRDefault="00200052" w:rsidP="00AC57BB">
            <w:pPr>
              <w:spacing w:before="120" w:after="120" w:line="288" w:lineRule="auto"/>
              <w:jc w:val="center"/>
              <w:rPr>
                <w:sz w:val="22"/>
                <w:szCs w:val="22"/>
                <w:lang w:val="vi-VN"/>
              </w:rPr>
            </w:pPr>
          </w:p>
        </w:tc>
        <w:tc>
          <w:tcPr>
            <w:tcW w:w="851" w:type="dxa"/>
            <w:tcBorders>
              <w:top w:val="single" w:sz="4" w:space="0" w:color="auto"/>
              <w:bottom w:val="single" w:sz="4" w:space="0" w:color="auto"/>
            </w:tcBorders>
          </w:tcPr>
          <w:p w14:paraId="744F3F0B"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1F327DF6"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6F170EAC" w14:textId="77777777" w:rsidR="00200052" w:rsidRPr="00B85C99" w:rsidRDefault="00200052" w:rsidP="007E7C06">
            <w:pPr>
              <w:spacing w:before="120" w:after="120" w:line="288" w:lineRule="auto"/>
              <w:rPr>
                <w:sz w:val="22"/>
                <w:szCs w:val="22"/>
                <w:lang w:val="vi-VN"/>
              </w:rPr>
            </w:pPr>
          </w:p>
        </w:tc>
      </w:tr>
      <w:tr w:rsidR="00C13F27" w:rsidRPr="00B85C99" w14:paraId="14F21CC0" w14:textId="77777777" w:rsidTr="00AC41D5">
        <w:trPr>
          <w:trHeight w:val="315"/>
        </w:trPr>
        <w:tc>
          <w:tcPr>
            <w:tcW w:w="3621" w:type="dxa"/>
            <w:tcBorders>
              <w:top w:val="single" w:sz="4" w:space="0" w:color="auto"/>
              <w:bottom w:val="single" w:sz="4" w:space="0" w:color="auto"/>
            </w:tcBorders>
          </w:tcPr>
          <w:p w14:paraId="65F22D12" w14:textId="7E79A79E" w:rsidR="00200052" w:rsidRPr="00B85C99" w:rsidRDefault="00200052" w:rsidP="007E7C06">
            <w:pPr>
              <w:spacing w:before="120" w:after="120" w:line="288" w:lineRule="auto"/>
              <w:rPr>
                <w:sz w:val="22"/>
                <w:szCs w:val="22"/>
                <w:lang w:val="vi-VN"/>
              </w:rPr>
            </w:pPr>
            <w:r w:rsidRPr="00B85C99">
              <w:rPr>
                <w:sz w:val="22"/>
                <w:szCs w:val="22"/>
                <w:lang w:val="vi-VN"/>
              </w:rPr>
              <w:t>Chiếu sáng chung</w:t>
            </w:r>
            <w:r w:rsidR="00B85C99">
              <w:rPr>
                <w:sz w:val="22"/>
                <w:szCs w:val="22"/>
                <w:lang w:val="vi-VN"/>
              </w:rPr>
              <w:t xml:space="preserve">                      </w:t>
            </w:r>
          </w:p>
        </w:tc>
        <w:tc>
          <w:tcPr>
            <w:tcW w:w="850" w:type="dxa"/>
            <w:tcBorders>
              <w:top w:val="single" w:sz="4" w:space="0" w:color="auto"/>
              <w:bottom w:val="single" w:sz="4" w:space="0" w:color="auto"/>
            </w:tcBorders>
          </w:tcPr>
          <w:p w14:paraId="16B7F531"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300</w:t>
            </w:r>
          </w:p>
        </w:tc>
        <w:tc>
          <w:tcPr>
            <w:tcW w:w="851" w:type="dxa"/>
            <w:tcBorders>
              <w:top w:val="single" w:sz="4" w:space="0" w:color="auto"/>
              <w:bottom w:val="single" w:sz="4" w:space="0" w:color="auto"/>
            </w:tcBorders>
          </w:tcPr>
          <w:p w14:paraId="2A4610A0"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5CF889F6"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45D19947" w14:textId="77777777" w:rsidR="00200052" w:rsidRPr="00B85C99" w:rsidRDefault="00200052" w:rsidP="007E7C06">
            <w:pPr>
              <w:spacing w:before="120" w:after="120" w:line="288" w:lineRule="auto"/>
              <w:rPr>
                <w:sz w:val="22"/>
                <w:szCs w:val="22"/>
                <w:lang w:val="vi-VN"/>
              </w:rPr>
            </w:pPr>
          </w:p>
        </w:tc>
      </w:tr>
      <w:tr w:rsidR="00C13F27" w:rsidRPr="00B85C99" w14:paraId="14B5CEFF" w14:textId="77777777" w:rsidTr="00AC41D5">
        <w:trPr>
          <w:trHeight w:val="315"/>
        </w:trPr>
        <w:tc>
          <w:tcPr>
            <w:tcW w:w="3621" w:type="dxa"/>
            <w:tcBorders>
              <w:top w:val="single" w:sz="4" w:space="0" w:color="auto"/>
              <w:bottom w:val="single" w:sz="4" w:space="0" w:color="auto"/>
            </w:tcBorders>
          </w:tcPr>
          <w:p w14:paraId="2745B111" w14:textId="03278302" w:rsidR="00200052" w:rsidRPr="00B85C99" w:rsidRDefault="00200052" w:rsidP="007E7C06">
            <w:pPr>
              <w:spacing w:before="120" w:after="120" w:line="288" w:lineRule="auto"/>
              <w:rPr>
                <w:sz w:val="22"/>
                <w:szCs w:val="22"/>
                <w:lang w:val="vi-VN"/>
              </w:rPr>
            </w:pPr>
            <w:r w:rsidRPr="00B85C99">
              <w:rPr>
                <w:sz w:val="22"/>
                <w:szCs w:val="22"/>
                <w:lang w:val="vi-VN"/>
              </w:rPr>
              <w:t>Khám và điều trị</w:t>
            </w:r>
            <w:r w:rsidR="00B85C99">
              <w:rPr>
                <w:sz w:val="22"/>
                <w:szCs w:val="22"/>
                <w:lang w:val="vi-VN"/>
              </w:rPr>
              <w:t xml:space="preserve">                      </w:t>
            </w:r>
            <w:r w:rsidRPr="00B85C99">
              <w:rPr>
                <w:sz w:val="22"/>
                <w:szCs w:val="22"/>
                <w:lang w:val="vi-VN"/>
              </w:rPr>
              <w:t xml:space="preserve"> </w:t>
            </w:r>
          </w:p>
        </w:tc>
        <w:tc>
          <w:tcPr>
            <w:tcW w:w="850" w:type="dxa"/>
            <w:tcBorders>
              <w:top w:val="single" w:sz="4" w:space="0" w:color="auto"/>
              <w:bottom w:val="single" w:sz="4" w:space="0" w:color="auto"/>
            </w:tcBorders>
          </w:tcPr>
          <w:p w14:paraId="37A69F4F"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1000</w:t>
            </w:r>
          </w:p>
        </w:tc>
        <w:tc>
          <w:tcPr>
            <w:tcW w:w="851" w:type="dxa"/>
            <w:tcBorders>
              <w:top w:val="single" w:sz="4" w:space="0" w:color="auto"/>
              <w:bottom w:val="single" w:sz="4" w:space="0" w:color="auto"/>
            </w:tcBorders>
          </w:tcPr>
          <w:p w14:paraId="0E3A7424"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738645C4"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012F755B" w14:textId="77777777" w:rsidR="00200052" w:rsidRPr="00B85C99" w:rsidRDefault="00200052" w:rsidP="007E7C06">
            <w:pPr>
              <w:spacing w:before="120" w:after="120" w:line="288" w:lineRule="auto"/>
              <w:rPr>
                <w:sz w:val="22"/>
                <w:szCs w:val="22"/>
                <w:lang w:val="vi-VN"/>
              </w:rPr>
            </w:pPr>
          </w:p>
        </w:tc>
      </w:tr>
      <w:tr w:rsidR="00C13F27" w:rsidRPr="00B85C99" w14:paraId="09F1C14A" w14:textId="77777777" w:rsidTr="00AC41D5">
        <w:trPr>
          <w:trHeight w:val="330"/>
        </w:trPr>
        <w:tc>
          <w:tcPr>
            <w:tcW w:w="3621" w:type="dxa"/>
            <w:tcBorders>
              <w:top w:val="single" w:sz="4" w:space="0" w:color="auto"/>
              <w:bottom w:val="single" w:sz="4" w:space="0" w:color="auto"/>
            </w:tcBorders>
          </w:tcPr>
          <w:p w14:paraId="1DD2C330" w14:textId="77777777" w:rsidR="00200052" w:rsidRPr="00B85C99" w:rsidRDefault="00200052" w:rsidP="007E7C06">
            <w:pPr>
              <w:spacing w:before="120" w:after="120" w:line="288" w:lineRule="auto"/>
              <w:rPr>
                <w:b/>
                <w:sz w:val="22"/>
                <w:szCs w:val="22"/>
                <w:lang w:val="vi-VN"/>
              </w:rPr>
            </w:pPr>
            <w:r w:rsidRPr="00B85C99">
              <w:rPr>
                <w:b/>
                <w:bCs/>
                <w:iCs/>
                <w:sz w:val="22"/>
                <w:szCs w:val="22"/>
                <w:lang w:val="vi-VN"/>
              </w:rPr>
              <w:t>9.5. Phòng khám mắt</w:t>
            </w:r>
          </w:p>
        </w:tc>
        <w:tc>
          <w:tcPr>
            <w:tcW w:w="850" w:type="dxa"/>
            <w:tcBorders>
              <w:top w:val="single" w:sz="4" w:space="0" w:color="auto"/>
              <w:bottom w:val="single" w:sz="4" w:space="0" w:color="auto"/>
            </w:tcBorders>
          </w:tcPr>
          <w:p w14:paraId="3996D068" w14:textId="77777777" w:rsidR="00200052" w:rsidRPr="00B85C99" w:rsidRDefault="00200052" w:rsidP="00AC57BB">
            <w:pPr>
              <w:spacing w:before="120" w:after="120" w:line="288" w:lineRule="auto"/>
              <w:jc w:val="center"/>
              <w:rPr>
                <w:sz w:val="22"/>
                <w:szCs w:val="22"/>
                <w:lang w:val="vi-VN"/>
              </w:rPr>
            </w:pPr>
          </w:p>
        </w:tc>
        <w:tc>
          <w:tcPr>
            <w:tcW w:w="851" w:type="dxa"/>
            <w:tcBorders>
              <w:top w:val="single" w:sz="4" w:space="0" w:color="auto"/>
              <w:bottom w:val="single" w:sz="4" w:space="0" w:color="auto"/>
            </w:tcBorders>
          </w:tcPr>
          <w:p w14:paraId="69C5FE4F"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6BB9FAA8"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58D1F6B1" w14:textId="77777777" w:rsidR="00200052" w:rsidRPr="00B85C99" w:rsidRDefault="00200052" w:rsidP="007E7C06">
            <w:pPr>
              <w:spacing w:before="120" w:after="120" w:line="288" w:lineRule="auto"/>
              <w:rPr>
                <w:sz w:val="22"/>
                <w:szCs w:val="22"/>
                <w:lang w:val="vi-VN"/>
              </w:rPr>
            </w:pPr>
          </w:p>
        </w:tc>
      </w:tr>
      <w:tr w:rsidR="00C13F27" w:rsidRPr="00B85C99" w14:paraId="39076040" w14:textId="77777777" w:rsidTr="00AC41D5">
        <w:trPr>
          <w:trHeight w:val="314"/>
        </w:trPr>
        <w:tc>
          <w:tcPr>
            <w:tcW w:w="3621" w:type="dxa"/>
            <w:tcBorders>
              <w:top w:val="single" w:sz="4" w:space="0" w:color="auto"/>
              <w:bottom w:val="single" w:sz="4" w:space="0" w:color="auto"/>
            </w:tcBorders>
          </w:tcPr>
          <w:p w14:paraId="1A90F752" w14:textId="3DC13FC8" w:rsidR="00200052" w:rsidRPr="00B85C99" w:rsidRDefault="00200052" w:rsidP="007E7C06">
            <w:pPr>
              <w:spacing w:before="120" w:after="120" w:line="288" w:lineRule="auto"/>
              <w:rPr>
                <w:sz w:val="22"/>
                <w:szCs w:val="22"/>
                <w:lang w:val="vi-VN"/>
              </w:rPr>
            </w:pPr>
            <w:r w:rsidRPr="00B85C99">
              <w:rPr>
                <w:sz w:val="22"/>
                <w:szCs w:val="22"/>
                <w:lang w:val="vi-VN"/>
              </w:rPr>
              <w:t>Chiếu sáng chung</w:t>
            </w:r>
            <w:r w:rsidR="00B85C99">
              <w:rPr>
                <w:sz w:val="22"/>
                <w:szCs w:val="22"/>
                <w:lang w:val="vi-VN"/>
              </w:rPr>
              <w:t xml:space="preserve">                      </w:t>
            </w:r>
          </w:p>
        </w:tc>
        <w:tc>
          <w:tcPr>
            <w:tcW w:w="850" w:type="dxa"/>
            <w:tcBorders>
              <w:top w:val="single" w:sz="4" w:space="0" w:color="auto"/>
              <w:bottom w:val="single" w:sz="4" w:space="0" w:color="auto"/>
            </w:tcBorders>
          </w:tcPr>
          <w:p w14:paraId="466CCA8C"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300</w:t>
            </w:r>
          </w:p>
        </w:tc>
        <w:tc>
          <w:tcPr>
            <w:tcW w:w="851" w:type="dxa"/>
            <w:tcBorders>
              <w:top w:val="single" w:sz="4" w:space="0" w:color="auto"/>
              <w:bottom w:val="single" w:sz="4" w:space="0" w:color="auto"/>
            </w:tcBorders>
          </w:tcPr>
          <w:p w14:paraId="56A33AD2"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4F145B96"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5B0A6667" w14:textId="77777777" w:rsidR="00200052" w:rsidRPr="00B85C99" w:rsidRDefault="00200052" w:rsidP="007E7C06">
            <w:pPr>
              <w:spacing w:before="120" w:after="120" w:line="288" w:lineRule="auto"/>
              <w:rPr>
                <w:sz w:val="22"/>
                <w:szCs w:val="22"/>
                <w:lang w:val="vi-VN"/>
              </w:rPr>
            </w:pPr>
          </w:p>
        </w:tc>
      </w:tr>
      <w:tr w:rsidR="00C13F27" w:rsidRPr="00B85C99" w14:paraId="56C09081" w14:textId="77777777" w:rsidTr="00AC41D5">
        <w:trPr>
          <w:trHeight w:val="269"/>
        </w:trPr>
        <w:tc>
          <w:tcPr>
            <w:tcW w:w="3621" w:type="dxa"/>
            <w:tcBorders>
              <w:top w:val="single" w:sz="4" w:space="0" w:color="auto"/>
              <w:bottom w:val="single" w:sz="4" w:space="0" w:color="auto"/>
            </w:tcBorders>
          </w:tcPr>
          <w:p w14:paraId="6B044121" w14:textId="39E7E175" w:rsidR="00200052" w:rsidRPr="00B85C99" w:rsidRDefault="00200052" w:rsidP="007E7C06">
            <w:pPr>
              <w:spacing w:before="120" w:after="120" w:line="288" w:lineRule="auto"/>
              <w:rPr>
                <w:sz w:val="22"/>
                <w:szCs w:val="22"/>
                <w:lang w:val="vi-VN"/>
              </w:rPr>
            </w:pPr>
            <w:r w:rsidRPr="00B85C99">
              <w:rPr>
                <w:sz w:val="22"/>
                <w:szCs w:val="22"/>
                <w:lang w:val="vi-VN"/>
              </w:rPr>
              <w:t>Khám mắt</w:t>
            </w:r>
            <w:r w:rsidR="00B85C99">
              <w:rPr>
                <w:sz w:val="22"/>
                <w:szCs w:val="22"/>
                <w:lang w:val="vi-VN"/>
              </w:rPr>
              <w:t xml:space="preserve">                         </w:t>
            </w:r>
          </w:p>
        </w:tc>
        <w:tc>
          <w:tcPr>
            <w:tcW w:w="850" w:type="dxa"/>
            <w:tcBorders>
              <w:top w:val="single" w:sz="4" w:space="0" w:color="auto"/>
              <w:bottom w:val="single" w:sz="4" w:space="0" w:color="auto"/>
            </w:tcBorders>
          </w:tcPr>
          <w:p w14:paraId="1D436C93"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1000</w:t>
            </w:r>
          </w:p>
        </w:tc>
        <w:tc>
          <w:tcPr>
            <w:tcW w:w="851" w:type="dxa"/>
            <w:tcBorders>
              <w:top w:val="single" w:sz="4" w:space="0" w:color="auto"/>
              <w:bottom w:val="single" w:sz="4" w:space="0" w:color="auto"/>
            </w:tcBorders>
          </w:tcPr>
          <w:p w14:paraId="3EA9184C"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7815EDBA"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7C4DFBC4" w14:textId="77777777" w:rsidR="00200052" w:rsidRPr="00B85C99" w:rsidRDefault="00200052" w:rsidP="007E7C06">
            <w:pPr>
              <w:spacing w:before="120" w:after="120" w:line="288" w:lineRule="auto"/>
              <w:rPr>
                <w:sz w:val="22"/>
                <w:szCs w:val="22"/>
                <w:lang w:val="vi-VN"/>
              </w:rPr>
            </w:pPr>
          </w:p>
        </w:tc>
      </w:tr>
      <w:tr w:rsidR="00C13F27" w:rsidRPr="00B85C99" w14:paraId="214F2CFD" w14:textId="77777777" w:rsidTr="00AC41D5">
        <w:trPr>
          <w:trHeight w:val="345"/>
        </w:trPr>
        <w:tc>
          <w:tcPr>
            <w:tcW w:w="3621" w:type="dxa"/>
            <w:tcBorders>
              <w:top w:val="single" w:sz="4" w:space="0" w:color="auto"/>
              <w:bottom w:val="single" w:sz="4" w:space="0" w:color="auto"/>
            </w:tcBorders>
          </w:tcPr>
          <w:p w14:paraId="347479E8" w14:textId="70DC3A8C" w:rsidR="00200052" w:rsidRPr="00B85C99" w:rsidRDefault="00200052" w:rsidP="007E7C06">
            <w:pPr>
              <w:spacing w:before="120" w:after="120" w:line="288" w:lineRule="auto"/>
              <w:rPr>
                <w:sz w:val="22"/>
                <w:szCs w:val="22"/>
                <w:lang w:val="vi-VN"/>
              </w:rPr>
            </w:pPr>
            <w:r w:rsidRPr="00B85C99">
              <w:rPr>
                <w:sz w:val="22"/>
                <w:szCs w:val="22"/>
                <w:lang w:val="vi-VN"/>
              </w:rPr>
              <w:t>Kiểm tra thị lực và sắc giác bằng các biểu đồ</w:t>
            </w:r>
            <w:r w:rsidR="00B85C99">
              <w:rPr>
                <w:sz w:val="22"/>
                <w:szCs w:val="22"/>
                <w:lang w:val="vi-VN"/>
              </w:rPr>
              <w:t xml:space="preserve">           </w:t>
            </w:r>
            <w:r w:rsidRPr="00B85C99">
              <w:rPr>
                <w:sz w:val="22"/>
                <w:szCs w:val="22"/>
                <w:lang w:val="vi-VN"/>
              </w:rPr>
              <w:t xml:space="preserve"> </w:t>
            </w:r>
          </w:p>
        </w:tc>
        <w:tc>
          <w:tcPr>
            <w:tcW w:w="850" w:type="dxa"/>
            <w:tcBorders>
              <w:top w:val="single" w:sz="4" w:space="0" w:color="auto"/>
              <w:bottom w:val="single" w:sz="4" w:space="0" w:color="auto"/>
            </w:tcBorders>
          </w:tcPr>
          <w:p w14:paraId="73759956"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500</w:t>
            </w:r>
          </w:p>
        </w:tc>
        <w:tc>
          <w:tcPr>
            <w:tcW w:w="851" w:type="dxa"/>
            <w:tcBorders>
              <w:top w:val="single" w:sz="4" w:space="0" w:color="auto"/>
              <w:bottom w:val="single" w:sz="4" w:space="0" w:color="auto"/>
            </w:tcBorders>
          </w:tcPr>
          <w:p w14:paraId="01887334"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6AB84836"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3AB733E8" w14:textId="77777777" w:rsidR="00200052" w:rsidRPr="00B85C99" w:rsidRDefault="00200052" w:rsidP="007E7C06">
            <w:pPr>
              <w:spacing w:before="120" w:after="120" w:line="288" w:lineRule="auto"/>
              <w:rPr>
                <w:sz w:val="22"/>
                <w:szCs w:val="22"/>
                <w:lang w:val="vi-VN"/>
              </w:rPr>
            </w:pPr>
          </w:p>
        </w:tc>
      </w:tr>
      <w:tr w:rsidR="00C13F27" w:rsidRPr="00B85C99" w14:paraId="2833B2F0" w14:textId="77777777" w:rsidTr="00AC41D5">
        <w:trPr>
          <w:trHeight w:val="315"/>
        </w:trPr>
        <w:tc>
          <w:tcPr>
            <w:tcW w:w="3621" w:type="dxa"/>
            <w:tcBorders>
              <w:top w:val="single" w:sz="4" w:space="0" w:color="auto"/>
              <w:bottom w:val="single" w:sz="4" w:space="0" w:color="auto"/>
            </w:tcBorders>
          </w:tcPr>
          <w:p w14:paraId="757DBA5A" w14:textId="77777777" w:rsidR="00200052" w:rsidRPr="00B85C99" w:rsidRDefault="00200052" w:rsidP="007E7C06">
            <w:pPr>
              <w:spacing w:before="120" w:after="120" w:line="288" w:lineRule="auto"/>
              <w:rPr>
                <w:b/>
                <w:sz w:val="22"/>
                <w:szCs w:val="22"/>
                <w:lang w:val="vi-VN"/>
              </w:rPr>
            </w:pPr>
            <w:r w:rsidRPr="00B85C99">
              <w:rPr>
                <w:b/>
                <w:bCs/>
                <w:iCs/>
                <w:sz w:val="22"/>
                <w:szCs w:val="22"/>
                <w:lang w:val="vi-VN"/>
              </w:rPr>
              <w:t>9.6. phòng khám tai</w:t>
            </w:r>
          </w:p>
        </w:tc>
        <w:tc>
          <w:tcPr>
            <w:tcW w:w="850" w:type="dxa"/>
            <w:tcBorders>
              <w:top w:val="single" w:sz="4" w:space="0" w:color="auto"/>
              <w:bottom w:val="single" w:sz="4" w:space="0" w:color="auto"/>
            </w:tcBorders>
          </w:tcPr>
          <w:p w14:paraId="736303BB" w14:textId="77777777" w:rsidR="00200052" w:rsidRPr="00B85C99" w:rsidRDefault="00200052" w:rsidP="00AC57BB">
            <w:pPr>
              <w:spacing w:before="120" w:after="120" w:line="288" w:lineRule="auto"/>
              <w:jc w:val="center"/>
              <w:rPr>
                <w:sz w:val="22"/>
                <w:szCs w:val="22"/>
                <w:lang w:val="vi-VN"/>
              </w:rPr>
            </w:pPr>
          </w:p>
        </w:tc>
        <w:tc>
          <w:tcPr>
            <w:tcW w:w="851" w:type="dxa"/>
            <w:tcBorders>
              <w:top w:val="single" w:sz="4" w:space="0" w:color="auto"/>
              <w:bottom w:val="single" w:sz="4" w:space="0" w:color="auto"/>
            </w:tcBorders>
          </w:tcPr>
          <w:p w14:paraId="389312A6"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7D3F2B90"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7B773B87" w14:textId="77777777" w:rsidR="00200052" w:rsidRPr="00B85C99" w:rsidRDefault="00200052" w:rsidP="007E7C06">
            <w:pPr>
              <w:spacing w:before="120" w:after="120" w:line="288" w:lineRule="auto"/>
              <w:rPr>
                <w:sz w:val="22"/>
                <w:szCs w:val="22"/>
                <w:lang w:val="vi-VN"/>
              </w:rPr>
            </w:pPr>
          </w:p>
        </w:tc>
      </w:tr>
      <w:tr w:rsidR="00C13F27" w:rsidRPr="00B85C99" w14:paraId="47BA2D39" w14:textId="77777777" w:rsidTr="00AC41D5">
        <w:trPr>
          <w:trHeight w:val="284"/>
        </w:trPr>
        <w:tc>
          <w:tcPr>
            <w:tcW w:w="3621" w:type="dxa"/>
            <w:tcBorders>
              <w:top w:val="single" w:sz="4" w:space="0" w:color="auto"/>
              <w:bottom w:val="single" w:sz="4" w:space="0" w:color="auto"/>
            </w:tcBorders>
          </w:tcPr>
          <w:p w14:paraId="626475A1" w14:textId="1F51B54F" w:rsidR="00200052" w:rsidRPr="00B85C99" w:rsidRDefault="00200052" w:rsidP="007E7C06">
            <w:pPr>
              <w:spacing w:before="120" w:after="120" w:line="288" w:lineRule="auto"/>
              <w:rPr>
                <w:sz w:val="22"/>
                <w:szCs w:val="22"/>
                <w:lang w:val="vi-VN"/>
              </w:rPr>
            </w:pPr>
            <w:r w:rsidRPr="00B85C99">
              <w:rPr>
                <w:sz w:val="22"/>
                <w:szCs w:val="22"/>
                <w:lang w:val="vi-VN"/>
              </w:rPr>
              <w:t>Chiếu sáng chung</w:t>
            </w:r>
            <w:r w:rsidR="00B85C99">
              <w:rPr>
                <w:sz w:val="22"/>
                <w:szCs w:val="22"/>
                <w:lang w:val="vi-VN"/>
              </w:rPr>
              <w:t xml:space="preserve">                        </w:t>
            </w:r>
          </w:p>
        </w:tc>
        <w:tc>
          <w:tcPr>
            <w:tcW w:w="850" w:type="dxa"/>
            <w:tcBorders>
              <w:top w:val="single" w:sz="4" w:space="0" w:color="auto"/>
              <w:bottom w:val="single" w:sz="4" w:space="0" w:color="auto"/>
            </w:tcBorders>
          </w:tcPr>
          <w:p w14:paraId="43019687"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300</w:t>
            </w:r>
          </w:p>
        </w:tc>
        <w:tc>
          <w:tcPr>
            <w:tcW w:w="851" w:type="dxa"/>
            <w:tcBorders>
              <w:top w:val="single" w:sz="4" w:space="0" w:color="auto"/>
              <w:bottom w:val="single" w:sz="4" w:space="0" w:color="auto"/>
            </w:tcBorders>
          </w:tcPr>
          <w:p w14:paraId="2EF8883E"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0F8F8C24"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10FFFDD9" w14:textId="77777777" w:rsidR="00200052" w:rsidRPr="00B85C99" w:rsidRDefault="00200052" w:rsidP="007E7C06">
            <w:pPr>
              <w:spacing w:before="120" w:after="120" w:line="288" w:lineRule="auto"/>
              <w:rPr>
                <w:sz w:val="22"/>
                <w:szCs w:val="22"/>
                <w:lang w:val="vi-VN"/>
              </w:rPr>
            </w:pPr>
          </w:p>
        </w:tc>
      </w:tr>
      <w:tr w:rsidR="00C13F27" w:rsidRPr="00B85C99" w14:paraId="0A453B6A" w14:textId="77777777" w:rsidTr="00AC41D5">
        <w:trPr>
          <w:trHeight w:val="330"/>
        </w:trPr>
        <w:tc>
          <w:tcPr>
            <w:tcW w:w="3621" w:type="dxa"/>
            <w:tcBorders>
              <w:top w:val="single" w:sz="4" w:space="0" w:color="auto"/>
              <w:bottom w:val="single" w:sz="4" w:space="0" w:color="auto"/>
            </w:tcBorders>
          </w:tcPr>
          <w:p w14:paraId="4C65B0CF" w14:textId="71C449BB" w:rsidR="00200052" w:rsidRPr="00B85C99" w:rsidRDefault="00200052" w:rsidP="007E7C06">
            <w:pPr>
              <w:spacing w:before="120" w:after="120" w:line="288" w:lineRule="auto"/>
              <w:rPr>
                <w:sz w:val="22"/>
                <w:szCs w:val="22"/>
                <w:lang w:val="vi-VN"/>
              </w:rPr>
            </w:pPr>
            <w:r w:rsidRPr="00B85C99">
              <w:rPr>
                <w:sz w:val="22"/>
                <w:szCs w:val="22"/>
                <w:lang w:val="vi-VN"/>
              </w:rPr>
              <w:t>Khám tai</w:t>
            </w:r>
            <w:r w:rsidR="00B85C99">
              <w:rPr>
                <w:sz w:val="22"/>
                <w:szCs w:val="22"/>
                <w:lang w:val="vi-VN"/>
              </w:rPr>
              <w:t xml:space="preserve">                         </w:t>
            </w:r>
            <w:r w:rsidRPr="00B85C99">
              <w:rPr>
                <w:sz w:val="22"/>
                <w:szCs w:val="22"/>
                <w:lang w:val="vi-VN"/>
              </w:rPr>
              <w:t xml:space="preserve"> </w:t>
            </w:r>
          </w:p>
        </w:tc>
        <w:tc>
          <w:tcPr>
            <w:tcW w:w="850" w:type="dxa"/>
            <w:tcBorders>
              <w:top w:val="single" w:sz="4" w:space="0" w:color="auto"/>
              <w:bottom w:val="single" w:sz="4" w:space="0" w:color="auto"/>
            </w:tcBorders>
          </w:tcPr>
          <w:p w14:paraId="743CCB84"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1000</w:t>
            </w:r>
          </w:p>
        </w:tc>
        <w:tc>
          <w:tcPr>
            <w:tcW w:w="851" w:type="dxa"/>
            <w:tcBorders>
              <w:top w:val="single" w:sz="4" w:space="0" w:color="auto"/>
              <w:bottom w:val="single" w:sz="4" w:space="0" w:color="auto"/>
            </w:tcBorders>
          </w:tcPr>
          <w:p w14:paraId="5B586A62"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69F60CF0"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1F5B3D23" w14:textId="77777777" w:rsidR="00200052" w:rsidRPr="00B85C99" w:rsidRDefault="00200052" w:rsidP="007E7C06">
            <w:pPr>
              <w:spacing w:before="120" w:after="120" w:line="288" w:lineRule="auto"/>
              <w:rPr>
                <w:sz w:val="22"/>
                <w:szCs w:val="22"/>
                <w:lang w:val="vi-VN"/>
              </w:rPr>
            </w:pPr>
          </w:p>
        </w:tc>
      </w:tr>
      <w:tr w:rsidR="00C13F27" w:rsidRPr="00B85C99" w14:paraId="3BFA4273" w14:textId="77777777" w:rsidTr="00AC41D5">
        <w:trPr>
          <w:trHeight w:val="314"/>
        </w:trPr>
        <w:tc>
          <w:tcPr>
            <w:tcW w:w="3621" w:type="dxa"/>
            <w:tcBorders>
              <w:top w:val="single" w:sz="4" w:space="0" w:color="auto"/>
              <w:bottom w:val="single" w:sz="4" w:space="0" w:color="auto"/>
            </w:tcBorders>
          </w:tcPr>
          <w:p w14:paraId="1D0500DD" w14:textId="77777777" w:rsidR="00200052" w:rsidRPr="00B85C99" w:rsidRDefault="00200052" w:rsidP="007E7C06">
            <w:pPr>
              <w:spacing w:before="120" w:after="120" w:line="288" w:lineRule="auto"/>
              <w:rPr>
                <w:b/>
                <w:sz w:val="22"/>
                <w:szCs w:val="22"/>
                <w:lang w:val="vi-VN"/>
              </w:rPr>
            </w:pPr>
            <w:r w:rsidRPr="00B85C99">
              <w:rPr>
                <w:b/>
                <w:bCs/>
                <w:iCs/>
                <w:sz w:val="22"/>
                <w:szCs w:val="22"/>
                <w:lang w:val="vi-VN"/>
              </w:rPr>
              <w:lastRenderedPageBreak/>
              <w:t>9.7. Phòng chẩn đoán hình ảnh (Scanner)</w:t>
            </w:r>
          </w:p>
        </w:tc>
        <w:tc>
          <w:tcPr>
            <w:tcW w:w="850" w:type="dxa"/>
            <w:tcBorders>
              <w:top w:val="single" w:sz="4" w:space="0" w:color="auto"/>
              <w:bottom w:val="single" w:sz="4" w:space="0" w:color="auto"/>
            </w:tcBorders>
          </w:tcPr>
          <w:p w14:paraId="63FEF054" w14:textId="77777777" w:rsidR="00200052" w:rsidRPr="00B85C99" w:rsidRDefault="00200052" w:rsidP="00AC57BB">
            <w:pPr>
              <w:spacing w:before="120" w:after="120" w:line="288" w:lineRule="auto"/>
              <w:jc w:val="center"/>
              <w:rPr>
                <w:sz w:val="22"/>
                <w:szCs w:val="22"/>
                <w:lang w:val="vi-VN"/>
              </w:rPr>
            </w:pPr>
          </w:p>
        </w:tc>
        <w:tc>
          <w:tcPr>
            <w:tcW w:w="851" w:type="dxa"/>
            <w:tcBorders>
              <w:top w:val="single" w:sz="4" w:space="0" w:color="auto"/>
              <w:bottom w:val="single" w:sz="4" w:space="0" w:color="auto"/>
            </w:tcBorders>
          </w:tcPr>
          <w:p w14:paraId="4656C2BF"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0979F960"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27607F24" w14:textId="77777777" w:rsidR="00200052" w:rsidRPr="00B85C99" w:rsidRDefault="00200052" w:rsidP="007E7C06">
            <w:pPr>
              <w:spacing w:before="120" w:after="120" w:line="288" w:lineRule="auto"/>
              <w:rPr>
                <w:sz w:val="22"/>
                <w:szCs w:val="22"/>
                <w:lang w:val="vi-VN"/>
              </w:rPr>
            </w:pPr>
          </w:p>
        </w:tc>
      </w:tr>
      <w:tr w:rsidR="00C13F27" w:rsidRPr="00B85C99" w14:paraId="2D9ED347" w14:textId="77777777" w:rsidTr="00AC41D5">
        <w:trPr>
          <w:trHeight w:val="315"/>
        </w:trPr>
        <w:tc>
          <w:tcPr>
            <w:tcW w:w="3621" w:type="dxa"/>
            <w:tcBorders>
              <w:top w:val="single" w:sz="4" w:space="0" w:color="auto"/>
              <w:bottom w:val="single" w:sz="4" w:space="0" w:color="auto"/>
            </w:tcBorders>
          </w:tcPr>
          <w:p w14:paraId="0AD3FC5D" w14:textId="58681DAD" w:rsidR="00200052" w:rsidRPr="00B85C99" w:rsidRDefault="00200052" w:rsidP="007E7C06">
            <w:pPr>
              <w:spacing w:before="120" w:after="120" w:line="288" w:lineRule="auto"/>
              <w:rPr>
                <w:sz w:val="22"/>
                <w:szCs w:val="22"/>
                <w:lang w:val="vi-VN"/>
              </w:rPr>
            </w:pPr>
            <w:r w:rsidRPr="00B85C99">
              <w:rPr>
                <w:sz w:val="22"/>
                <w:szCs w:val="22"/>
                <w:lang w:val="vi-VN"/>
              </w:rPr>
              <w:t>Chiếu sáng chung</w:t>
            </w:r>
            <w:r w:rsidR="00B85C99">
              <w:rPr>
                <w:sz w:val="22"/>
                <w:szCs w:val="22"/>
                <w:lang w:val="vi-VN"/>
              </w:rPr>
              <w:t xml:space="preserve">                      </w:t>
            </w:r>
          </w:p>
        </w:tc>
        <w:tc>
          <w:tcPr>
            <w:tcW w:w="850" w:type="dxa"/>
            <w:tcBorders>
              <w:top w:val="single" w:sz="4" w:space="0" w:color="auto"/>
              <w:bottom w:val="single" w:sz="4" w:space="0" w:color="auto"/>
            </w:tcBorders>
          </w:tcPr>
          <w:p w14:paraId="01853350"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300</w:t>
            </w:r>
          </w:p>
        </w:tc>
        <w:tc>
          <w:tcPr>
            <w:tcW w:w="851" w:type="dxa"/>
            <w:tcBorders>
              <w:top w:val="single" w:sz="4" w:space="0" w:color="auto"/>
              <w:bottom w:val="single" w:sz="4" w:space="0" w:color="auto"/>
            </w:tcBorders>
          </w:tcPr>
          <w:p w14:paraId="6E0E2807"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30227594"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35057679" w14:textId="77777777" w:rsidR="00200052" w:rsidRPr="00B85C99" w:rsidRDefault="00200052" w:rsidP="007E7C06">
            <w:pPr>
              <w:spacing w:before="120" w:after="120" w:line="288" w:lineRule="auto"/>
              <w:rPr>
                <w:sz w:val="22"/>
                <w:szCs w:val="22"/>
                <w:lang w:val="vi-VN"/>
              </w:rPr>
            </w:pPr>
          </w:p>
        </w:tc>
      </w:tr>
      <w:tr w:rsidR="00C13F27" w:rsidRPr="00B85C99" w14:paraId="028129A0" w14:textId="77777777" w:rsidTr="00AC41D5">
        <w:trPr>
          <w:trHeight w:val="330"/>
        </w:trPr>
        <w:tc>
          <w:tcPr>
            <w:tcW w:w="3621" w:type="dxa"/>
            <w:tcBorders>
              <w:top w:val="single" w:sz="4" w:space="0" w:color="auto"/>
              <w:left w:val="single" w:sz="4" w:space="0" w:color="auto"/>
              <w:bottom w:val="single" w:sz="4" w:space="0" w:color="auto"/>
            </w:tcBorders>
          </w:tcPr>
          <w:p w14:paraId="411C2408" w14:textId="4754BD34" w:rsidR="00200052" w:rsidRPr="00B85C99" w:rsidRDefault="00200052" w:rsidP="007E7C06">
            <w:pPr>
              <w:spacing w:before="120" w:after="120" w:line="288" w:lineRule="auto"/>
              <w:rPr>
                <w:sz w:val="22"/>
                <w:szCs w:val="22"/>
                <w:lang w:val="vi-VN"/>
              </w:rPr>
            </w:pPr>
            <w:r w:rsidRPr="00B85C99">
              <w:rPr>
                <w:sz w:val="22"/>
                <w:szCs w:val="22"/>
                <w:lang w:val="vi-VN"/>
              </w:rPr>
              <w:t>Máy chụp cắt lớp có phóng đại hình ảnh và các hệ thống ti vi</w:t>
            </w:r>
            <w:r w:rsidR="00B85C99">
              <w:rPr>
                <w:sz w:val="22"/>
                <w:szCs w:val="22"/>
                <w:lang w:val="vi-VN"/>
              </w:rPr>
              <w:t xml:space="preserve">     </w:t>
            </w:r>
          </w:p>
        </w:tc>
        <w:tc>
          <w:tcPr>
            <w:tcW w:w="850" w:type="dxa"/>
            <w:tcBorders>
              <w:top w:val="single" w:sz="4" w:space="0" w:color="auto"/>
              <w:bottom w:val="single" w:sz="4" w:space="0" w:color="auto"/>
            </w:tcBorders>
          </w:tcPr>
          <w:p w14:paraId="6F9F2D8E"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50</w:t>
            </w:r>
          </w:p>
        </w:tc>
        <w:tc>
          <w:tcPr>
            <w:tcW w:w="851" w:type="dxa"/>
            <w:tcBorders>
              <w:top w:val="single" w:sz="4" w:space="0" w:color="auto"/>
              <w:bottom w:val="single" w:sz="4" w:space="0" w:color="auto"/>
            </w:tcBorders>
          </w:tcPr>
          <w:p w14:paraId="48A39AF2"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477C0138"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7B4789DF" w14:textId="77777777" w:rsidR="00200052" w:rsidRPr="00B85C99" w:rsidRDefault="00200052" w:rsidP="007E7C06">
            <w:pPr>
              <w:spacing w:before="120" w:after="120" w:line="288" w:lineRule="auto"/>
              <w:rPr>
                <w:sz w:val="22"/>
                <w:szCs w:val="22"/>
                <w:lang w:val="vi-VN"/>
              </w:rPr>
            </w:pPr>
          </w:p>
        </w:tc>
      </w:tr>
      <w:tr w:rsidR="00C13F27" w:rsidRPr="00B85C99" w14:paraId="2FFBB10D" w14:textId="77777777" w:rsidTr="00AC41D5">
        <w:trPr>
          <w:trHeight w:val="300"/>
        </w:trPr>
        <w:tc>
          <w:tcPr>
            <w:tcW w:w="3621" w:type="dxa"/>
            <w:tcBorders>
              <w:top w:val="single" w:sz="4" w:space="0" w:color="auto"/>
              <w:left w:val="single" w:sz="4" w:space="0" w:color="auto"/>
              <w:bottom w:val="single" w:sz="4" w:space="0" w:color="auto"/>
            </w:tcBorders>
          </w:tcPr>
          <w:p w14:paraId="30268B1C" w14:textId="77777777" w:rsidR="00200052" w:rsidRPr="00B85C99" w:rsidRDefault="00200052" w:rsidP="007E7C06">
            <w:pPr>
              <w:spacing w:before="120" w:after="120" w:line="288" w:lineRule="auto"/>
              <w:rPr>
                <w:b/>
                <w:sz w:val="22"/>
                <w:szCs w:val="22"/>
                <w:lang w:val="vi-VN"/>
              </w:rPr>
            </w:pPr>
            <w:r w:rsidRPr="00B85C99">
              <w:rPr>
                <w:b/>
                <w:bCs/>
                <w:iCs/>
                <w:sz w:val="22"/>
                <w:szCs w:val="22"/>
                <w:lang w:val="vi-VN"/>
              </w:rPr>
              <w:t>9.8. Phòng đẻ</w:t>
            </w:r>
          </w:p>
        </w:tc>
        <w:tc>
          <w:tcPr>
            <w:tcW w:w="850" w:type="dxa"/>
            <w:tcBorders>
              <w:top w:val="single" w:sz="4" w:space="0" w:color="auto"/>
              <w:bottom w:val="single" w:sz="4" w:space="0" w:color="auto"/>
            </w:tcBorders>
          </w:tcPr>
          <w:p w14:paraId="51B37C8D" w14:textId="77777777" w:rsidR="00200052" w:rsidRPr="00B85C99" w:rsidRDefault="00200052" w:rsidP="00AC57BB">
            <w:pPr>
              <w:spacing w:before="120" w:after="120" w:line="288" w:lineRule="auto"/>
              <w:jc w:val="center"/>
              <w:rPr>
                <w:sz w:val="22"/>
                <w:szCs w:val="22"/>
                <w:lang w:val="vi-VN"/>
              </w:rPr>
            </w:pPr>
          </w:p>
        </w:tc>
        <w:tc>
          <w:tcPr>
            <w:tcW w:w="851" w:type="dxa"/>
            <w:tcBorders>
              <w:top w:val="single" w:sz="4" w:space="0" w:color="auto"/>
              <w:bottom w:val="single" w:sz="4" w:space="0" w:color="auto"/>
            </w:tcBorders>
          </w:tcPr>
          <w:p w14:paraId="6DBE13B9"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30078CA1"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2CAAD009" w14:textId="77777777" w:rsidR="00200052" w:rsidRPr="00B85C99" w:rsidRDefault="00200052" w:rsidP="007E7C06">
            <w:pPr>
              <w:spacing w:before="120" w:after="120" w:line="288" w:lineRule="auto"/>
              <w:rPr>
                <w:sz w:val="22"/>
                <w:szCs w:val="22"/>
                <w:lang w:val="vi-VN"/>
              </w:rPr>
            </w:pPr>
          </w:p>
        </w:tc>
      </w:tr>
      <w:tr w:rsidR="00C13F27" w:rsidRPr="00B85C99" w14:paraId="38F8B093" w14:textId="77777777" w:rsidTr="00AC41D5">
        <w:trPr>
          <w:trHeight w:val="270"/>
        </w:trPr>
        <w:tc>
          <w:tcPr>
            <w:tcW w:w="3621" w:type="dxa"/>
            <w:tcBorders>
              <w:top w:val="single" w:sz="4" w:space="0" w:color="auto"/>
              <w:left w:val="single" w:sz="4" w:space="0" w:color="auto"/>
              <w:bottom w:val="single" w:sz="4" w:space="0" w:color="auto"/>
            </w:tcBorders>
          </w:tcPr>
          <w:p w14:paraId="65C41A02" w14:textId="440C1FAD" w:rsidR="00200052" w:rsidRPr="00B85C99" w:rsidRDefault="00200052" w:rsidP="007E7C06">
            <w:pPr>
              <w:spacing w:before="120" w:after="120" w:line="288" w:lineRule="auto"/>
              <w:rPr>
                <w:sz w:val="22"/>
                <w:szCs w:val="22"/>
                <w:lang w:val="vi-VN"/>
              </w:rPr>
            </w:pPr>
            <w:r w:rsidRPr="00B85C99">
              <w:rPr>
                <w:sz w:val="22"/>
                <w:szCs w:val="22"/>
                <w:lang w:val="vi-VN"/>
              </w:rPr>
              <w:t>Chiếu sáng chung</w:t>
            </w:r>
            <w:r w:rsidR="00B85C99">
              <w:rPr>
                <w:sz w:val="22"/>
                <w:szCs w:val="22"/>
                <w:lang w:val="vi-VN"/>
              </w:rPr>
              <w:t xml:space="preserve">                      </w:t>
            </w:r>
          </w:p>
        </w:tc>
        <w:tc>
          <w:tcPr>
            <w:tcW w:w="850" w:type="dxa"/>
            <w:tcBorders>
              <w:top w:val="single" w:sz="4" w:space="0" w:color="auto"/>
              <w:bottom w:val="single" w:sz="4" w:space="0" w:color="auto"/>
            </w:tcBorders>
          </w:tcPr>
          <w:p w14:paraId="2F26BA36"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300</w:t>
            </w:r>
          </w:p>
        </w:tc>
        <w:tc>
          <w:tcPr>
            <w:tcW w:w="851" w:type="dxa"/>
            <w:tcBorders>
              <w:top w:val="single" w:sz="4" w:space="0" w:color="auto"/>
              <w:bottom w:val="single" w:sz="4" w:space="0" w:color="auto"/>
            </w:tcBorders>
          </w:tcPr>
          <w:p w14:paraId="7BC26A47"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6C741CA0"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3D7B29A0" w14:textId="77777777" w:rsidR="00200052" w:rsidRPr="00B85C99" w:rsidRDefault="00200052" w:rsidP="007E7C06">
            <w:pPr>
              <w:spacing w:before="120" w:after="120" w:line="288" w:lineRule="auto"/>
              <w:rPr>
                <w:sz w:val="22"/>
                <w:szCs w:val="22"/>
                <w:lang w:val="vi-VN"/>
              </w:rPr>
            </w:pPr>
          </w:p>
        </w:tc>
      </w:tr>
      <w:tr w:rsidR="00C13F27" w:rsidRPr="00B85C99" w14:paraId="65A4B711" w14:textId="77777777" w:rsidTr="00AC41D5">
        <w:trPr>
          <w:trHeight w:val="360"/>
        </w:trPr>
        <w:tc>
          <w:tcPr>
            <w:tcW w:w="3621" w:type="dxa"/>
            <w:tcBorders>
              <w:top w:val="single" w:sz="4" w:space="0" w:color="auto"/>
              <w:left w:val="single" w:sz="4" w:space="0" w:color="auto"/>
              <w:bottom w:val="single" w:sz="4" w:space="0" w:color="auto"/>
            </w:tcBorders>
          </w:tcPr>
          <w:p w14:paraId="379ABBE3" w14:textId="19130F1E" w:rsidR="00200052" w:rsidRPr="00B85C99" w:rsidRDefault="00200052" w:rsidP="007E7C06">
            <w:pPr>
              <w:spacing w:before="120" w:after="120" w:line="288" w:lineRule="auto"/>
              <w:rPr>
                <w:sz w:val="22"/>
                <w:szCs w:val="22"/>
                <w:lang w:val="vi-VN"/>
              </w:rPr>
            </w:pPr>
            <w:r w:rsidRPr="00B85C99">
              <w:rPr>
                <w:sz w:val="22"/>
                <w:szCs w:val="22"/>
                <w:lang w:val="vi-VN"/>
              </w:rPr>
              <w:t>Khám và điều trị</w:t>
            </w:r>
            <w:r w:rsidR="00B85C99">
              <w:rPr>
                <w:sz w:val="22"/>
                <w:szCs w:val="22"/>
                <w:lang w:val="vi-VN"/>
              </w:rPr>
              <w:t xml:space="preserve">                      </w:t>
            </w:r>
            <w:r w:rsidRPr="00B85C99">
              <w:rPr>
                <w:sz w:val="22"/>
                <w:szCs w:val="22"/>
                <w:lang w:val="vi-VN"/>
              </w:rPr>
              <w:t xml:space="preserve"> </w:t>
            </w:r>
          </w:p>
        </w:tc>
        <w:tc>
          <w:tcPr>
            <w:tcW w:w="850" w:type="dxa"/>
            <w:tcBorders>
              <w:top w:val="single" w:sz="4" w:space="0" w:color="auto"/>
              <w:bottom w:val="single" w:sz="4" w:space="0" w:color="auto"/>
            </w:tcBorders>
          </w:tcPr>
          <w:p w14:paraId="4626CE0E"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1000</w:t>
            </w:r>
          </w:p>
        </w:tc>
        <w:tc>
          <w:tcPr>
            <w:tcW w:w="851" w:type="dxa"/>
            <w:tcBorders>
              <w:top w:val="single" w:sz="4" w:space="0" w:color="auto"/>
              <w:bottom w:val="single" w:sz="4" w:space="0" w:color="auto"/>
            </w:tcBorders>
          </w:tcPr>
          <w:p w14:paraId="59BBB9B7"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11D07807"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05995028" w14:textId="77777777" w:rsidR="00200052" w:rsidRPr="00B85C99" w:rsidRDefault="00200052" w:rsidP="007E7C06">
            <w:pPr>
              <w:spacing w:before="120" w:after="120" w:line="288" w:lineRule="auto"/>
              <w:rPr>
                <w:sz w:val="22"/>
                <w:szCs w:val="22"/>
                <w:lang w:val="vi-VN"/>
              </w:rPr>
            </w:pPr>
          </w:p>
        </w:tc>
      </w:tr>
      <w:tr w:rsidR="00C13F27" w:rsidRPr="00B85C99" w14:paraId="2B0C5418" w14:textId="77777777" w:rsidTr="00AC41D5">
        <w:trPr>
          <w:trHeight w:val="300"/>
        </w:trPr>
        <w:tc>
          <w:tcPr>
            <w:tcW w:w="3621" w:type="dxa"/>
            <w:tcBorders>
              <w:top w:val="single" w:sz="4" w:space="0" w:color="auto"/>
              <w:left w:val="single" w:sz="4" w:space="0" w:color="auto"/>
              <w:bottom w:val="single" w:sz="4" w:space="0" w:color="auto"/>
            </w:tcBorders>
          </w:tcPr>
          <w:p w14:paraId="7B0FEB47" w14:textId="77777777" w:rsidR="00200052" w:rsidRPr="00B85C99" w:rsidRDefault="00200052" w:rsidP="007E7C06">
            <w:pPr>
              <w:spacing w:before="120" w:after="120" w:line="288" w:lineRule="auto"/>
              <w:rPr>
                <w:b/>
                <w:sz w:val="22"/>
                <w:szCs w:val="22"/>
                <w:lang w:val="vi-VN"/>
              </w:rPr>
            </w:pPr>
            <w:r w:rsidRPr="00B85C99">
              <w:rPr>
                <w:b/>
                <w:bCs/>
                <w:iCs/>
                <w:sz w:val="22"/>
                <w:szCs w:val="22"/>
                <w:lang w:val="vi-VN"/>
              </w:rPr>
              <w:t>9.9. Phòng điều trị (chung)</w:t>
            </w:r>
          </w:p>
        </w:tc>
        <w:tc>
          <w:tcPr>
            <w:tcW w:w="850" w:type="dxa"/>
            <w:tcBorders>
              <w:top w:val="single" w:sz="4" w:space="0" w:color="auto"/>
              <w:bottom w:val="single" w:sz="4" w:space="0" w:color="auto"/>
            </w:tcBorders>
          </w:tcPr>
          <w:p w14:paraId="2CC1F669" w14:textId="77777777" w:rsidR="00200052" w:rsidRPr="00B85C99" w:rsidRDefault="00200052" w:rsidP="00AC57BB">
            <w:pPr>
              <w:spacing w:before="120" w:after="120" w:line="288" w:lineRule="auto"/>
              <w:jc w:val="center"/>
              <w:rPr>
                <w:sz w:val="22"/>
                <w:szCs w:val="22"/>
                <w:lang w:val="vi-VN"/>
              </w:rPr>
            </w:pPr>
          </w:p>
        </w:tc>
        <w:tc>
          <w:tcPr>
            <w:tcW w:w="851" w:type="dxa"/>
            <w:tcBorders>
              <w:top w:val="single" w:sz="4" w:space="0" w:color="auto"/>
              <w:bottom w:val="single" w:sz="4" w:space="0" w:color="auto"/>
            </w:tcBorders>
          </w:tcPr>
          <w:p w14:paraId="2816D81D"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0F6D8C55"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78AD4A67" w14:textId="77777777" w:rsidR="00200052" w:rsidRPr="00B85C99" w:rsidRDefault="00200052" w:rsidP="007E7C06">
            <w:pPr>
              <w:spacing w:before="120" w:after="120" w:line="288" w:lineRule="auto"/>
              <w:rPr>
                <w:sz w:val="22"/>
                <w:szCs w:val="22"/>
                <w:lang w:val="vi-VN"/>
              </w:rPr>
            </w:pPr>
          </w:p>
        </w:tc>
      </w:tr>
      <w:tr w:rsidR="00C13F27" w:rsidRPr="00B85C99" w14:paraId="49E93FA2" w14:textId="77777777" w:rsidTr="00AC41D5">
        <w:trPr>
          <w:trHeight w:val="285"/>
        </w:trPr>
        <w:tc>
          <w:tcPr>
            <w:tcW w:w="3621" w:type="dxa"/>
            <w:tcBorders>
              <w:top w:val="single" w:sz="4" w:space="0" w:color="auto"/>
              <w:left w:val="single" w:sz="4" w:space="0" w:color="auto"/>
              <w:bottom w:val="single" w:sz="4" w:space="0" w:color="auto"/>
            </w:tcBorders>
          </w:tcPr>
          <w:p w14:paraId="1302EE2B" w14:textId="33EFD4D3" w:rsidR="00200052" w:rsidRPr="00B85C99" w:rsidRDefault="00200052" w:rsidP="007E7C06">
            <w:pPr>
              <w:spacing w:before="120" w:after="120" w:line="288" w:lineRule="auto"/>
              <w:rPr>
                <w:sz w:val="22"/>
                <w:szCs w:val="22"/>
                <w:lang w:val="vi-VN"/>
              </w:rPr>
            </w:pPr>
            <w:r w:rsidRPr="00B85C99">
              <w:rPr>
                <w:sz w:val="22"/>
                <w:szCs w:val="22"/>
                <w:lang w:val="vi-VN"/>
              </w:rPr>
              <w:t>Phòng chạy thận nhân tạo</w:t>
            </w:r>
            <w:r w:rsidR="00B85C99">
              <w:rPr>
                <w:sz w:val="22"/>
                <w:szCs w:val="22"/>
                <w:lang w:val="vi-VN"/>
              </w:rPr>
              <w:t xml:space="preserve">                   </w:t>
            </w:r>
          </w:p>
        </w:tc>
        <w:tc>
          <w:tcPr>
            <w:tcW w:w="850" w:type="dxa"/>
            <w:tcBorders>
              <w:top w:val="single" w:sz="4" w:space="0" w:color="auto"/>
              <w:bottom w:val="single" w:sz="4" w:space="0" w:color="auto"/>
            </w:tcBorders>
          </w:tcPr>
          <w:p w14:paraId="7277AC1A" w14:textId="74E164E2" w:rsidR="00200052" w:rsidRPr="00B85C99" w:rsidRDefault="00200052" w:rsidP="00AC57BB">
            <w:pPr>
              <w:spacing w:before="120" w:after="120" w:line="288" w:lineRule="auto"/>
              <w:jc w:val="center"/>
              <w:rPr>
                <w:sz w:val="22"/>
                <w:szCs w:val="22"/>
                <w:lang w:val="vi-VN"/>
              </w:rPr>
            </w:pPr>
            <w:r w:rsidRPr="00B85C99">
              <w:rPr>
                <w:sz w:val="22"/>
                <w:szCs w:val="22"/>
                <w:lang w:val="vi-VN"/>
              </w:rPr>
              <w:t>500</w:t>
            </w:r>
          </w:p>
        </w:tc>
        <w:tc>
          <w:tcPr>
            <w:tcW w:w="851" w:type="dxa"/>
            <w:tcBorders>
              <w:top w:val="single" w:sz="4" w:space="0" w:color="auto"/>
              <w:bottom w:val="single" w:sz="4" w:space="0" w:color="auto"/>
            </w:tcBorders>
          </w:tcPr>
          <w:p w14:paraId="74126265"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0055ADC3"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71F7C90F" w14:textId="77777777" w:rsidR="00200052" w:rsidRPr="00B85C99" w:rsidRDefault="00200052" w:rsidP="007E7C06">
            <w:pPr>
              <w:spacing w:before="120" w:after="120" w:line="288" w:lineRule="auto"/>
              <w:rPr>
                <w:sz w:val="22"/>
                <w:szCs w:val="22"/>
                <w:lang w:val="vi-VN"/>
              </w:rPr>
            </w:pPr>
          </w:p>
        </w:tc>
      </w:tr>
      <w:tr w:rsidR="00C13F27" w:rsidRPr="00B85C99" w14:paraId="4069503E" w14:textId="77777777" w:rsidTr="00AC41D5">
        <w:trPr>
          <w:trHeight w:val="345"/>
        </w:trPr>
        <w:tc>
          <w:tcPr>
            <w:tcW w:w="3621" w:type="dxa"/>
            <w:tcBorders>
              <w:top w:val="single" w:sz="4" w:space="0" w:color="auto"/>
              <w:left w:val="single" w:sz="4" w:space="0" w:color="auto"/>
              <w:bottom w:val="single" w:sz="4" w:space="0" w:color="auto"/>
            </w:tcBorders>
          </w:tcPr>
          <w:p w14:paraId="143B0365" w14:textId="24D9D8E8" w:rsidR="00200052" w:rsidRPr="00B85C99" w:rsidRDefault="00200052" w:rsidP="007E7C06">
            <w:pPr>
              <w:spacing w:before="120" w:after="120" w:line="288" w:lineRule="auto"/>
              <w:rPr>
                <w:sz w:val="22"/>
                <w:szCs w:val="22"/>
                <w:lang w:val="vi-VN"/>
              </w:rPr>
            </w:pPr>
            <w:r w:rsidRPr="00B85C99">
              <w:rPr>
                <w:sz w:val="22"/>
                <w:szCs w:val="22"/>
                <w:lang w:val="vi-VN"/>
              </w:rPr>
              <w:t>Phòng da liễu</w:t>
            </w:r>
            <w:r w:rsidR="00B85C99">
              <w:rPr>
                <w:sz w:val="22"/>
                <w:szCs w:val="22"/>
                <w:lang w:val="vi-VN"/>
              </w:rPr>
              <w:t xml:space="preserve">                        </w:t>
            </w:r>
          </w:p>
        </w:tc>
        <w:tc>
          <w:tcPr>
            <w:tcW w:w="850" w:type="dxa"/>
            <w:tcBorders>
              <w:top w:val="single" w:sz="4" w:space="0" w:color="auto"/>
              <w:bottom w:val="single" w:sz="4" w:space="0" w:color="auto"/>
            </w:tcBorders>
          </w:tcPr>
          <w:p w14:paraId="36FDEF7E"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500</w:t>
            </w:r>
          </w:p>
        </w:tc>
        <w:tc>
          <w:tcPr>
            <w:tcW w:w="851" w:type="dxa"/>
            <w:tcBorders>
              <w:top w:val="single" w:sz="4" w:space="0" w:color="auto"/>
              <w:bottom w:val="single" w:sz="4" w:space="0" w:color="auto"/>
            </w:tcBorders>
          </w:tcPr>
          <w:p w14:paraId="46D97849"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1FE85540"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2F1B2BBA" w14:textId="77777777" w:rsidR="00200052" w:rsidRPr="00B85C99" w:rsidRDefault="00200052" w:rsidP="007E7C06">
            <w:pPr>
              <w:spacing w:before="120" w:after="120" w:line="288" w:lineRule="auto"/>
              <w:rPr>
                <w:sz w:val="22"/>
                <w:szCs w:val="22"/>
                <w:lang w:val="vi-VN"/>
              </w:rPr>
            </w:pPr>
          </w:p>
        </w:tc>
      </w:tr>
      <w:tr w:rsidR="00C13F27" w:rsidRPr="00B85C99" w14:paraId="40A929AA" w14:textId="77777777" w:rsidTr="00AC41D5">
        <w:trPr>
          <w:trHeight w:val="345"/>
        </w:trPr>
        <w:tc>
          <w:tcPr>
            <w:tcW w:w="3621" w:type="dxa"/>
            <w:tcBorders>
              <w:top w:val="single" w:sz="4" w:space="0" w:color="auto"/>
              <w:left w:val="single" w:sz="4" w:space="0" w:color="auto"/>
              <w:bottom w:val="single" w:sz="4" w:space="0" w:color="auto"/>
            </w:tcBorders>
          </w:tcPr>
          <w:p w14:paraId="233833EA" w14:textId="5C186237" w:rsidR="00200052" w:rsidRPr="00B85C99" w:rsidRDefault="00200052" w:rsidP="007E7C06">
            <w:pPr>
              <w:spacing w:before="120" w:after="120" w:line="288" w:lineRule="auto"/>
              <w:rPr>
                <w:sz w:val="22"/>
                <w:szCs w:val="22"/>
                <w:lang w:val="vi-VN"/>
              </w:rPr>
            </w:pPr>
            <w:r w:rsidRPr="00B85C99">
              <w:rPr>
                <w:sz w:val="22"/>
                <w:szCs w:val="22"/>
                <w:lang w:val="vi-VN"/>
              </w:rPr>
              <w:t>Phòng nội soi</w:t>
            </w:r>
            <w:r w:rsidR="00B85C99">
              <w:rPr>
                <w:sz w:val="22"/>
                <w:szCs w:val="22"/>
                <w:lang w:val="vi-VN"/>
              </w:rPr>
              <w:t xml:space="preserve">                        </w:t>
            </w:r>
          </w:p>
        </w:tc>
        <w:tc>
          <w:tcPr>
            <w:tcW w:w="850" w:type="dxa"/>
            <w:tcBorders>
              <w:top w:val="single" w:sz="4" w:space="0" w:color="auto"/>
              <w:bottom w:val="single" w:sz="4" w:space="0" w:color="auto"/>
            </w:tcBorders>
          </w:tcPr>
          <w:p w14:paraId="3E2C663C"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300</w:t>
            </w:r>
          </w:p>
        </w:tc>
        <w:tc>
          <w:tcPr>
            <w:tcW w:w="851" w:type="dxa"/>
            <w:tcBorders>
              <w:top w:val="single" w:sz="4" w:space="0" w:color="auto"/>
              <w:bottom w:val="single" w:sz="4" w:space="0" w:color="auto"/>
            </w:tcBorders>
          </w:tcPr>
          <w:p w14:paraId="485AD78D"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600C0833"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48A36D69" w14:textId="77777777" w:rsidR="00200052" w:rsidRPr="00B85C99" w:rsidRDefault="00200052" w:rsidP="007E7C06">
            <w:pPr>
              <w:spacing w:before="120" w:after="120" w:line="288" w:lineRule="auto"/>
              <w:rPr>
                <w:sz w:val="22"/>
                <w:szCs w:val="22"/>
                <w:lang w:val="vi-VN"/>
              </w:rPr>
            </w:pPr>
          </w:p>
        </w:tc>
      </w:tr>
      <w:tr w:rsidR="00C13F27" w:rsidRPr="00B85C99" w14:paraId="08B013E4" w14:textId="77777777" w:rsidTr="00AC41D5">
        <w:trPr>
          <w:trHeight w:val="345"/>
        </w:trPr>
        <w:tc>
          <w:tcPr>
            <w:tcW w:w="3621" w:type="dxa"/>
            <w:tcBorders>
              <w:top w:val="single" w:sz="4" w:space="0" w:color="auto"/>
              <w:left w:val="single" w:sz="4" w:space="0" w:color="auto"/>
              <w:bottom w:val="single" w:sz="4" w:space="0" w:color="auto"/>
            </w:tcBorders>
          </w:tcPr>
          <w:p w14:paraId="34B03467" w14:textId="317A1E7A" w:rsidR="00200052" w:rsidRPr="00B85C99" w:rsidRDefault="00200052" w:rsidP="007E7C06">
            <w:pPr>
              <w:spacing w:before="120" w:after="120" w:line="288" w:lineRule="auto"/>
              <w:rPr>
                <w:sz w:val="22"/>
                <w:szCs w:val="22"/>
                <w:lang w:val="vi-VN"/>
              </w:rPr>
            </w:pPr>
            <w:r w:rsidRPr="00B85C99">
              <w:rPr>
                <w:sz w:val="22"/>
                <w:szCs w:val="22"/>
                <w:lang w:val="vi-VN"/>
              </w:rPr>
              <w:t>Phòng bó bột</w:t>
            </w:r>
            <w:r w:rsidR="00B85C99">
              <w:rPr>
                <w:sz w:val="22"/>
                <w:szCs w:val="22"/>
                <w:lang w:val="vi-VN"/>
              </w:rPr>
              <w:t xml:space="preserve">                        </w:t>
            </w:r>
          </w:p>
        </w:tc>
        <w:tc>
          <w:tcPr>
            <w:tcW w:w="850" w:type="dxa"/>
            <w:tcBorders>
              <w:top w:val="single" w:sz="4" w:space="0" w:color="auto"/>
              <w:bottom w:val="single" w:sz="4" w:space="0" w:color="auto"/>
            </w:tcBorders>
          </w:tcPr>
          <w:p w14:paraId="66D71E7E"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500</w:t>
            </w:r>
          </w:p>
        </w:tc>
        <w:tc>
          <w:tcPr>
            <w:tcW w:w="851" w:type="dxa"/>
            <w:tcBorders>
              <w:top w:val="single" w:sz="4" w:space="0" w:color="auto"/>
              <w:bottom w:val="single" w:sz="4" w:space="0" w:color="auto"/>
            </w:tcBorders>
          </w:tcPr>
          <w:p w14:paraId="65B9C820"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233F533C"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4F68F5F2" w14:textId="77777777" w:rsidR="00200052" w:rsidRPr="00B85C99" w:rsidRDefault="00200052" w:rsidP="007E7C06">
            <w:pPr>
              <w:spacing w:before="120" w:after="120" w:line="288" w:lineRule="auto"/>
              <w:rPr>
                <w:sz w:val="22"/>
                <w:szCs w:val="22"/>
                <w:lang w:val="vi-VN"/>
              </w:rPr>
            </w:pPr>
          </w:p>
        </w:tc>
      </w:tr>
      <w:tr w:rsidR="00C13F27" w:rsidRPr="00B85C99" w14:paraId="1BCD6C97" w14:textId="77777777" w:rsidTr="00AC41D5">
        <w:trPr>
          <w:trHeight w:val="330"/>
        </w:trPr>
        <w:tc>
          <w:tcPr>
            <w:tcW w:w="3621" w:type="dxa"/>
            <w:tcBorders>
              <w:top w:val="single" w:sz="4" w:space="0" w:color="auto"/>
              <w:left w:val="single" w:sz="4" w:space="0" w:color="auto"/>
              <w:bottom w:val="single" w:sz="4" w:space="0" w:color="auto"/>
            </w:tcBorders>
          </w:tcPr>
          <w:p w14:paraId="65F7D689" w14:textId="258981C5" w:rsidR="00200052" w:rsidRPr="00B85C99" w:rsidRDefault="00200052" w:rsidP="007E7C06">
            <w:pPr>
              <w:spacing w:before="120" w:after="120" w:line="288" w:lineRule="auto"/>
              <w:rPr>
                <w:sz w:val="22"/>
                <w:szCs w:val="22"/>
                <w:lang w:val="vi-VN"/>
              </w:rPr>
            </w:pPr>
            <w:r w:rsidRPr="00B85C99">
              <w:rPr>
                <w:sz w:val="22"/>
                <w:szCs w:val="22"/>
                <w:lang w:val="vi-VN"/>
              </w:rPr>
              <w:t>Phòng tắm trị liệu</w:t>
            </w:r>
            <w:r w:rsidR="00B85C99">
              <w:rPr>
                <w:sz w:val="22"/>
                <w:szCs w:val="22"/>
                <w:lang w:val="vi-VN"/>
              </w:rPr>
              <w:t xml:space="preserve">                      </w:t>
            </w:r>
          </w:p>
        </w:tc>
        <w:tc>
          <w:tcPr>
            <w:tcW w:w="850" w:type="dxa"/>
            <w:tcBorders>
              <w:top w:val="single" w:sz="4" w:space="0" w:color="auto"/>
              <w:bottom w:val="single" w:sz="4" w:space="0" w:color="auto"/>
            </w:tcBorders>
          </w:tcPr>
          <w:p w14:paraId="6FEE3543"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300</w:t>
            </w:r>
          </w:p>
        </w:tc>
        <w:tc>
          <w:tcPr>
            <w:tcW w:w="851" w:type="dxa"/>
            <w:tcBorders>
              <w:top w:val="single" w:sz="4" w:space="0" w:color="auto"/>
              <w:bottom w:val="single" w:sz="4" w:space="0" w:color="auto"/>
            </w:tcBorders>
          </w:tcPr>
          <w:p w14:paraId="207E2FF9"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240314D6"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2543241E" w14:textId="77777777" w:rsidR="00200052" w:rsidRPr="00B85C99" w:rsidRDefault="00200052" w:rsidP="007E7C06">
            <w:pPr>
              <w:spacing w:before="120" w:after="120" w:line="288" w:lineRule="auto"/>
              <w:rPr>
                <w:sz w:val="22"/>
                <w:szCs w:val="22"/>
                <w:lang w:val="vi-VN"/>
              </w:rPr>
            </w:pPr>
          </w:p>
        </w:tc>
      </w:tr>
      <w:tr w:rsidR="00C13F27" w:rsidRPr="00B85C99" w14:paraId="6F43B664" w14:textId="77777777" w:rsidTr="00AC41D5">
        <w:trPr>
          <w:trHeight w:val="375"/>
        </w:trPr>
        <w:tc>
          <w:tcPr>
            <w:tcW w:w="3621" w:type="dxa"/>
            <w:tcBorders>
              <w:top w:val="single" w:sz="4" w:space="0" w:color="auto"/>
              <w:left w:val="single" w:sz="4" w:space="0" w:color="auto"/>
              <w:bottom w:val="single" w:sz="4" w:space="0" w:color="auto"/>
            </w:tcBorders>
          </w:tcPr>
          <w:p w14:paraId="32CBA097" w14:textId="4CA18965" w:rsidR="00200052" w:rsidRPr="00B85C99" w:rsidRDefault="00200052" w:rsidP="007E7C06">
            <w:pPr>
              <w:spacing w:before="120" w:after="120" w:line="288" w:lineRule="auto"/>
              <w:rPr>
                <w:sz w:val="22"/>
                <w:szCs w:val="22"/>
                <w:lang w:val="vi-VN"/>
              </w:rPr>
            </w:pPr>
            <w:r w:rsidRPr="00B85C99">
              <w:rPr>
                <w:sz w:val="22"/>
                <w:szCs w:val="22"/>
                <w:lang w:val="vi-VN"/>
              </w:rPr>
              <w:t>Phòng mát sa và xạ trị</w:t>
            </w:r>
            <w:r w:rsidR="00B85C99">
              <w:rPr>
                <w:sz w:val="22"/>
                <w:szCs w:val="22"/>
                <w:lang w:val="vi-VN"/>
              </w:rPr>
              <w:t xml:space="preserve">                    </w:t>
            </w:r>
            <w:r w:rsidRPr="00B85C99">
              <w:rPr>
                <w:sz w:val="22"/>
                <w:szCs w:val="22"/>
                <w:lang w:val="vi-VN"/>
              </w:rPr>
              <w:t xml:space="preserve"> </w:t>
            </w:r>
          </w:p>
        </w:tc>
        <w:tc>
          <w:tcPr>
            <w:tcW w:w="850" w:type="dxa"/>
            <w:tcBorders>
              <w:top w:val="single" w:sz="4" w:space="0" w:color="auto"/>
              <w:bottom w:val="single" w:sz="4" w:space="0" w:color="auto"/>
            </w:tcBorders>
          </w:tcPr>
          <w:p w14:paraId="48DCA27D" w14:textId="05E82472" w:rsidR="00200052" w:rsidRPr="00B85C99" w:rsidRDefault="00200052" w:rsidP="00AC57BB">
            <w:pPr>
              <w:spacing w:before="120" w:after="120" w:line="288" w:lineRule="auto"/>
              <w:jc w:val="center"/>
              <w:rPr>
                <w:sz w:val="22"/>
                <w:szCs w:val="22"/>
                <w:lang w:val="vi-VN"/>
              </w:rPr>
            </w:pPr>
            <w:r w:rsidRPr="00B85C99">
              <w:rPr>
                <w:sz w:val="22"/>
                <w:szCs w:val="22"/>
                <w:lang w:val="vi-VN"/>
              </w:rPr>
              <w:t>300</w:t>
            </w:r>
          </w:p>
        </w:tc>
        <w:tc>
          <w:tcPr>
            <w:tcW w:w="851" w:type="dxa"/>
            <w:tcBorders>
              <w:top w:val="single" w:sz="4" w:space="0" w:color="auto"/>
              <w:bottom w:val="single" w:sz="4" w:space="0" w:color="auto"/>
            </w:tcBorders>
          </w:tcPr>
          <w:p w14:paraId="535262E3"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1AA87143"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4B0DE62A" w14:textId="77777777" w:rsidR="00200052" w:rsidRPr="00B85C99" w:rsidRDefault="00200052" w:rsidP="007E7C06">
            <w:pPr>
              <w:spacing w:before="120" w:after="120" w:line="288" w:lineRule="auto"/>
              <w:rPr>
                <w:sz w:val="22"/>
                <w:szCs w:val="22"/>
                <w:lang w:val="vi-VN"/>
              </w:rPr>
            </w:pPr>
          </w:p>
        </w:tc>
      </w:tr>
      <w:tr w:rsidR="00C13F27" w:rsidRPr="00B85C99" w14:paraId="37C38B39" w14:textId="77777777" w:rsidTr="00AC41D5">
        <w:trPr>
          <w:trHeight w:val="300"/>
        </w:trPr>
        <w:tc>
          <w:tcPr>
            <w:tcW w:w="3621" w:type="dxa"/>
            <w:tcBorders>
              <w:top w:val="single" w:sz="4" w:space="0" w:color="auto"/>
              <w:left w:val="single" w:sz="4" w:space="0" w:color="auto"/>
              <w:bottom w:val="single" w:sz="4" w:space="0" w:color="auto"/>
            </w:tcBorders>
          </w:tcPr>
          <w:p w14:paraId="13B91211" w14:textId="77777777" w:rsidR="00200052" w:rsidRPr="00B85C99" w:rsidRDefault="00200052" w:rsidP="007E7C06">
            <w:pPr>
              <w:spacing w:before="120" w:after="120" w:line="288" w:lineRule="auto"/>
              <w:rPr>
                <w:b/>
                <w:sz w:val="22"/>
                <w:szCs w:val="22"/>
                <w:lang w:val="vi-VN"/>
              </w:rPr>
            </w:pPr>
            <w:r w:rsidRPr="00B85C99">
              <w:rPr>
                <w:b/>
                <w:bCs/>
                <w:iCs/>
                <w:sz w:val="22"/>
                <w:szCs w:val="22"/>
                <w:lang w:val="vi-VN"/>
              </w:rPr>
              <w:t>9.10. Khu phẫu thuật</w:t>
            </w:r>
          </w:p>
        </w:tc>
        <w:tc>
          <w:tcPr>
            <w:tcW w:w="850" w:type="dxa"/>
            <w:tcBorders>
              <w:top w:val="single" w:sz="4" w:space="0" w:color="auto"/>
              <w:bottom w:val="single" w:sz="4" w:space="0" w:color="auto"/>
            </w:tcBorders>
          </w:tcPr>
          <w:p w14:paraId="3DF6D3D8" w14:textId="77777777" w:rsidR="00200052" w:rsidRPr="00B85C99" w:rsidRDefault="00200052" w:rsidP="00AC57BB">
            <w:pPr>
              <w:spacing w:before="120" w:after="120" w:line="288" w:lineRule="auto"/>
              <w:jc w:val="center"/>
              <w:rPr>
                <w:sz w:val="22"/>
                <w:szCs w:val="22"/>
                <w:lang w:val="vi-VN"/>
              </w:rPr>
            </w:pPr>
          </w:p>
        </w:tc>
        <w:tc>
          <w:tcPr>
            <w:tcW w:w="851" w:type="dxa"/>
            <w:tcBorders>
              <w:top w:val="single" w:sz="4" w:space="0" w:color="auto"/>
              <w:bottom w:val="single" w:sz="4" w:space="0" w:color="auto"/>
            </w:tcBorders>
          </w:tcPr>
          <w:p w14:paraId="4129CBC0"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7B7A6D1F"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22B93F71" w14:textId="77777777" w:rsidR="00200052" w:rsidRPr="00B85C99" w:rsidRDefault="00200052" w:rsidP="007E7C06">
            <w:pPr>
              <w:spacing w:before="120" w:after="120" w:line="288" w:lineRule="auto"/>
              <w:rPr>
                <w:sz w:val="22"/>
                <w:szCs w:val="22"/>
                <w:lang w:val="vi-VN"/>
              </w:rPr>
            </w:pPr>
          </w:p>
        </w:tc>
      </w:tr>
      <w:tr w:rsidR="00C13F27" w:rsidRPr="00B85C99" w14:paraId="77B4CE2A" w14:textId="77777777" w:rsidTr="00AC41D5">
        <w:trPr>
          <w:trHeight w:val="270"/>
        </w:trPr>
        <w:tc>
          <w:tcPr>
            <w:tcW w:w="3621" w:type="dxa"/>
            <w:tcBorders>
              <w:top w:val="single" w:sz="4" w:space="0" w:color="auto"/>
              <w:left w:val="single" w:sz="4" w:space="0" w:color="auto"/>
              <w:bottom w:val="single" w:sz="4" w:space="0" w:color="auto"/>
            </w:tcBorders>
          </w:tcPr>
          <w:p w14:paraId="63C0D3E2" w14:textId="2A37D570" w:rsidR="00200052" w:rsidRPr="00B85C99" w:rsidRDefault="00200052" w:rsidP="007E7C06">
            <w:pPr>
              <w:spacing w:before="120" w:after="120" w:line="288" w:lineRule="auto"/>
              <w:rPr>
                <w:sz w:val="22"/>
                <w:szCs w:val="22"/>
                <w:lang w:val="vi-VN"/>
              </w:rPr>
            </w:pPr>
            <w:r w:rsidRPr="00B85C99">
              <w:rPr>
                <w:sz w:val="22"/>
                <w:szCs w:val="22"/>
                <w:lang w:val="vi-VN"/>
              </w:rPr>
              <w:t>Phòng tiền phẫu thuật và hậu phẫu</w:t>
            </w:r>
            <w:r w:rsidR="00B85C99">
              <w:rPr>
                <w:sz w:val="22"/>
                <w:szCs w:val="22"/>
                <w:lang w:val="vi-VN"/>
              </w:rPr>
              <w:t xml:space="preserve">               </w:t>
            </w:r>
            <w:r w:rsidRPr="00B85C99">
              <w:rPr>
                <w:sz w:val="22"/>
                <w:szCs w:val="22"/>
                <w:lang w:val="vi-VN"/>
              </w:rPr>
              <w:t xml:space="preserve"> </w:t>
            </w:r>
          </w:p>
        </w:tc>
        <w:tc>
          <w:tcPr>
            <w:tcW w:w="850" w:type="dxa"/>
            <w:tcBorders>
              <w:top w:val="single" w:sz="4" w:space="0" w:color="auto"/>
              <w:bottom w:val="single" w:sz="4" w:space="0" w:color="auto"/>
            </w:tcBorders>
          </w:tcPr>
          <w:p w14:paraId="778D7E8F"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500</w:t>
            </w:r>
          </w:p>
        </w:tc>
        <w:tc>
          <w:tcPr>
            <w:tcW w:w="851" w:type="dxa"/>
            <w:tcBorders>
              <w:top w:val="single" w:sz="4" w:space="0" w:color="auto"/>
              <w:bottom w:val="single" w:sz="4" w:space="0" w:color="auto"/>
            </w:tcBorders>
          </w:tcPr>
          <w:p w14:paraId="0A3D1EA7"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65CD92F4"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1A8B93E1" w14:textId="77777777" w:rsidR="00200052" w:rsidRPr="00B85C99" w:rsidRDefault="00200052" w:rsidP="007E7C06">
            <w:pPr>
              <w:spacing w:before="120" w:after="120" w:line="288" w:lineRule="auto"/>
              <w:rPr>
                <w:sz w:val="22"/>
                <w:szCs w:val="22"/>
                <w:lang w:val="vi-VN"/>
              </w:rPr>
            </w:pPr>
          </w:p>
        </w:tc>
      </w:tr>
      <w:tr w:rsidR="00C13F27" w:rsidRPr="00B85C99" w14:paraId="4D0D715E" w14:textId="77777777" w:rsidTr="00AC41D5">
        <w:trPr>
          <w:trHeight w:val="330"/>
        </w:trPr>
        <w:tc>
          <w:tcPr>
            <w:tcW w:w="3621" w:type="dxa"/>
            <w:tcBorders>
              <w:top w:val="single" w:sz="4" w:space="0" w:color="auto"/>
              <w:left w:val="single" w:sz="4" w:space="0" w:color="auto"/>
              <w:bottom w:val="single" w:sz="4" w:space="0" w:color="auto"/>
            </w:tcBorders>
          </w:tcPr>
          <w:p w14:paraId="6E5620A2" w14:textId="4A101241" w:rsidR="00200052" w:rsidRPr="00B85C99" w:rsidRDefault="00200052" w:rsidP="007E7C06">
            <w:pPr>
              <w:spacing w:before="120" w:after="120" w:line="288" w:lineRule="auto"/>
              <w:rPr>
                <w:sz w:val="22"/>
                <w:szCs w:val="22"/>
                <w:lang w:val="vi-VN"/>
              </w:rPr>
            </w:pPr>
            <w:r w:rsidRPr="00B85C99">
              <w:rPr>
                <w:sz w:val="22"/>
                <w:szCs w:val="22"/>
                <w:lang w:val="vi-VN"/>
              </w:rPr>
              <w:t>Phòng phẫu thuật</w:t>
            </w:r>
            <w:r w:rsidR="00B85C99">
              <w:rPr>
                <w:sz w:val="22"/>
                <w:szCs w:val="22"/>
                <w:lang w:val="vi-VN"/>
              </w:rPr>
              <w:t xml:space="preserve">                      </w:t>
            </w:r>
          </w:p>
        </w:tc>
        <w:tc>
          <w:tcPr>
            <w:tcW w:w="850" w:type="dxa"/>
            <w:tcBorders>
              <w:top w:val="single" w:sz="4" w:space="0" w:color="auto"/>
              <w:bottom w:val="single" w:sz="4" w:space="0" w:color="auto"/>
            </w:tcBorders>
          </w:tcPr>
          <w:p w14:paraId="792EDEF5"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1000</w:t>
            </w:r>
          </w:p>
        </w:tc>
        <w:tc>
          <w:tcPr>
            <w:tcW w:w="851" w:type="dxa"/>
            <w:tcBorders>
              <w:top w:val="single" w:sz="4" w:space="0" w:color="auto"/>
              <w:bottom w:val="single" w:sz="4" w:space="0" w:color="auto"/>
            </w:tcBorders>
          </w:tcPr>
          <w:p w14:paraId="162C63CE"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3FFD809F"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7B3C22BC" w14:textId="77777777" w:rsidR="00200052" w:rsidRPr="00B85C99" w:rsidRDefault="00200052" w:rsidP="007E7C06">
            <w:pPr>
              <w:spacing w:before="120" w:after="120" w:line="288" w:lineRule="auto"/>
              <w:rPr>
                <w:sz w:val="22"/>
                <w:szCs w:val="22"/>
                <w:lang w:val="vi-VN"/>
              </w:rPr>
            </w:pPr>
          </w:p>
        </w:tc>
      </w:tr>
      <w:tr w:rsidR="00C13F27" w:rsidRPr="00B85C99" w14:paraId="4377C218" w14:textId="77777777" w:rsidTr="00AC41D5">
        <w:trPr>
          <w:trHeight w:val="345"/>
        </w:trPr>
        <w:tc>
          <w:tcPr>
            <w:tcW w:w="3621" w:type="dxa"/>
            <w:tcBorders>
              <w:top w:val="single" w:sz="4" w:space="0" w:color="auto"/>
              <w:left w:val="single" w:sz="4" w:space="0" w:color="auto"/>
              <w:bottom w:val="single" w:sz="4" w:space="0" w:color="auto"/>
            </w:tcBorders>
          </w:tcPr>
          <w:p w14:paraId="17C312B8" w14:textId="77777777" w:rsidR="00200052" w:rsidRPr="00B85C99" w:rsidRDefault="00200052" w:rsidP="007E7C06">
            <w:pPr>
              <w:spacing w:before="120" w:after="120" w:line="288" w:lineRule="auto"/>
              <w:rPr>
                <w:b/>
                <w:sz w:val="22"/>
                <w:szCs w:val="22"/>
                <w:lang w:val="vi-VN"/>
              </w:rPr>
            </w:pPr>
            <w:r w:rsidRPr="00B85C99">
              <w:rPr>
                <w:b/>
                <w:bCs/>
                <w:iCs/>
                <w:sz w:val="22"/>
                <w:szCs w:val="22"/>
                <w:lang w:val="vi-VN"/>
              </w:rPr>
              <w:t>9.11. Phòng điều trị tích cực</w:t>
            </w:r>
          </w:p>
        </w:tc>
        <w:tc>
          <w:tcPr>
            <w:tcW w:w="850" w:type="dxa"/>
            <w:tcBorders>
              <w:top w:val="single" w:sz="4" w:space="0" w:color="auto"/>
              <w:bottom w:val="single" w:sz="4" w:space="0" w:color="auto"/>
            </w:tcBorders>
          </w:tcPr>
          <w:p w14:paraId="31B1E214" w14:textId="77777777" w:rsidR="00200052" w:rsidRPr="00B85C99" w:rsidRDefault="00200052" w:rsidP="00AC57BB">
            <w:pPr>
              <w:spacing w:before="120" w:after="120" w:line="288" w:lineRule="auto"/>
              <w:jc w:val="center"/>
              <w:rPr>
                <w:sz w:val="22"/>
                <w:szCs w:val="22"/>
                <w:lang w:val="vi-VN"/>
              </w:rPr>
            </w:pPr>
          </w:p>
        </w:tc>
        <w:tc>
          <w:tcPr>
            <w:tcW w:w="851" w:type="dxa"/>
            <w:tcBorders>
              <w:top w:val="single" w:sz="4" w:space="0" w:color="auto"/>
              <w:bottom w:val="single" w:sz="4" w:space="0" w:color="auto"/>
            </w:tcBorders>
          </w:tcPr>
          <w:p w14:paraId="103AECD0"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3F9BAF58"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52A29D42" w14:textId="77777777" w:rsidR="00200052" w:rsidRPr="00B85C99" w:rsidRDefault="00200052" w:rsidP="007E7C06">
            <w:pPr>
              <w:spacing w:before="120" w:after="120" w:line="288" w:lineRule="auto"/>
              <w:rPr>
                <w:sz w:val="22"/>
                <w:szCs w:val="22"/>
                <w:lang w:val="vi-VN"/>
              </w:rPr>
            </w:pPr>
          </w:p>
        </w:tc>
      </w:tr>
      <w:tr w:rsidR="00C13F27" w:rsidRPr="00B85C99" w14:paraId="2088F8ED" w14:textId="77777777" w:rsidTr="00AC41D5">
        <w:trPr>
          <w:trHeight w:val="300"/>
        </w:trPr>
        <w:tc>
          <w:tcPr>
            <w:tcW w:w="3621" w:type="dxa"/>
            <w:tcBorders>
              <w:top w:val="single" w:sz="4" w:space="0" w:color="auto"/>
              <w:left w:val="single" w:sz="4" w:space="0" w:color="auto"/>
              <w:bottom w:val="single" w:sz="4" w:space="0" w:color="auto"/>
            </w:tcBorders>
          </w:tcPr>
          <w:p w14:paraId="645DF9BE" w14:textId="56503632" w:rsidR="00200052" w:rsidRPr="00B85C99" w:rsidRDefault="00200052" w:rsidP="007E7C06">
            <w:pPr>
              <w:spacing w:before="120" w:after="120" w:line="288" w:lineRule="auto"/>
              <w:rPr>
                <w:sz w:val="22"/>
                <w:szCs w:val="22"/>
                <w:lang w:val="vi-VN"/>
              </w:rPr>
            </w:pPr>
            <w:r w:rsidRPr="00B85C99">
              <w:rPr>
                <w:sz w:val="22"/>
                <w:szCs w:val="22"/>
                <w:lang w:val="vi-VN"/>
              </w:rPr>
              <w:t>Chiếu sáng chung</w:t>
            </w:r>
            <w:r w:rsidR="00B85C99">
              <w:rPr>
                <w:sz w:val="22"/>
                <w:szCs w:val="22"/>
                <w:lang w:val="vi-VN"/>
              </w:rPr>
              <w:t xml:space="preserve">                      </w:t>
            </w:r>
          </w:p>
        </w:tc>
        <w:tc>
          <w:tcPr>
            <w:tcW w:w="850" w:type="dxa"/>
            <w:tcBorders>
              <w:top w:val="single" w:sz="4" w:space="0" w:color="auto"/>
              <w:bottom w:val="single" w:sz="4" w:space="0" w:color="auto"/>
            </w:tcBorders>
          </w:tcPr>
          <w:p w14:paraId="0442E4DD"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100</w:t>
            </w:r>
          </w:p>
        </w:tc>
        <w:tc>
          <w:tcPr>
            <w:tcW w:w="851" w:type="dxa"/>
            <w:tcBorders>
              <w:top w:val="single" w:sz="4" w:space="0" w:color="auto"/>
              <w:bottom w:val="single" w:sz="4" w:space="0" w:color="auto"/>
            </w:tcBorders>
          </w:tcPr>
          <w:p w14:paraId="1552A8E9"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1F26B615"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2B240964" w14:textId="77777777" w:rsidR="00200052" w:rsidRPr="00B85C99" w:rsidRDefault="00200052" w:rsidP="007E7C06">
            <w:pPr>
              <w:spacing w:before="120" w:after="120" w:line="288" w:lineRule="auto"/>
              <w:rPr>
                <w:sz w:val="22"/>
                <w:szCs w:val="22"/>
                <w:lang w:val="vi-VN"/>
              </w:rPr>
            </w:pPr>
          </w:p>
        </w:tc>
      </w:tr>
      <w:tr w:rsidR="00C13F27" w:rsidRPr="00B85C99" w14:paraId="689598DB" w14:textId="77777777" w:rsidTr="00AC41D5">
        <w:trPr>
          <w:trHeight w:val="330"/>
        </w:trPr>
        <w:tc>
          <w:tcPr>
            <w:tcW w:w="3621" w:type="dxa"/>
            <w:tcBorders>
              <w:top w:val="single" w:sz="4" w:space="0" w:color="auto"/>
              <w:left w:val="single" w:sz="4" w:space="0" w:color="auto"/>
              <w:bottom w:val="single" w:sz="4" w:space="0" w:color="auto"/>
            </w:tcBorders>
          </w:tcPr>
          <w:p w14:paraId="41C26D65" w14:textId="31BF4D8A" w:rsidR="00200052" w:rsidRPr="00B85C99" w:rsidRDefault="00200052" w:rsidP="007E7C06">
            <w:pPr>
              <w:spacing w:before="120" w:after="120" w:line="288" w:lineRule="auto"/>
              <w:rPr>
                <w:sz w:val="22"/>
                <w:szCs w:val="22"/>
                <w:lang w:val="vi-VN"/>
              </w:rPr>
            </w:pPr>
            <w:r w:rsidRPr="00B85C99">
              <w:rPr>
                <w:sz w:val="22"/>
                <w:szCs w:val="22"/>
                <w:lang w:val="vi-VN"/>
              </w:rPr>
              <w:t>Khám thông thường</w:t>
            </w:r>
            <w:r w:rsidR="00B85C99">
              <w:rPr>
                <w:sz w:val="22"/>
                <w:szCs w:val="22"/>
                <w:lang w:val="vi-VN"/>
              </w:rPr>
              <w:t xml:space="preserve">                     </w:t>
            </w:r>
            <w:r w:rsidRPr="00B85C99">
              <w:rPr>
                <w:sz w:val="22"/>
                <w:szCs w:val="22"/>
                <w:lang w:val="vi-VN"/>
              </w:rPr>
              <w:t xml:space="preserve"> </w:t>
            </w:r>
          </w:p>
        </w:tc>
        <w:tc>
          <w:tcPr>
            <w:tcW w:w="850" w:type="dxa"/>
            <w:tcBorders>
              <w:top w:val="single" w:sz="4" w:space="0" w:color="auto"/>
              <w:bottom w:val="single" w:sz="4" w:space="0" w:color="auto"/>
            </w:tcBorders>
          </w:tcPr>
          <w:p w14:paraId="5AEB989A"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300</w:t>
            </w:r>
          </w:p>
        </w:tc>
        <w:tc>
          <w:tcPr>
            <w:tcW w:w="851" w:type="dxa"/>
            <w:tcBorders>
              <w:top w:val="single" w:sz="4" w:space="0" w:color="auto"/>
              <w:bottom w:val="single" w:sz="4" w:space="0" w:color="auto"/>
            </w:tcBorders>
          </w:tcPr>
          <w:p w14:paraId="1B4A2EC7"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07F1522D"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4FEA3F92" w14:textId="77777777" w:rsidR="00200052" w:rsidRPr="00B85C99" w:rsidRDefault="00200052" w:rsidP="007E7C06">
            <w:pPr>
              <w:spacing w:before="120" w:after="120" w:line="288" w:lineRule="auto"/>
              <w:rPr>
                <w:sz w:val="22"/>
                <w:szCs w:val="22"/>
                <w:lang w:val="vi-VN"/>
              </w:rPr>
            </w:pPr>
          </w:p>
        </w:tc>
      </w:tr>
      <w:tr w:rsidR="00C13F27" w:rsidRPr="00B85C99" w14:paraId="0E2CF8DF" w14:textId="77777777" w:rsidTr="00AC41D5">
        <w:trPr>
          <w:trHeight w:val="300"/>
        </w:trPr>
        <w:tc>
          <w:tcPr>
            <w:tcW w:w="3621" w:type="dxa"/>
            <w:tcBorders>
              <w:top w:val="single" w:sz="4" w:space="0" w:color="auto"/>
              <w:left w:val="single" w:sz="4" w:space="0" w:color="auto"/>
              <w:bottom w:val="single" w:sz="4" w:space="0" w:color="auto"/>
            </w:tcBorders>
          </w:tcPr>
          <w:p w14:paraId="4E15FB13" w14:textId="67001BF8" w:rsidR="00200052" w:rsidRPr="00B85C99" w:rsidRDefault="00200052" w:rsidP="007E7C06">
            <w:pPr>
              <w:spacing w:before="120" w:after="120" w:line="288" w:lineRule="auto"/>
              <w:rPr>
                <w:sz w:val="22"/>
                <w:szCs w:val="22"/>
                <w:lang w:val="vi-VN"/>
              </w:rPr>
            </w:pPr>
            <w:r w:rsidRPr="00B85C99">
              <w:rPr>
                <w:sz w:val="22"/>
                <w:szCs w:val="22"/>
                <w:lang w:val="vi-VN"/>
              </w:rPr>
              <w:t>Khám và điều trị</w:t>
            </w:r>
            <w:r w:rsidR="00B85C99">
              <w:rPr>
                <w:sz w:val="22"/>
                <w:szCs w:val="22"/>
                <w:lang w:val="vi-VN"/>
              </w:rPr>
              <w:t xml:space="preserve">                      </w:t>
            </w:r>
            <w:r w:rsidRPr="00B85C99">
              <w:rPr>
                <w:sz w:val="22"/>
                <w:szCs w:val="22"/>
                <w:lang w:val="vi-VN"/>
              </w:rPr>
              <w:t xml:space="preserve"> </w:t>
            </w:r>
          </w:p>
        </w:tc>
        <w:tc>
          <w:tcPr>
            <w:tcW w:w="850" w:type="dxa"/>
            <w:tcBorders>
              <w:top w:val="single" w:sz="4" w:space="0" w:color="auto"/>
              <w:bottom w:val="single" w:sz="4" w:space="0" w:color="auto"/>
            </w:tcBorders>
          </w:tcPr>
          <w:p w14:paraId="3C4DE8DC" w14:textId="35CAE415" w:rsidR="00200052" w:rsidRPr="00B85C99" w:rsidRDefault="00200052" w:rsidP="00AC57BB">
            <w:pPr>
              <w:spacing w:before="120" w:after="120" w:line="288" w:lineRule="auto"/>
              <w:jc w:val="center"/>
              <w:rPr>
                <w:sz w:val="22"/>
                <w:szCs w:val="22"/>
                <w:lang w:val="vi-VN"/>
              </w:rPr>
            </w:pPr>
            <w:r w:rsidRPr="00B85C99">
              <w:rPr>
                <w:sz w:val="22"/>
                <w:szCs w:val="22"/>
                <w:lang w:val="vi-VN"/>
              </w:rPr>
              <w:t>1000</w:t>
            </w:r>
          </w:p>
        </w:tc>
        <w:tc>
          <w:tcPr>
            <w:tcW w:w="851" w:type="dxa"/>
            <w:tcBorders>
              <w:top w:val="single" w:sz="4" w:space="0" w:color="auto"/>
              <w:bottom w:val="single" w:sz="4" w:space="0" w:color="auto"/>
            </w:tcBorders>
          </w:tcPr>
          <w:p w14:paraId="13EB1B6A"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3D875CAB"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0CFAD794" w14:textId="77777777" w:rsidR="00200052" w:rsidRPr="00B85C99" w:rsidRDefault="00200052" w:rsidP="007E7C06">
            <w:pPr>
              <w:spacing w:before="120" w:after="120" w:line="288" w:lineRule="auto"/>
              <w:rPr>
                <w:sz w:val="22"/>
                <w:szCs w:val="22"/>
                <w:lang w:val="vi-VN"/>
              </w:rPr>
            </w:pPr>
          </w:p>
        </w:tc>
      </w:tr>
      <w:tr w:rsidR="00C13F27" w:rsidRPr="00B85C99" w14:paraId="6CC00317" w14:textId="77777777" w:rsidTr="00AC41D5">
        <w:trPr>
          <w:trHeight w:val="285"/>
        </w:trPr>
        <w:tc>
          <w:tcPr>
            <w:tcW w:w="3621" w:type="dxa"/>
            <w:tcBorders>
              <w:top w:val="single" w:sz="4" w:space="0" w:color="auto"/>
              <w:bottom w:val="single" w:sz="4" w:space="0" w:color="auto"/>
            </w:tcBorders>
          </w:tcPr>
          <w:p w14:paraId="6E544E03" w14:textId="2ACEB219" w:rsidR="00200052" w:rsidRPr="00B85C99" w:rsidRDefault="00200052" w:rsidP="007E7C06">
            <w:pPr>
              <w:spacing w:before="120" w:after="120" w:line="288" w:lineRule="auto"/>
              <w:rPr>
                <w:sz w:val="22"/>
                <w:szCs w:val="22"/>
                <w:lang w:val="vi-VN"/>
              </w:rPr>
            </w:pPr>
            <w:r w:rsidRPr="00B85C99">
              <w:rPr>
                <w:sz w:val="22"/>
                <w:szCs w:val="22"/>
                <w:lang w:val="vi-VN"/>
              </w:rPr>
              <w:t>Chiếu sáng trực đêm</w:t>
            </w:r>
            <w:r w:rsidR="00B85C99">
              <w:rPr>
                <w:sz w:val="22"/>
                <w:szCs w:val="22"/>
                <w:lang w:val="vi-VN"/>
              </w:rPr>
              <w:t xml:space="preserve">                     </w:t>
            </w:r>
            <w:r w:rsidRPr="00B85C99">
              <w:rPr>
                <w:sz w:val="22"/>
                <w:szCs w:val="22"/>
                <w:lang w:val="vi-VN"/>
              </w:rPr>
              <w:t xml:space="preserve"> </w:t>
            </w:r>
          </w:p>
        </w:tc>
        <w:tc>
          <w:tcPr>
            <w:tcW w:w="850" w:type="dxa"/>
            <w:tcBorders>
              <w:top w:val="single" w:sz="4" w:space="0" w:color="auto"/>
              <w:bottom w:val="single" w:sz="4" w:space="0" w:color="auto"/>
            </w:tcBorders>
          </w:tcPr>
          <w:p w14:paraId="3341C27A"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20</w:t>
            </w:r>
          </w:p>
        </w:tc>
        <w:tc>
          <w:tcPr>
            <w:tcW w:w="851" w:type="dxa"/>
            <w:tcBorders>
              <w:top w:val="single" w:sz="4" w:space="0" w:color="auto"/>
              <w:bottom w:val="single" w:sz="4" w:space="0" w:color="auto"/>
            </w:tcBorders>
          </w:tcPr>
          <w:p w14:paraId="7CCE7FAF"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190553B7"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7C693FC2" w14:textId="77777777" w:rsidR="00200052" w:rsidRPr="00B85C99" w:rsidRDefault="00200052" w:rsidP="007E7C06">
            <w:pPr>
              <w:spacing w:before="120" w:after="120" w:line="288" w:lineRule="auto"/>
              <w:rPr>
                <w:sz w:val="22"/>
                <w:szCs w:val="22"/>
                <w:lang w:val="vi-VN"/>
              </w:rPr>
            </w:pPr>
          </w:p>
        </w:tc>
      </w:tr>
      <w:tr w:rsidR="00C13F27" w:rsidRPr="00B85C99" w14:paraId="34851F12" w14:textId="77777777" w:rsidTr="00AC41D5">
        <w:trPr>
          <w:trHeight w:val="345"/>
        </w:trPr>
        <w:tc>
          <w:tcPr>
            <w:tcW w:w="3621" w:type="dxa"/>
            <w:tcBorders>
              <w:top w:val="single" w:sz="4" w:space="0" w:color="auto"/>
              <w:bottom w:val="single" w:sz="4" w:space="0" w:color="auto"/>
            </w:tcBorders>
          </w:tcPr>
          <w:p w14:paraId="1D436EE3" w14:textId="77777777" w:rsidR="00200052" w:rsidRPr="00B85C99" w:rsidRDefault="00200052" w:rsidP="007E7C06">
            <w:pPr>
              <w:spacing w:before="120" w:after="120" w:line="288" w:lineRule="auto"/>
              <w:rPr>
                <w:b/>
                <w:sz w:val="22"/>
                <w:szCs w:val="22"/>
                <w:lang w:val="vi-VN"/>
              </w:rPr>
            </w:pPr>
            <w:r w:rsidRPr="00B85C99">
              <w:rPr>
                <w:b/>
                <w:bCs/>
                <w:iCs/>
                <w:sz w:val="22"/>
                <w:szCs w:val="22"/>
                <w:lang w:val="vi-VN"/>
              </w:rPr>
              <w:t>9.12. Phòng khám, chữa răng</w:t>
            </w:r>
          </w:p>
        </w:tc>
        <w:tc>
          <w:tcPr>
            <w:tcW w:w="850" w:type="dxa"/>
            <w:tcBorders>
              <w:top w:val="single" w:sz="4" w:space="0" w:color="auto"/>
              <w:bottom w:val="single" w:sz="4" w:space="0" w:color="auto"/>
            </w:tcBorders>
          </w:tcPr>
          <w:p w14:paraId="3F01B2BD" w14:textId="77777777" w:rsidR="00200052" w:rsidRPr="00B85C99" w:rsidRDefault="00200052" w:rsidP="00AC57BB">
            <w:pPr>
              <w:spacing w:before="120" w:after="120" w:line="288" w:lineRule="auto"/>
              <w:jc w:val="center"/>
              <w:rPr>
                <w:sz w:val="22"/>
                <w:szCs w:val="22"/>
                <w:lang w:val="vi-VN"/>
              </w:rPr>
            </w:pPr>
          </w:p>
        </w:tc>
        <w:tc>
          <w:tcPr>
            <w:tcW w:w="851" w:type="dxa"/>
            <w:tcBorders>
              <w:top w:val="single" w:sz="4" w:space="0" w:color="auto"/>
              <w:bottom w:val="single" w:sz="4" w:space="0" w:color="auto"/>
            </w:tcBorders>
          </w:tcPr>
          <w:p w14:paraId="3F32BFF2"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18FA851A"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5DD0F648" w14:textId="77777777" w:rsidR="00200052" w:rsidRPr="00B85C99" w:rsidRDefault="00200052" w:rsidP="007E7C06">
            <w:pPr>
              <w:spacing w:before="120" w:after="120" w:line="288" w:lineRule="auto"/>
              <w:rPr>
                <w:sz w:val="22"/>
                <w:szCs w:val="22"/>
                <w:lang w:val="vi-VN"/>
              </w:rPr>
            </w:pPr>
          </w:p>
        </w:tc>
      </w:tr>
      <w:tr w:rsidR="00C13F27" w:rsidRPr="00B85C99" w14:paraId="2AA9F648" w14:textId="77777777" w:rsidTr="00AC41D5">
        <w:trPr>
          <w:trHeight w:val="300"/>
        </w:trPr>
        <w:tc>
          <w:tcPr>
            <w:tcW w:w="3621" w:type="dxa"/>
            <w:tcBorders>
              <w:top w:val="single" w:sz="4" w:space="0" w:color="auto"/>
              <w:bottom w:val="single" w:sz="4" w:space="0" w:color="auto"/>
            </w:tcBorders>
          </w:tcPr>
          <w:p w14:paraId="7205B321" w14:textId="73994C88" w:rsidR="00200052" w:rsidRPr="00B85C99" w:rsidRDefault="00200052" w:rsidP="007E7C06">
            <w:pPr>
              <w:spacing w:before="120" w:after="120" w:line="288" w:lineRule="auto"/>
              <w:rPr>
                <w:sz w:val="22"/>
                <w:szCs w:val="22"/>
                <w:lang w:val="vi-VN"/>
              </w:rPr>
            </w:pPr>
            <w:r w:rsidRPr="00B85C99">
              <w:rPr>
                <w:sz w:val="22"/>
                <w:szCs w:val="22"/>
                <w:lang w:val="vi-VN"/>
              </w:rPr>
              <w:lastRenderedPageBreak/>
              <w:t>Chiếu sáng chung</w:t>
            </w:r>
            <w:r w:rsidR="00B85C99">
              <w:rPr>
                <w:sz w:val="22"/>
                <w:szCs w:val="22"/>
                <w:lang w:val="vi-VN"/>
              </w:rPr>
              <w:t xml:space="preserve">                      </w:t>
            </w:r>
          </w:p>
        </w:tc>
        <w:tc>
          <w:tcPr>
            <w:tcW w:w="850" w:type="dxa"/>
            <w:tcBorders>
              <w:top w:val="single" w:sz="4" w:space="0" w:color="auto"/>
              <w:bottom w:val="single" w:sz="4" w:space="0" w:color="auto"/>
            </w:tcBorders>
          </w:tcPr>
          <w:p w14:paraId="5FB5DEAA"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500</w:t>
            </w:r>
          </w:p>
        </w:tc>
        <w:tc>
          <w:tcPr>
            <w:tcW w:w="851" w:type="dxa"/>
            <w:tcBorders>
              <w:top w:val="single" w:sz="4" w:space="0" w:color="auto"/>
              <w:bottom w:val="single" w:sz="4" w:space="0" w:color="auto"/>
            </w:tcBorders>
          </w:tcPr>
          <w:p w14:paraId="5F2C0C54"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37E1D3EC"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6D8BE3AB" w14:textId="77777777" w:rsidR="00200052" w:rsidRPr="00B85C99" w:rsidRDefault="00200052" w:rsidP="007E7C06">
            <w:pPr>
              <w:spacing w:before="120" w:after="120" w:line="288" w:lineRule="auto"/>
              <w:rPr>
                <w:sz w:val="22"/>
                <w:szCs w:val="22"/>
                <w:lang w:val="vi-VN"/>
              </w:rPr>
            </w:pPr>
          </w:p>
        </w:tc>
      </w:tr>
      <w:tr w:rsidR="00C13F27" w:rsidRPr="00B85C99" w14:paraId="43D5AAF0" w14:textId="77777777" w:rsidTr="00AC41D5">
        <w:trPr>
          <w:trHeight w:val="345"/>
        </w:trPr>
        <w:tc>
          <w:tcPr>
            <w:tcW w:w="3621" w:type="dxa"/>
            <w:tcBorders>
              <w:top w:val="single" w:sz="4" w:space="0" w:color="auto"/>
              <w:bottom w:val="single" w:sz="4" w:space="0" w:color="auto"/>
            </w:tcBorders>
          </w:tcPr>
          <w:p w14:paraId="5559F601" w14:textId="1AD396E2" w:rsidR="00200052" w:rsidRPr="00B85C99" w:rsidRDefault="00200052" w:rsidP="007E7C06">
            <w:pPr>
              <w:spacing w:before="120" w:after="120" w:line="288" w:lineRule="auto"/>
              <w:rPr>
                <w:sz w:val="22"/>
                <w:szCs w:val="22"/>
                <w:lang w:val="vi-VN"/>
              </w:rPr>
            </w:pPr>
            <w:r w:rsidRPr="00B85C99">
              <w:rPr>
                <w:sz w:val="22"/>
                <w:szCs w:val="22"/>
                <w:lang w:val="vi-VN"/>
              </w:rPr>
              <w:t>Chỗ bệnh nhân</w:t>
            </w:r>
            <w:r w:rsidR="00B85C99">
              <w:rPr>
                <w:sz w:val="22"/>
                <w:szCs w:val="22"/>
                <w:lang w:val="vi-VN"/>
              </w:rPr>
              <w:t xml:space="preserve">                       </w:t>
            </w:r>
          </w:p>
        </w:tc>
        <w:tc>
          <w:tcPr>
            <w:tcW w:w="850" w:type="dxa"/>
            <w:tcBorders>
              <w:top w:val="single" w:sz="4" w:space="0" w:color="auto"/>
              <w:bottom w:val="single" w:sz="4" w:space="0" w:color="auto"/>
            </w:tcBorders>
          </w:tcPr>
          <w:p w14:paraId="773F79FF"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1000</w:t>
            </w:r>
          </w:p>
        </w:tc>
        <w:tc>
          <w:tcPr>
            <w:tcW w:w="851" w:type="dxa"/>
            <w:tcBorders>
              <w:top w:val="single" w:sz="4" w:space="0" w:color="auto"/>
              <w:bottom w:val="single" w:sz="4" w:space="0" w:color="auto"/>
            </w:tcBorders>
          </w:tcPr>
          <w:p w14:paraId="59383295"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5BF95D36"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0879CDB7" w14:textId="77777777" w:rsidR="00200052" w:rsidRPr="00B85C99" w:rsidRDefault="00200052" w:rsidP="007E7C06">
            <w:pPr>
              <w:spacing w:before="120" w:after="120" w:line="288" w:lineRule="auto"/>
              <w:rPr>
                <w:sz w:val="22"/>
                <w:szCs w:val="22"/>
                <w:lang w:val="vi-VN"/>
              </w:rPr>
            </w:pPr>
          </w:p>
        </w:tc>
      </w:tr>
      <w:tr w:rsidR="00C13F27" w:rsidRPr="00B85C99" w14:paraId="71FF7D71" w14:textId="77777777" w:rsidTr="00AC41D5">
        <w:trPr>
          <w:trHeight w:val="315"/>
        </w:trPr>
        <w:tc>
          <w:tcPr>
            <w:tcW w:w="3621" w:type="dxa"/>
            <w:tcBorders>
              <w:top w:val="single" w:sz="4" w:space="0" w:color="auto"/>
              <w:bottom w:val="single" w:sz="4" w:space="0" w:color="auto"/>
            </w:tcBorders>
          </w:tcPr>
          <w:p w14:paraId="770BA1A2" w14:textId="77777777" w:rsidR="00200052" w:rsidRPr="00B85C99" w:rsidRDefault="00200052" w:rsidP="007E7C06">
            <w:pPr>
              <w:spacing w:before="120" w:after="120" w:line="288" w:lineRule="auto"/>
              <w:rPr>
                <w:b/>
                <w:sz w:val="22"/>
                <w:szCs w:val="22"/>
                <w:lang w:val="vi-VN"/>
              </w:rPr>
            </w:pPr>
            <w:r w:rsidRPr="00B85C99">
              <w:rPr>
                <w:b/>
                <w:bCs/>
                <w:iCs/>
                <w:sz w:val="22"/>
                <w:szCs w:val="22"/>
                <w:lang w:val="vi-VN"/>
              </w:rPr>
              <w:t>9.13. Các phòng thí nghiệm và phòng dược</w:t>
            </w:r>
          </w:p>
        </w:tc>
        <w:tc>
          <w:tcPr>
            <w:tcW w:w="850" w:type="dxa"/>
            <w:tcBorders>
              <w:top w:val="single" w:sz="4" w:space="0" w:color="auto"/>
              <w:bottom w:val="single" w:sz="4" w:space="0" w:color="auto"/>
            </w:tcBorders>
          </w:tcPr>
          <w:p w14:paraId="1444CC00" w14:textId="77777777" w:rsidR="00200052" w:rsidRPr="00B85C99" w:rsidRDefault="00200052" w:rsidP="00AC57BB">
            <w:pPr>
              <w:spacing w:before="120" w:after="120" w:line="288" w:lineRule="auto"/>
              <w:jc w:val="center"/>
              <w:rPr>
                <w:sz w:val="22"/>
                <w:szCs w:val="22"/>
                <w:lang w:val="vi-VN"/>
              </w:rPr>
            </w:pPr>
          </w:p>
        </w:tc>
        <w:tc>
          <w:tcPr>
            <w:tcW w:w="851" w:type="dxa"/>
            <w:tcBorders>
              <w:top w:val="single" w:sz="4" w:space="0" w:color="auto"/>
              <w:bottom w:val="single" w:sz="4" w:space="0" w:color="auto"/>
            </w:tcBorders>
          </w:tcPr>
          <w:p w14:paraId="2E52D120"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3A2D8A26"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00199F43" w14:textId="77777777" w:rsidR="00200052" w:rsidRPr="00B85C99" w:rsidRDefault="00200052" w:rsidP="007E7C06">
            <w:pPr>
              <w:spacing w:before="120" w:after="120" w:line="288" w:lineRule="auto"/>
              <w:rPr>
                <w:sz w:val="22"/>
                <w:szCs w:val="22"/>
                <w:lang w:val="vi-VN"/>
              </w:rPr>
            </w:pPr>
          </w:p>
        </w:tc>
      </w:tr>
      <w:tr w:rsidR="00C13F27" w:rsidRPr="00B85C99" w14:paraId="7CA5EA6E" w14:textId="77777777" w:rsidTr="00AC41D5">
        <w:trPr>
          <w:trHeight w:val="345"/>
        </w:trPr>
        <w:tc>
          <w:tcPr>
            <w:tcW w:w="3621" w:type="dxa"/>
            <w:tcBorders>
              <w:top w:val="single" w:sz="4" w:space="0" w:color="auto"/>
              <w:bottom w:val="single" w:sz="4" w:space="0" w:color="auto"/>
            </w:tcBorders>
          </w:tcPr>
          <w:p w14:paraId="717C496A" w14:textId="2781514A" w:rsidR="00200052" w:rsidRPr="00B85C99" w:rsidRDefault="00200052" w:rsidP="007E7C06">
            <w:pPr>
              <w:spacing w:before="120" w:after="120" w:line="288" w:lineRule="auto"/>
              <w:rPr>
                <w:sz w:val="22"/>
                <w:szCs w:val="22"/>
                <w:lang w:val="vi-VN"/>
              </w:rPr>
            </w:pPr>
            <w:r w:rsidRPr="00B85C99">
              <w:rPr>
                <w:sz w:val="22"/>
                <w:szCs w:val="22"/>
                <w:lang w:val="vi-VN"/>
              </w:rPr>
              <w:t>Chiếu sáng chung</w:t>
            </w:r>
            <w:r w:rsidR="00B85C99">
              <w:rPr>
                <w:sz w:val="22"/>
                <w:szCs w:val="22"/>
                <w:lang w:val="vi-VN"/>
              </w:rPr>
              <w:t xml:space="preserve">                      </w:t>
            </w:r>
          </w:p>
        </w:tc>
        <w:tc>
          <w:tcPr>
            <w:tcW w:w="850" w:type="dxa"/>
            <w:tcBorders>
              <w:top w:val="single" w:sz="4" w:space="0" w:color="auto"/>
              <w:bottom w:val="single" w:sz="4" w:space="0" w:color="auto"/>
            </w:tcBorders>
          </w:tcPr>
          <w:p w14:paraId="48196E9A"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500</w:t>
            </w:r>
          </w:p>
        </w:tc>
        <w:tc>
          <w:tcPr>
            <w:tcW w:w="851" w:type="dxa"/>
            <w:tcBorders>
              <w:top w:val="single" w:sz="4" w:space="0" w:color="auto"/>
              <w:bottom w:val="single" w:sz="4" w:space="0" w:color="auto"/>
            </w:tcBorders>
          </w:tcPr>
          <w:p w14:paraId="12B4F6F8"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43734696"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3867AEB3" w14:textId="77777777" w:rsidR="00200052" w:rsidRPr="00B85C99" w:rsidRDefault="00200052" w:rsidP="007E7C06">
            <w:pPr>
              <w:spacing w:before="120" w:after="120" w:line="288" w:lineRule="auto"/>
              <w:rPr>
                <w:sz w:val="22"/>
                <w:szCs w:val="22"/>
                <w:lang w:val="vi-VN"/>
              </w:rPr>
            </w:pPr>
          </w:p>
        </w:tc>
      </w:tr>
      <w:tr w:rsidR="00C13F27" w:rsidRPr="00B85C99" w14:paraId="7B8136E4" w14:textId="77777777" w:rsidTr="00AC41D5">
        <w:trPr>
          <w:trHeight w:val="315"/>
        </w:trPr>
        <w:tc>
          <w:tcPr>
            <w:tcW w:w="3621" w:type="dxa"/>
            <w:tcBorders>
              <w:top w:val="single" w:sz="4" w:space="0" w:color="auto"/>
              <w:bottom w:val="single" w:sz="4" w:space="0" w:color="auto"/>
            </w:tcBorders>
          </w:tcPr>
          <w:p w14:paraId="041F8343" w14:textId="69F7F278" w:rsidR="00200052" w:rsidRPr="00B85C99" w:rsidRDefault="00200052" w:rsidP="007E7C06">
            <w:pPr>
              <w:spacing w:before="120" w:after="120" w:line="288" w:lineRule="auto"/>
              <w:rPr>
                <w:sz w:val="22"/>
                <w:szCs w:val="22"/>
                <w:lang w:val="vi-VN"/>
              </w:rPr>
            </w:pPr>
            <w:r w:rsidRPr="00B85C99">
              <w:rPr>
                <w:sz w:val="22"/>
                <w:szCs w:val="22"/>
                <w:lang w:val="vi-VN"/>
              </w:rPr>
              <w:t>Kiểm tra màu</w:t>
            </w:r>
            <w:r w:rsidR="00B85C99">
              <w:rPr>
                <w:sz w:val="22"/>
                <w:szCs w:val="22"/>
                <w:lang w:val="vi-VN"/>
              </w:rPr>
              <w:t xml:space="preserve">                       </w:t>
            </w:r>
            <w:r w:rsidRPr="00B85C99">
              <w:rPr>
                <w:sz w:val="22"/>
                <w:szCs w:val="22"/>
                <w:lang w:val="vi-VN"/>
              </w:rPr>
              <w:t xml:space="preserve"> </w:t>
            </w:r>
          </w:p>
        </w:tc>
        <w:tc>
          <w:tcPr>
            <w:tcW w:w="850" w:type="dxa"/>
            <w:tcBorders>
              <w:top w:val="single" w:sz="4" w:space="0" w:color="auto"/>
              <w:bottom w:val="single" w:sz="4" w:space="0" w:color="auto"/>
            </w:tcBorders>
          </w:tcPr>
          <w:p w14:paraId="47FB5A36"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1000</w:t>
            </w:r>
          </w:p>
        </w:tc>
        <w:tc>
          <w:tcPr>
            <w:tcW w:w="851" w:type="dxa"/>
            <w:tcBorders>
              <w:top w:val="single" w:sz="4" w:space="0" w:color="auto"/>
              <w:bottom w:val="single" w:sz="4" w:space="0" w:color="auto"/>
            </w:tcBorders>
          </w:tcPr>
          <w:p w14:paraId="10C09E4A"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48853A19"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3A12BA48" w14:textId="77777777" w:rsidR="00200052" w:rsidRPr="00B85C99" w:rsidRDefault="00200052" w:rsidP="007E7C06">
            <w:pPr>
              <w:spacing w:before="120" w:after="120" w:line="288" w:lineRule="auto"/>
              <w:rPr>
                <w:sz w:val="22"/>
                <w:szCs w:val="22"/>
                <w:lang w:val="vi-VN"/>
              </w:rPr>
            </w:pPr>
          </w:p>
        </w:tc>
      </w:tr>
      <w:tr w:rsidR="00C13F27" w:rsidRPr="00B85C99" w14:paraId="4B062EBD" w14:textId="77777777" w:rsidTr="00AC41D5">
        <w:trPr>
          <w:trHeight w:val="330"/>
        </w:trPr>
        <w:tc>
          <w:tcPr>
            <w:tcW w:w="3621" w:type="dxa"/>
            <w:tcBorders>
              <w:top w:val="single" w:sz="4" w:space="0" w:color="auto"/>
              <w:bottom w:val="single" w:sz="4" w:space="0" w:color="auto"/>
            </w:tcBorders>
          </w:tcPr>
          <w:p w14:paraId="2723C7C2" w14:textId="77777777" w:rsidR="00200052" w:rsidRPr="00B85C99" w:rsidRDefault="00200052" w:rsidP="007E7C06">
            <w:pPr>
              <w:spacing w:before="120" w:after="120" w:line="288" w:lineRule="auto"/>
              <w:rPr>
                <w:b/>
                <w:sz w:val="22"/>
                <w:szCs w:val="22"/>
                <w:lang w:val="vi-VN"/>
              </w:rPr>
            </w:pPr>
            <w:r w:rsidRPr="00B85C99">
              <w:rPr>
                <w:b/>
                <w:bCs/>
                <w:iCs/>
                <w:sz w:val="22"/>
                <w:szCs w:val="22"/>
                <w:lang w:val="vi-VN"/>
              </w:rPr>
              <w:t>9.14. Phòng tiệt trùng</w:t>
            </w:r>
          </w:p>
        </w:tc>
        <w:tc>
          <w:tcPr>
            <w:tcW w:w="850" w:type="dxa"/>
            <w:tcBorders>
              <w:top w:val="single" w:sz="4" w:space="0" w:color="auto"/>
              <w:bottom w:val="single" w:sz="4" w:space="0" w:color="auto"/>
            </w:tcBorders>
          </w:tcPr>
          <w:p w14:paraId="22B32BEE" w14:textId="77777777" w:rsidR="00200052" w:rsidRPr="00B85C99" w:rsidRDefault="00200052" w:rsidP="00AC57BB">
            <w:pPr>
              <w:spacing w:before="120" w:after="120" w:line="288" w:lineRule="auto"/>
              <w:jc w:val="center"/>
              <w:rPr>
                <w:sz w:val="22"/>
                <w:szCs w:val="22"/>
                <w:lang w:val="vi-VN"/>
              </w:rPr>
            </w:pPr>
          </w:p>
        </w:tc>
        <w:tc>
          <w:tcPr>
            <w:tcW w:w="851" w:type="dxa"/>
            <w:tcBorders>
              <w:top w:val="single" w:sz="4" w:space="0" w:color="auto"/>
              <w:bottom w:val="single" w:sz="4" w:space="0" w:color="auto"/>
            </w:tcBorders>
          </w:tcPr>
          <w:p w14:paraId="4EA903C1"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4501E917"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7557F95C" w14:textId="77777777" w:rsidR="00200052" w:rsidRPr="00B85C99" w:rsidRDefault="00200052" w:rsidP="007E7C06">
            <w:pPr>
              <w:spacing w:before="120" w:after="120" w:line="288" w:lineRule="auto"/>
              <w:rPr>
                <w:sz w:val="22"/>
                <w:szCs w:val="22"/>
                <w:lang w:val="vi-VN"/>
              </w:rPr>
            </w:pPr>
          </w:p>
        </w:tc>
      </w:tr>
      <w:tr w:rsidR="00C13F27" w:rsidRPr="00B85C99" w14:paraId="76A84807" w14:textId="77777777" w:rsidTr="00AC41D5">
        <w:trPr>
          <w:trHeight w:val="315"/>
        </w:trPr>
        <w:tc>
          <w:tcPr>
            <w:tcW w:w="3621" w:type="dxa"/>
            <w:tcBorders>
              <w:top w:val="single" w:sz="4" w:space="0" w:color="auto"/>
              <w:bottom w:val="single" w:sz="4" w:space="0" w:color="auto"/>
            </w:tcBorders>
          </w:tcPr>
          <w:p w14:paraId="473BED4A" w14:textId="4BE4E769" w:rsidR="00200052" w:rsidRPr="00B85C99" w:rsidRDefault="00200052" w:rsidP="007E7C06">
            <w:pPr>
              <w:spacing w:before="120" w:after="120" w:line="288" w:lineRule="auto"/>
              <w:rPr>
                <w:sz w:val="22"/>
                <w:szCs w:val="22"/>
                <w:lang w:val="vi-VN"/>
              </w:rPr>
            </w:pPr>
            <w:r w:rsidRPr="00B85C99">
              <w:rPr>
                <w:sz w:val="22"/>
                <w:szCs w:val="22"/>
                <w:lang w:val="vi-VN"/>
              </w:rPr>
              <w:t>Phòng tiệt trùng, tẩy uế</w:t>
            </w:r>
            <w:r w:rsidR="00B85C99">
              <w:rPr>
                <w:sz w:val="22"/>
                <w:szCs w:val="22"/>
                <w:lang w:val="vi-VN"/>
              </w:rPr>
              <w:t xml:space="preserve">                    </w:t>
            </w:r>
          </w:p>
        </w:tc>
        <w:tc>
          <w:tcPr>
            <w:tcW w:w="850" w:type="dxa"/>
            <w:tcBorders>
              <w:top w:val="single" w:sz="4" w:space="0" w:color="auto"/>
              <w:bottom w:val="single" w:sz="4" w:space="0" w:color="auto"/>
            </w:tcBorders>
          </w:tcPr>
          <w:p w14:paraId="610B078C"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300</w:t>
            </w:r>
          </w:p>
        </w:tc>
        <w:tc>
          <w:tcPr>
            <w:tcW w:w="851" w:type="dxa"/>
            <w:tcBorders>
              <w:top w:val="single" w:sz="4" w:space="0" w:color="auto"/>
              <w:bottom w:val="single" w:sz="4" w:space="0" w:color="auto"/>
            </w:tcBorders>
          </w:tcPr>
          <w:p w14:paraId="7F2D73A0"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0DB9C54D"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2AD2DE56" w14:textId="77777777" w:rsidR="00200052" w:rsidRPr="00B85C99" w:rsidRDefault="00200052" w:rsidP="007E7C06">
            <w:pPr>
              <w:spacing w:before="120" w:after="120" w:line="288" w:lineRule="auto"/>
              <w:rPr>
                <w:sz w:val="22"/>
                <w:szCs w:val="22"/>
                <w:lang w:val="vi-VN"/>
              </w:rPr>
            </w:pPr>
          </w:p>
        </w:tc>
      </w:tr>
      <w:tr w:rsidR="00C13F27" w:rsidRPr="00B85C99" w14:paraId="3F0CA4E8" w14:textId="77777777" w:rsidTr="00AC41D5">
        <w:trPr>
          <w:trHeight w:val="330"/>
        </w:trPr>
        <w:tc>
          <w:tcPr>
            <w:tcW w:w="3621" w:type="dxa"/>
            <w:tcBorders>
              <w:top w:val="single" w:sz="4" w:space="0" w:color="auto"/>
              <w:bottom w:val="single" w:sz="4" w:space="0" w:color="auto"/>
            </w:tcBorders>
          </w:tcPr>
          <w:p w14:paraId="30E03CFD" w14:textId="77777777" w:rsidR="00200052" w:rsidRPr="00B85C99" w:rsidRDefault="00200052" w:rsidP="007E7C06">
            <w:pPr>
              <w:spacing w:before="120" w:after="120" w:line="288" w:lineRule="auto"/>
              <w:rPr>
                <w:b/>
                <w:sz w:val="22"/>
                <w:szCs w:val="22"/>
                <w:lang w:val="vi-VN"/>
              </w:rPr>
            </w:pPr>
            <w:r w:rsidRPr="00B85C99">
              <w:rPr>
                <w:b/>
                <w:bCs/>
                <w:iCs/>
                <w:sz w:val="22"/>
                <w:szCs w:val="22"/>
                <w:lang w:val="vi-VN"/>
              </w:rPr>
              <w:t>9.15. Phòng mổ tử thi, nhà xác</w:t>
            </w:r>
          </w:p>
        </w:tc>
        <w:tc>
          <w:tcPr>
            <w:tcW w:w="850" w:type="dxa"/>
            <w:tcBorders>
              <w:top w:val="single" w:sz="4" w:space="0" w:color="auto"/>
              <w:bottom w:val="single" w:sz="4" w:space="0" w:color="auto"/>
            </w:tcBorders>
          </w:tcPr>
          <w:p w14:paraId="259086E9" w14:textId="77777777" w:rsidR="00200052" w:rsidRPr="00B85C99" w:rsidRDefault="00200052" w:rsidP="00AC57BB">
            <w:pPr>
              <w:spacing w:before="120" w:after="120" w:line="288" w:lineRule="auto"/>
              <w:jc w:val="center"/>
              <w:rPr>
                <w:sz w:val="22"/>
                <w:szCs w:val="22"/>
                <w:lang w:val="vi-VN"/>
              </w:rPr>
            </w:pPr>
          </w:p>
        </w:tc>
        <w:tc>
          <w:tcPr>
            <w:tcW w:w="851" w:type="dxa"/>
            <w:tcBorders>
              <w:top w:val="single" w:sz="4" w:space="0" w:color="auto"/>
              <w:bottom w:val="single" w:sz="4" w:space="0" w:color="auto"/>
            </w:tcBorders>
          </w:tcPr>
          <w:p w14:paraId="349459AF"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3A415B87"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7861126C" w14:textId="77777777" w:rsidR="00200052" w:rsidRPr="00B85C99" w:rsidRDefault="00200052" w:rsidP="007E7C06">
            <w:pPr>
              <w:spacing w:before="120" w:after="120" w:line="288" w:lineRule="auto"/>
              <w:rPr>
                <w:sz w:val="22"/>
                <w:szCs w:val="22"/>
                <w:lang w:val="vi-VN"/>
              </w:rPr>
            </w:pPr>
          </w:p>
        </w:tc>
      </w:tr>
      <w:tr w:rsidR="00C13F27" w:rsidRPr="00B85C99" w14:paraId="4E1CCB25" w14:textId="77777777" w:rsidTr="00AC41D5">
        <w:trPr>
          <w:trHeight w:val="299"/>
        </w:trPr>
        <w:tc>
          <w:tcPr>
            <w:tcW w:w="3621" w:type="dxa"/>
            <w:tcBorders>
              <w:top w:val="single" w:sz="4" w:space="0" w:color="auto"/>
              <w:bottom w:val="single" w:sz="4" w:space="0" w:color="auto"/>
            </w:tcBorders>
          </w:tcPr>
          <w:p w14:paraId="631F32DE" w14:textId="64A903AA" w:rsidR="00200052" w:rsidRPr="00B85C99" w:rsidRDefault="00200052" w:rsidP="007E7C06">
            <w:pPr>
              <w:spacing w:before="120" w:after="120" w:line="288" w:lineRule="auto"/>
              <w:rPr>
                <w:sz w:val="22"/>
                <w:szCs w:val="22"/>
                <w:lang w:val="vi-VN"/>
              </w:rPr>
            </w:pPr>
            <w:r w:rsidRPr="00B85C99">
              <w:rPr>
                <w:sz w:val="22"/>
                <w:szCs w:val="22"/>
                <w:lang w:val="vi-VN"/>
              </w:rPr>
              <w:t>Chiếu sáng chung</w:t>
            </w:r>
            <w:r w:rsidR="00B85C99">
              <w:rPr>
                <w:sz w:val="22"/>
                <w:szCs w:val="22"/>
                <w:lang w:val="vi-VN"/>
              </w:rPr>
              <w:t xml:space="preserve">                      </w:t>
            </w:r>
          </w:p>
        </w:tc>
        <w:tc>
          <w:tcPr>
            <w:tcW w:w="850" w:type="dxa"/>
            <w:tcBorders>
              <w:top w:val="single" w:sz="4" w:space="0" w:color="auto"/>
              <w:bottom w:val="single" w:sz="4" w:space="0" w:color="auto"/>
            </w:tcBorders>
          </w:tcPr>
          <w:p w14:paraId="3EEF5FA4"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500</w:t>
            </w:r>
          </w:p>
        </w:tc>
        <w:tc>
          <w:tcPr>
            <w:tcW w:w="851" w:type="dxa"/>
            <w:tcBorders>
              <w:top w:val="single" w:sz="4" w:space="0" w:color="auto"/>
              <w:bottom w:val="single" w:sz="4" w:space="0" w:color="auto"/>
            </w:tcBorders>
          </w:tcPr>
          <w:p w14:paraId="0034ED20"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bottom w:val="single" w:sz="4" w:space="0" w:color="auto"/>
            </w:tcBorders>
          </w:tcPr>
          <w:p w14:paraId="0979903D"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bottom w:val="single" w:sz="4" w:space="0" w:color="auto"/>
            </w:tcBorders>
          </w:tcPr>
          <w:p w14:paraId="179F1CB3" w14:textId="77777777" w:rsidR="00200052" w:rsidRPr="00B85C99" w:rsidRDefault="00200052" w:rsidP="007E7C06">
            <w:pPr>
              <w:spacing w:before="120" w:after="120" w:line="288" w:lineRule="auto"/>
              <w:rPr>
                <w:sz w:val="22"/>
                <w:szCs w:val="22"/>
                <w:lang w:val="vi-VN"/>
              </w:rPr>
            </w:pPr>
          </w:p>
        </w:tc>
      </w:tr>
      <w:tr w:rsidR="00C13F27" w:rsidRPr="00B85C99" w14:paraId="2AB8BE10" w14:textId="77777777" w:rsidTr="00AC41D5">
        <w:trPr>
          <w:trHeight w:val="314"/>
        </w:trPr>
        <w:tc>
          <w:tcPr>
            <w:tcW w:w="3621" w:type="dxa"/>
            <w:tcBorders>
              <w:top w:val="single" w:sz="4" w:space="0" w:color="auto"/>
            </w:tcBorders>
          </w:tcPr>
          <w:p w14:paraId="41AA2A03" w14:textId="2C961596" w:rsidR="00200052" w:rsidRPr="00B85C99" w:rsidRDefault="00200052" w:rsidP="007E7C06">
            <w:pPr>
              <w:spacing w:before="120" w:after="120" w:line="288" w:lineRule="auto"/>
              <w:rPr>
                <w:sz w:val="22"/>
                <w:szCs w:val="22"/>
                <w:lang w:val="vi-VN"/>
              </w:rPr>
            </w:pPr>
            <w:r w:rsidRPr="00B85C99">
              <w:rPr>
                <w:sz w:val="22"/>
                <w:szCs w:val="22"/>
                <w:lang w:val="vi-VN"/>
              </w:rPr>
              <w:t>Bàn mổ tử thi và bàn giải phẫu</w:t>
            </w:r>
            <w:r w:rsidR="00B85C99">
              <w:rPr>
                <w:sz w:val="22"/>
                <w:szCs w:val="22"/>
                <w:lang w:val="vi-VN"/>
              </w:rPr>
              <w:t xml:space="preserve">                 </w:t>
            </w:r>
          </w:p>
        </w:tc>
        <w:tc>
          <w:tcPr>
            <w:tcW w:w="850" w:type="dxa"/>
            <w:tcBorders>
              <w:top w:val="single" w:sz="4" w:space="0" w:color="auto"/>
            </w:tcBorders>
          </w:tcPr>
          <w:p w14:paraId="381A95E6" w14:textId="77777777" w:rsidR="00200052" w:rsidRPr="00B85C99" w:rsidRDefault="00200052" w:rsidP="00AC57BB">
            <w:pPr>
              <w:spacing w:before="120" w:after="120" w:line="288" w:lineRule="auto"/>
              <w:jc w:val="center"/>
              <w:rPr>
                <w:sz w:val="22"/>
                <w:szCs w:val="22"/>
                <w:lang w:val="vi-VN"/>
              </w:rPr>
            </w:pPr>
            <w:r w:rsidRPr="00B85C99">
              <w:rPr>
                <w:sz w:val="22"/>
                <w:szCs w:val="22"/>
                <w:lang w:val="vi-VN"/>
              </w:rPr>
              <w:t>5000</w:t>
            </w:r>
          </w:p>
        </w:tc>
        <w:tc>
          <w:tcPr>
            <w:tcW w:w="851" w:type="dxa"/>
            <w:tcBorders>
              <w:top w:val="single" w:sz="4" w:space="0" w:color="auto"/>
            </w:tcBorders>
          </w:tcPr>
          <w:p w14:paraId="6EF5661A" w14:textId="77777777" w:rsidR="00200052" w:rsidRPr="00B85C99" w:rsidRDefault="00200052" w:rsidP="00AC57BB">
            <w:pPr>
              <w:spacing w:before="120" w:after="120" w:line="288" w:lineRule="auto"/>
              <w:jc w:val="center"/>
              <w:rPr>
                <w:sz w:val="22"/>
                <w:szCs w:val="22"/>
                <w:lang w:val="vi-VN"/>
              </w:rPr>
            </w:pPr>
          </w:p>
        </w:tc>
        <w:tc>
          <w:tcPr>
            <w:tcW w:w="850" w:type="dxa"/>
            <w:tcBorders>
              <w:top w:val="single" w:sz="4" w:space="0" w:color="auto"/>
            </w:tcBorders>
          </w:tcPr>
          <w:p w14:paraId="575AF392" w14:textId="77777777" w:rsidR="00200052" w:rsidRPr="00B85C99" w:rsidRDefault="00200052" w:rsidP="00AC57BB">
            <w:pPr>
              <w:spacing w:before="120" w:after="120" w:line="288" w:lineRule="auto"/>
              <w:jc w:val="center"/>
              <w:rPr>
                <w:sz w:val="22"/>
                <w:szCs w:val="22"/>
                <w:lang w:val="vi-VN"/>
              </w:rPr>
            </w:pPr>
          </w:p>
        </w:tc>
        <w:tc>
          <w:tcPr>
            <w:tcW w:w="3566" w:type="dxa"/>
            <w:tcBorders>
              <w:top w:val="single" w:sz="4" w:space="0" w:color="auto"/>
            </w:tcBorders>
          </w:tcPr>
          <w:p w14:paraId="573F1941" w14:textId="77777777" w:rsidR="00200052" w:rsidRPr="00B85C99" w:rsidRDefault="00200052" w:rsidP="007E7C06">
            <w:pPr>
              <w:spacing w:before="120" w:after="120" w:line="288" w:lineRule="auto"/>
              <w:rPr>
                <w:sz w:val="22"/>
                <w:szCs w:val="22"/>
                <w:lang w:val="vi-VN"/>
              </w:rPr>
            </w:pPr>
          </w:p>
        </w:tc>
      </w:tr>
    </w:tbl>
    <w:p w14:paraId="5C5777B2" w14:textId="77777777" w:rsidR="00767AD8" w:rsidRDefault="00767AD8">
      <w:pPr>
        <w:spacing w:before="0" w:after="160" w:line="259" w:lineRule="auto"/>
        <w:jc w:val="left"/>
        <w:rPr>
          <w:rFonts w:cs="Arial"/>
          <w:b/>
          <w:sz w:val="22"/>
          <w:lang w:val="vi-VN"/>
        </w:rPr>
      </w:pPr>
      <w:r>
        <w:rPr>
          <w:rFonts w:cs="Arial"/>
          <w:b/>
          <w:sz w:val="22"/>
          <w:lang w:val="vi-VN"/>
        </w:rPr>
        <w:br w:type="page"/>
      </w:r>
    </w:p>
    <w:p w14:paraId="7B16D6EE" w14:textId="06112F7D"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lastRenderedPageBreak/>
        <w:t>Phụ lục D</w:t>
      </w:r>
    </w:p>
    <w:p w14:paraId="3640618C"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(Quy định)</w:t>
      </w:r>
    </w:p>
    <w:p w14:paraId="5EEAFFB7"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 xml:space="preserve">Những biện pháp cần thiết để hạn chế chói lóa phản xạ </w:t>
      </w:r>
    </w:p>
    <w:p w14:paraId="3D67BBE9" w14:textId="77777777" w:rsidR="00AC57BB" w:rsidRDefault="00200052" w:rsidP="00AC57BB">
      <w:pPr>
        <w:spacing w:before="120" w:after="120" w:line="288" w:lineRule="auto"/>
        <w:ind w:right="-249"/>
        <w:contextualSpacing/>
        <w:jc w:val="center"/>
        <w:rPr>
          <w:rFonts w:cs="Arial"/>
          <w:b/>
          <w:sz w:val="22"/>
          <w:lang w:val="vi-VN"/>
        </w:rPr>
      </w:pPr>
      <w:r w:rsidRPr="00B85C99">
        <w:rPr>
          <w:rFonts w:cs="Arial"/>
          <w:b/>
          <w:sz w:val="22"/>
          <w:lang w:val="vi-VN"/>
        </w:rPr>
        <w:t xml:space="preserve">Bảng D.1 - Những biện pháp cần thiết để hạn chế chói lóa phản xạ </w:t>
      </w:r>
    </w:p>
    <w:p w14:paraId="0DB058B2" w14:textId="749F8703" w:rsidR="00AC57BB" w:rsidRPr="00B85C99" w:rsidRDefault="00200052" w:rsidP="00AC57BB">
      <w:pPr>
        <w:spacing w:before="120" w:after="120" w:line="288" w:lineRule="auto"/>
        <w:ind w:right="-249"/>
        <w:contextualSpacing/>
        <w:jc w:val="center"/>
        <w:rPr>
          <w:rFonts w:cs="Arial"/>
          <w:b/>
          <w:sz w:val="22"/>
          <w:lang w:val="vi-VN"/>
        </w:rPr>
      </w:pPr>
      <w:r w:rsidRPr="00B85C99">
        <w:rPr>
          <w:rFonts w:cs="Arial"/>
          <w:b/>
          <w:sz w:val="22"/>
          <w:lang w:val="vi-VN"/>
        </w:rPr>
        <w:t>từ bề mặt làm việc có đặc tính phản xạ gương và phản xạ hỗn hợp khi phải thực hiện những công việc cấp I, II, III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093"/>
        <w:gridCol w:w="1417"/>
        <w:gridCol w:w="1276"/>
        <w:gridCol w:w="1418"/>
        <w:gridCol w:w="1731"/>
        <w:gridCol w:w="1353"/>
      </w:tblGrid>
      <w:tr w:rsidR="00C13F27" w:rsidRPr="00B85C99" w14:paraId="5375BE25" w14:textId="77777777" w:rsidTr="00854696">
        <w:trPr>
          <w:trHeight w:val="372"/>
        </w:trPr>
        <w:tc>
          <w:tcPr>
            <w:tcW w:w="2093" w:type="dxa"/>
            <w:vMerge w:val="restart"/>
            <w:tcBorders>
              <w:top w:val="single" w:sz="4" w:space="0" w:color="000000"/>
              <w:bottom w:val="single" w:sz="4" w:space="0" w:color="000000"/>
            </w:tcBorders>
          </w:tcPr>
          <w:p w14:paraId="3A0053A9"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Đặc điểm công việc</w:t>
            </w:r>
          </w:p>
        </w:tc>
        <w:tc>
          <w:tcPr>
            <w:tcW w:w="7195" w:type="dxa"/>
            <w:gridSpan w:val="5"/>
            <w:tcBorders>
              <w:top w:val="single" w:sz="4" w:space="0" w:color="000000"/>
              <w:bottom w:val="single" w:sz="4" w:space="0" w:color="000000"/>
            </w:tcBorders>
          </w:tcPr>
          <w:p w14:paraId="39963B82"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Những biện pháp cần thiết để hạn chế chói lóa phản xạ</w:t>
            </w:r>
          </w:p>
        </w:tc>
      </w:tr>
      <w:tr w:rsidR="00C13F27" w:rsidRPr="00B85C99" w14:paraId="0CB2EF4B" w14:textId="77777777" w:rsidTr="00854696">
        <w:trPr>
          <w:trHeight w:val="1436"/>
        </w:trPr>
        <w:tc>
          <w:tcPr>
            <w:tcW w:w="2093" w:type="dxa"/>
            <w:vMerge/>
            <w:tcBorders>
              <w:top w:val="single" w:sz="4" w:space="0" w:color="000000"/>
              <w:bottom w:val="single" w:sz="4" w:space="0" w:color="000000"/>
            </w:tcBorders>
          </w:tcPr>
          <w:p w14:paraId="670C7C10" w14:textId="77777777" w:rsidR="00200052" w:rsidRPr="00B85C99" w:rsidRDefault="00200052" w:rsidP="007E7C06">
            <w:pPr>
              <w:spacing w:before="120" w:after="120" w:line="288" w:lineRule="auto"/>
              <w:rPr>
                <w:rFonts w:cs="Arial"/>
                <w:b/>
                <w:sz w:val="22"/>
                <w:lang w:val="vi-VN"/>
              </w:rPr>
            </w:pPr>
          </w:p>
        </w:tc>
        <w:tc>
          <w:tcPr>
            <w:tcW w:w="1417" w:type="dxa"/>
            <w:tcBorders>
              <w:top w:val="single" w:sz="4" w:space="0" w:color="000000"/>
              <w:bottom w:val="single" w:sz="4" w:space="0" w:color="000000"/>
            </w:tcBorders>
          </w:tcPr>
          <w:p w14:paraId="65005DDB"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Nguồn sáng để chiếu sáng bề mặt làm việc</w:t>
            </w:r>
          </w:p>
        </w:tc>
        <w:tc>
          <w:tcPr>
            <w:tcW w:w="1276" w:type="dxa"/>
            <w:tcBorders>
              <w:top w:val="single" w:sz="4" w:space="0" w:color="000000"/>
              <w:bottom w:val="single" w:sz="4" w:space="0" w:color="000000"/>
            </w:tcBorders>
          </w:tcPr>
          <w:p w14:paraId="5A1D97EA"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Đèn</w:t>
            </w:r>
          </w:p>
        </w:tc>
        <w:tc>
          <w:tcPr>
            <w:tcW w:w="1418" w:type="dxa"/>
            <w:tcBorders>
              <w:top w:val="single" w:sz="4" w:space="0" w:color="000000"/>
              <w:bottom w:val="single" w:sz="4" w:space="0" w:color="000000"/>
            </w:tcBorders>
          </w:tcPr>
          <w:p w14:paraId="3C59C16D"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Độ chói của bề mặt phát sáng của đèn chiếu sáng tại chỗ</w:t>
            </w:r>
          </w:p>
          <w:p w14:paraId="5A5E4F22" w14:textId="30C2BCBE" w:rsidR="00200052" w:rsidRPr="00767AD8" w:rsidRDefault="00767AD8" w:rsidP="007E7C06">
            <w:pPr>
              <w:spacing w:before="120" w:after="120" w:line="288" w:lineRule="auto"/>
              <w:jc w:val="center"/>
              <w:rPr>
                <w:rFonts w:cs="Arial"/>
                <w:sz w:val="22"/>
              </w:rPr>
            </w:pPr>
            <w:r>
              <w:rPr>
                <w:rFonts w:cs="Arial"/>
                <w:sz w:val="22"/>
              </w:rPr>
              <w:t>(</w:t>
            </w:r>
            <w:r w:rsidR="00200052" w:rsidRPr="00B85C99">
              <w:rPr>
                <w:rFonts w:cs="Arial"/>
                <w:sz w:val="22"/>
                <w:lang w:val="vi-VN"/>
              </w:rPr>
              <w:t>cd/m</w:t>
            </w:r>
            <w:r w:rsidR="00200052" w:rsidRPr="00B85C99">
              <w:rPr>
                <w:rFonts w:cs="Arial"/>
                <w:sz w:val="22"/>
                <w:vertAlign w:val="superscript"/>
                <w:lang w:val="vi-VN"/>
              </w:rPr>
              <w:t>2</w:t>
            </w:r>
            <w:r w:rsidR="00200052" w:rsidRPr="00B85C99">
              <w:rPr>
                <w:rFonts w:cs="Arial"/>
                <w:sz w:val="22"/>
                <w:lang w:val="vi-VN"/>
              </w:rPr>
              <w:t>.10</w:t>
            </w:r>
            <w:r w:rsidR="00200052" w:rsidRPr="00B85C99">
              <w:rPr>
                <w:rFonts w:cs="Arial"/>
                <w:sz w:val="22"/>
                <w:vertAlign w:val="superscript"/>
                <w:lang w:val="vi-VN"/>
              </w:rPr>
              <w:t>3</w:t>
            </w:r>
            <w:r>
              <w:rPr>
                <w:rFonts w:cs="Arial"/>
                <w:sz w:val="22"/>
              </w:rPr>
              <w:t>)</w:t>
            </w:r>
          </w:p>
        </w:tc>
        <w:tc>
          <w:tcPr>
            <w:tcW w:w="1731" w:type="dxa"/>
            <w:tcBorders>
              <w:top w:val="single" w:sz="4" w:space="0" w:color="000000"/>
              <w:bottom w:val="single" w:sz="4" w:space="0" w:color="000000"/>
            </w:tcBorders>
          </w:tcPr>
          <w:p w14:paraId="6F0EB1B3" w14:textId="3F77336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Vị</w:t>
            </w:r>
            <w:r w:rsidR="00B85C99">
              <w:rPr>
                <w:rFonts w:cs="Arial"/>
                <w:b/>
                <w:sz w:val="22"/>
                <w:lang w:val="vi-VN"/>
              </w:rPr>
              <w:t xml:space="preserve"> </w:t>
            </w:r>
            <w:r w:rsidRPr="00B85C99">
              <w:rPr>
                <w:rFonts w:cs="Arial"/>
                <w:b/>
                <w:sz w:val="22"/>
                <w:lang w:val="vi-VN"/>
              </w:rPr>
              <w:t>trí</w:t>
            </w:r>
            <w:r w:rsidR="00B85C99">
              <w:rPr>
                <w:rFonts w:cs="Arial"/>
                <w:b/>
                <w:sz w:val="22"/>
                <w:lang w:val="vi-VN"/>
              </w:rPr>
              <w:t xml:space="preserve"> </w:t>
            </w:r>
            <w:r w:rsidRPr="00B85C99">
              <w:rPr>
                <w:rFonts w:cs="Arial"/>
                <w:b/>
                <w:sz w:val="22"/>
                <w:lang w:val="vi-VN"/>
              </w:rPr>
              <w:t>đặt</w:t>
            </w:r>
          </w:p>
          <w:p w14:paraId="21C424E1" w14:textId="09EFBFF6"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đèn chiếu sáng tại chỗ so</w:t>
            </w:r>
            <w:r w:rsidR="00B85C99">
              <w:rPr>
                <w:rFonts w:cs="Arial"/>
                <w:b/>
                <w:sz w:val="22"/>
                <w:lang w:val="vi-VN"/>
              </w:rPr>
              <w:t xml:space="preserve"> </w:t>
            </w:r>
            <w:r w:rsidRPr="00B85C99">
              <w:rPr>
                <w:rFonts w:cs="Arial"/>
                <w:b/>
                <w:sz w:val="22"/>
                <w:lang w:val="vi-VN"/>
              </w:rPr>
              <w:t>với mặt làm việc và người làm việc</w:t>
            </w:r>
          </w:p>
        </w:tc>
        <w:tc>
          <w:tcPr>
            <w:tcW w:w="1353" w:type="dxa"/>
            <w:tcBorders>
              <w:top w:val="single" w:sz="4" w:space="0" w:color="000000"/>
              <w:bottom w:val="single" w:sz="4" w:space="0" w:color="000000"/>
            </w:tcBorders>
          </w:tcPr>
          <w:p w14:paraId="7CC78129" w14:textId="1F8E5970"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Mức nhận thấy sự tương</w:t>
            </w:r>
            <w:r w:rsidR="00B85C99">
              <w:rPr>
                <w:rFonts w:cs="Arial"/>
                <w:b/>
                <w:sz w:val="22"/>
                <w:lang w:val="vi-VN"/>
              </w:rPr>
              <w:t xml:space="preserve"> </w:t>
            </w:r>
            <w:r w:rsidRPr="00B85C99">
              <w:rPr>
                <w:rFonts w:cs="Arial"/>
                <w:b/>
                <w:sz w:val="22"/>
                <w:lang w:val="vi-VN"/>
              </w:rPr>
              <w:t>quan</w:t>
            </w:r>
            <w:r w:rsidR="00B85C99">
              <w:rPr>
                <w:rFonts w:cs="Arial"/>
                <w:b/>
                <w:sz w:val="22"/>
                <w:lang w:val="vi-VN"/>
              </w:rPr>
              <w:t xml:space="preserve"> </w:t>
            </w:r>
            <w:r w:rsidRPr="00B85C99">
              <w:rPr>
                <w:rFonts w:cs="Arial"/>
                <w:b/>
                <w:sz w:val="22"/>
                <w:lang w:val="vi-VN"/>
              </w:rPr>
              <w:t>giữa</w:t>
            </w:r>
            <w:r w:rsidR="00B85C99">
              <w:rPr>
                <w:rFonts w:cs="Arial"/>
                <w:b/>
                <w:sz w:val="22"/>
                <w:lang w:val="vi-VN"/>
              </w:rPr>
              <w:t xml:space="preserve"> </w:t>
            </w:r>
            <w:r w:rsidRPr="00B85C99">
              <w:rPr>
                <w:rFonts w:cs="Arial"/>
                <w:b/>
                <w:sz w:val="22"/>
                <w:lang w:val="vi-VN"/>
              </w:rPr>
              <w:t>độ chói của vật với sàn</w:t>
            </w:r>
          </w:p>
        </w:tc>
      </w:tr>
      <w:tr w:rsidR="00C13F27" w:rsidRPr="00B85C99" w14:paraId="52FFDEE4" w14:textId="77777777" w:rsidTr="00854696">
        <w:trPr>
          <w:trHeight w:val="3676"/>
        </w:trPr>
        <w:tc>
          <w:tcPr>
            <w:tcW w:w="2093" w:type="dxa"/>
            <w:tcBorders>
              <w:top w:val="single" w:sz="4" w:space="0" w:color="000000"/>
              <w:bottom w:val="nil"/>
            </w:tcBorders>
          </w:tcPr>
          <w:p w14:paraId="4792CB37" w14:textId="619B66F4" w:rsidR="00200052" w:rsidRPr="00B85C99" w:rsidRDefault="00200052" w:rsidP="007E7C06">
            <w:pPr>
              <w:spacing w:before="120" w:after="120" w:line="288" w:lineRule="auto"/>
              <w:rPr>
                <w:rFonts w:cs="Arial"/>
                <w:sz w:val="22"/>
                <w:lang w:val="vi-VN"/>
              </w:rPr>
            </w:pPr>
            <w:r w:rsidRPr="00B85C99">
              <w:rPr>
                <w:rFonts w:cs="Arial"/>
                <w:sz w:val="22"/>
                <w:lang w:val="vi-VN"/>
              </w:rPr>
              <w:t>Công</w:t>
            </w:r>
            <w:r w:rsidR="00B85C99">
              <w:rPr>
                <w:rFonts w:cs="Arial"/>
                <w:sz w:val="22"/>
                <w:lang w:val="vi-VN"/>
              </w:rPr>
              <w:t xml:space="preserve"> </w:t>
            </w:r>
            <w:r w:rsidRPr="00B85C99">
              <w:rPr>
                <w:rFonts w:cs="Arial"/>
                <w:sz w:val="22"/>
                <w:lang w:val="vi-VN"/>
              </w:rPr>
              <w:t>việc</w:t>
            </w:r>
            <w:r w:rsidR="00B85C99">
              <w:rPr>
                <w:rFonts w:cs="Arial"/>
                <w:sz w:val="22"/>
                <w:lang w:val="vi-VN"/>
              </w:rPr>
              <w:t xml:space="preserve"> </w:t>
            </w:r>
            <w:r w:rsidRPr="00B85C99">
              <w:rPr>
                <w:rFonts w:cs="Arial"/>
                <w:sz w:val="22"/>
                <w:lang w:val="vi-VN"/>
              </w:rPr>
              <w:t>làm</w:t>
            </w:r>
            <w:r w:rsidR="00B85C99">
              <w:rPr>
                <w:rFonts w:cs="Arial"/>
                <w:sz w:val="22"/>
                <w:lang w:val="vi-VN"/>
              </w:rPr>
              <w:t xml:space="preserve"> </w:t>
            </w:r>
            <w:r w:rsidRPr="00B85C99">
              <w:rPr>
                <w:rFonts w:cs="Arial"/>
                <w:sz w:val="22"/>
                <w:lang w:val="vi-VN"/>
              </w:rPr>
              <w:t>với</w:t>
            </w:r>
            <w:r w:rsidR="00B85C99">
              <w:rPr>
                <w:rFonts w:cs="Arial"/>
                <w:sz w:val="22"/>
                <w:lang w:val="vi-VN"/>
              </w:rPr>
              <w:t xml:space="preserve"> </w:t>
            </w:r>
            <w:r w:rsidRPr="00B85C99">
              <w:rPr>
                <w:rFonts w:cs="Arial"/>
                <w:sz w:val="22"/>
                <w:lang w:val="vi-VN"/>
              </w:rPr>
              <w:t>những bề</w:t>
            </w:r>
            <w:r w:rsidR="00B85C99">
              <w:rPr>
                <w:rFonts w:cs="Arial"/>
                <w:sz w:val="22"/>
                <w:lang w:val="vi-VN"/>
              </w:rPr>
              <w:t xml:space="preserve"> </w:t>
            </w:r>
            <w:r w:rsidRPr="00B85C99">
              <w:rPr>
                <w:rFonts w:cs="Arial"/>
                <w:sz w:val="22"/>
                <w:lang w:val="vi-VN"/>
              </w:rPr>
              <w:t>mặt</w:t>
            </w:r>
            <w:r w:rsidR="00B85C99">
              <w:rPr>
                <w:rFonts w:cs="Arial"/>
                <w:sz w:val="22"/>
                <w:lang w:val="vi-VN"/>
              </w:rPr>
              <w:t xml:space="preserve"> </w:t>
            </w:r>
            <w:r w:rsidRPr="00B85C99">
              <w:rPr>
                <w:rFonts w:cs="Arial"/>
                <w:sz w:val="22"/>
                <w:lang w:val="vi-VN"/>
              </w:rPr>
              <w:t>kim</w:t>
            </w:r>
            <w:r w:rsidR="00B85C99">
              <w:rPr>
                <w:rFonts w:cs="Arial"/>
                <w:sz w:val="22"/>
                <w:lang w:val="vi-VN"/>
              </w:rPr>
              <w:t xml:space="preserve"> </w:t>
            </w:r>
            <w:r w:rsidRPr="00B85C99">
              <w:rPr>
                <w:rFonts w:cs="Arial"/>
                <w:sz w:val="22"/>
                <w:lang w:val="vi-VN"/>
              </w:rPr>
              <w:t>loại,</w:t>
            </w:r>
            <w:r w:rsidR="00B85C99">
              <w:rPr>
                <w:rFonts w:cs="Arial"/>
                <w:sz w:val="22"/>
                <w:lang w:val="vi-VN"/>
              </w:rPr>
              <w:t xml:space="preserve"> </w:t>
            </w:r>
            <w:r w:rsidRPr="00B85C99">
              <w:rPr>
                <w:rFonts w:cs="Arial"/>
                <w:sz w:val="22"/>
                <w:lang w:val="vi-VN"/>
              </w:rPr>
              <w:t>chất</w:t>
            </w:r>
            <w:r w:rsidR="00B85C99">
              <w:rPr>
                <w:rFonts w:cs="Arial"/>
                <w:sz w:val="22"/>
                <w:lang w:val="vi-VN"/>
              </w:rPr>
              <w:t xml:space="preserve"> </w:t>
            </w:r>
            <w:r w:rsidRPr="00B85C99">
              <w:rPr>
                <w:rFonts w:cs="Arial"/>
                <w:sz w:val="22"/>
                <w:lang w:val="vi-VN"/>
              </w:rPr>
              <w:t>dẻo đục</w:t>
            </w:r>
            <w:r w:rsidR="00B85C99">
              <w:rPr>
                <w:rFonts w:cs="Arial"/>
                <w:sz w:val="22"/>
                <w:lang w:val="vi-VN"/>
              </w:rPr>
              <w:t xml:space="preserve"> </w:t>
            </w:r>
            <w:r w:rsidRPr="00B85C99">
              <w:rPr>
                <w:rFonts w:cs="Arial"/>
                <w:sz w:val="22"/>
                <w:lang w:val="vi-VN"/>
              </w:rPr>
              <w:t>(ví</w:t>
            </w:r>
            <w:r w:rsidR="00B85C99">
              <w:rPr>
                <w:rFonts w:cs="Arial"/>
                <w:sz w:val="22"/>
                <w:lang w:val="vi-VN"/>
              </w:rPr>
              <w:t xml:space="preserve"> </w:t>
            </w:r>
            <w:r w:rsidRPr="00B85C99">
              <w:rPr>
                <w:rFonts w:cs="Arial"/>
                <w:sz w:val="22"/>
                <w:lang w:val="vi-VN"/>
              </w:rPr>
              <w:t>dụ</w:t>
            </w:r>
            <w:r w:rsidR="00B85C99">
              <w:rPr>
                <w:rFonts w:cs="Arial"/>
                <w:sz w:val="22"/>
                <w:lang w:val="vi-VN"/>
              </w:rPr>
              <w:t xml:space="preserve"> </w:t>
            </w:r>
            <w:r w:rsidRPr="00B85C99">
              <w:rPr>
                <w:rFonts w:cs="Arial"/>
                <w:sz w:val="22"/>
                <w:lang w:val="vi-VN"/>
              </w:rPr>
              <w:t>như</w:t>
            </w:r>
            <w:r w:rsidR="00B85C99">
              <w:rPr>
                <w:rFonts w:cs="Arial"/>
                <w:sz w:val="22"/>
                <w:lang w:val="vi-VN"/>
              </w:rPr>
              <w:t xml:space="preserve"> </w:t>
            </w:r>
            <w:r w:rsidRPr="00B85C99">
              <w:rPr>
                <w:rFonts w:cs="Arial"/>
                <w:sz w:val="22"/>
                <w:lang w:val="vi-VN"/>
              </w:rPr>
              <w:t>phải</w:t>
            </w:r>
            <w:r w:rsidR="00B85C99">
              <w:rPr>
                <w:rFonts w:cs="Arial"/>
                <w:sz w:val="22"/>
                <w:lang w:val="vi-VN"/>
              </w:rPr>
              <w:t xml:space="preserve"> </w:t>
            </w:r>
            <w:r w:rsidRPr="00B85C99">
              <w:rPr>
                <w:rFonts w:cs="Arial"/>
                <w:sz w:val="22"/>
                <w:lang w:val="vi-VN"/>
              </w:rPr>
              <w:t>phân biệt</w:t>
            </w:r>
            <w:r w:rsidR="00B85C99">
              <w:rPr>
                <w:rFonts w:cs="Arial"/>
                <w:sz w:val="22"/>
                <w:lang w:val="vi-VN"/>
              </w:rPr>
              <w:t xml:space="preserve"> </w:t>
            </w:r>
            <w:r w:rsidRPr="00B85C99">
              <w:rPr>
                <w:rFonts w:cs="Arial"/>
                <w:sz w:val="22"/>
                <w:lang w:val="vi-VN"/>
              </w:rPr>
              <w:t>những</w:t>
            </w:r>
            <w:r w:rsidR="00B85C99">
              <w:rPr>
                <w:rFonts w:cs="Arial"/>
                <w:sz w:val="22"/>
                <w:lang w:val="vi-VN"/>
              </w:rPr>
              <w:t xml:space="preserve"> </w:t>
            </w:r>
            <w:r w:rsidRPr="00B85C99">
              <w:rPr>
                <w:rFonts w:cs="Arial"/>
                <w:sz w:val="22"/>
                <w:lang w:val="vi-VN"/>
              </w:rPr>
              <w:t>vết</w:t>
            </w:r>
            <w:r w:rsidR="00B85C99">
              <w:rPr>
                <w:rFonts w:cs="Arial"/>
                <w:sz w:val="22"/>
                <w:lang w:val="vi-VN"/>
              </w:rPr>
              <w:t xml:space="preserve"> </w:t>
            </w:r>
            <w:r w:rsidRPr="00B85C99">
              <w:rPr>
                <w:rFonts w:cs="Arial"/>
                <w:sz w:val="22"/>
                <w:lang w:val="vi-VN"/>
              </w:rPr>
              <w:t>xước,</w:t>
            </w:r>
            <w:r w:rsidR="00B85C99">
              <w:rPr>
                <w:rFonts w:cs="Arial"/>
                <w:sz w:val="22"/>
                <w:lang w:val="vi-VN"/>
              </w:rPr>
              <w:t xml:space="preserve"> </w:t>
            </w:r>
            <w:r w:rsidRPr="00B85C99">
              <w:rPr>
                <w:rFonts w:cs="Arial"/>
                <w:sz w:val="22"/>
                <w:lang w:val="vi-VN"/>
              </w:rPr>
              <w:t>vết nứt</w:t>
            </w:r>
            <w:r w:rsidR="00B85C99">
              <w:rPr>
                <w:rFonts w:cs="Arial"/>
                <w:sz w:val="22"/>
                <w:lang w:val="vi-VN"/>
              </w:rPr>
              <w:t xml:space="preserve"> </w:t>
            </w:r>
            <w:r w:rsidRPr="00B85C99">
              <w:rPr>
                <w:rFonts w:cs="Arial"/>
                <w:sz w:val="22"/>
                <w:lang w:val="vi-VN"/>
              </w:rPr>
              <w:t>và</w:t>
            </w:r>
            <w:r w:rsidR="00B85C99">
              <w:rPr>
                <w:rFonts w:cs="Arial"/>
                <w:sz w:val="22"/>
                <w:lang w:val="vi-VN"/>
              </w:rPr>
              <w:t xml:space="preserve"> </w:t>
            </w:r>
            <w:r w:rsidRPr="00B85C99">
              <w:rPr>
                <w:rFonts w:cs="Arial"/>
                <w:sz w:val="22"/>
                <w:lang w:val="vi-VN"/>
              </w:rPr>
              <w:t>những</w:t>
            </w:r>
            <w:r w:rsidR="00B85C99">
              <w:rPr>
                <w:rFonts w:cs="Arial"/>
                <w:sz w:val="22"/>
                <w:lang w:val="vi-VN"/>
              </w:rPr>
              <w:t xml:space="preserve"> </w:t>
            </w:r>
            <w:r w:rsidRPr="00B85C99">
              <w:rPr>
                <w:rFonts w:cs="Arial"/>
                <w:sz w:val="22"/>
                <w:lang w:val="vi-VN"/>
              </w:rPr>
              <w:t>khuyết</w:t>
            </w:r>
            <w:r w:rsidR="00B85C99">
              <w:rPr>
                <w:rFonts w:cs="Arial"/>
                <w:sz w:val="22"/>
                <w:lang w:val="vi-VN"/>
              </w:rPr>
              <w:t xml:space="preserve"> </w:t>
            </w:r>
            <w:r w:rsidRPr="00B85C99">
              <w:rPr>
                <w:rFonts w:cs="Arial"/>
                <w:sz w:val="22"/>
                <w:lang w:val="vi-VN"/>
              </w:rPr>
              <w:t>tật khác</w:t>
            </w:r>
            <w:r w:rsidR="00B85C99">
              <w:rPr>
                <w:rFonts w:cs="Arial"/>
                <w:sz w:val="22"/>
                <w:lang w:val="vi-VN"/>
              </w:rPr>
              <w:t xml:space="preserve"> </w:t>
            </w:r>
            <w:r w:rsidRPr="00B85C99">
              <w:rPr>
                <w:rFonts w:cs="Arial"/>
                <w:sz w:val="22"/>
                <w:lang w:val="vi-VN"/>
              </w:rPr>
              <w:t>trên</w:t>
            </w:r>
            <w:r w:rsidR="00B85C99">
              <w:rPr>
                <w:rFonts w:cs="Arial"/>
                <w:sz w:val="22"/>
                <w:lang w:val="vi-VN"/>
              </w:rPr>
              <w:t xml:space="preserve"> </w:t>
            </w:r>
            <w:r w:rsidRPr="00B85C99">
              <w:rPr>
                <w:rFonts w:cs="Arial"/>
                <w:sz w:val="22"/>
                <w:lang w:val="vi-VN"/>
              </w:rPr>
              <w:t>bề</w:t>
            </w:r>
            <w:r w:rsidR="00B85C99">
              <w:rPr>
                <w:rFonts w:cs="Arial"/>
                <w:sz w:val="22"/>
                <w:lang w:val="vi-VN"/>
              </w:rPr>
              <w:t xml:space="preserve"> </w:t>
            </w:r>
            <w:r w:rsidRPr="00B85C99">
              <w:rPr>
                <w:rFonts w:cs="Arial"/>
                <w:sz w:val="22"/>
                <w:lang w:val="vi-VN"/>
              </w:rPr>
              <w:t>mặt</w:t>
            </w:r>
            <w:r w:rsidR="00B85C99">
              <w:rPr>
                <w:rFonts w:cs="Arial"/>
                <w:sz w:val="22"/>
                <w:lang w:val="vi-VN"/>
              </w:rPr>
              <w:t xml:space="preserve"> </w:t>
            </w:r>
            <w:r w:rsidRPr="00B85C99">
              <w:rPr>
                <w:rFonts w:cs="Arial"/>
                <w:sz w:val="22"/>
                <w:lang w:val="vi-VN"/>
              </w:rPr>
              <w:t>các</w:t>
            </w:r>
            <w:r w:rsidR="00B85C99">
              <w:rPr>
                <w:rFonts w:cs="Arial"/>
                <w:sz w:val="22"/>
                <w:lang w:val="vi-VN"/>
              </w:rPr>
              <w:t xml:space="preserve"> </w:t>
            </w:r>
            <w:r w:rsidRPr="00B85C99">
              <w:rPr>
                <w:rFonts w:cs="Arial"/>
                <w:sz w:val="22"/>
                <w:lang w:val="vi-VN"/>
              </w:rPr>
              <w:t>vật, các chi tiết ...)</w:t>
            </w:r>
          </w:p>
        </w:tc>
        <w:tc>
          <w:tcPr>
            <w:tcW w:w="1417" w:type="dxa"/>
            <w:tcBorders>
              <w:top w:val="single" w:sz="4" w:space="0" w:color="000000"/>
              <w:bottom w:val="nil"/>
            </w:tcBorders>
          </w:tcPr>
          <w:p w14:paraId="658AD4F2" w14:textId="4D97E4E2" w:rsidR="00200052" w:rsidRPr="00B85C99" w:rsidRDefault="00200052" w:rsidP="007E7C06">
            <w:pPr>
              <w:spacing w:before="120" w:after="120" w:line="288" w:lineRule="auto"/>
              <w:rPr>
                <w:rFonts w:cs="Arial"/>
                <w:sz w:val="22"/>
                <w:lang w:val="vi-VN"/>
              </w:rPr>
            </w:pPr>
            <w:r w:rsidRPr="00B85C99">
              <w:rPr>
                <w:rFonts w:cs="Arial"/>
                <w:sz w:val="22"/>
                <w:lang w:val="vi-VN"/>
              </w:rPr>
              <w:t>Bóng</w:t>
            </w:r>
            <w:r w:rsidR="00B85C99">
              <w:rPr>
                <w:rFonts w:cs="Arial"/>
                <w:sz w:val="22"/>
                <w:lang w:val="vi-VN"/>
              </w:rPr>
              <w:t xml:space="preserve"> </w:t>
            </w:r>
            <w:r w:rsidRPr="00B85C99">
              <w:rPr>
                <w:rFonts w:cs="Arial"/>
                <w:sz w:val="22"/>
                <w:lang w:val="vi-VN"/>
              </w:rPr>
              <w:t>đèn huỳnh quang</w:t>
            </w:r>
          </w:p>
        </w:tc>
        <w:tc>
          <w:tcPr>
            <w:tcW w:w="1276" w:type="dxa"/>
            <w:tcBorders>
              <w:top w:val="single" w:sz="4" w:space="0" w:color="000000"/>
              <w:bottom w:val="nil"/>
            </w:tcBorders>
          </w:tcPr>
          <w:p w14:paraId="1A182B32" w14:textId="77777777" w:rsidR="00200052" w:rsidRPr="00B85C99" w:rsidRDefault="00200052" w:rsidP="007E7C06">
            <w:pPr>
              <w:spacing w:before="120" w:after="120" w:line="288" w:lineRule="auto"/>
              <w:rPr>
                <w:rFonts w:cs="Arial"/>
                <w:sz w:val="22"/>
                <w:lang w:val="vi-VN"/>
              </w:rPr>
            </w:pPr>
            <w:r w:rsidRPr="00B85C99">
              <w:rPr>
                <w:rFonts w:cs="Arial"/>
                <w:sz w:val="22"/>
                <w:lang w:val="vi-VN"/>
              </w:rPr>
              <w:t>Đèn có bộ phận tán xạ ánh</w:t>
            </w:r>
          </w:p>
          <w:p w14:paraId="2C3DEA7E" w14:textId="77777777" w:rsidR="00200052" w:rsidRPr="00B85C99" w:rsidRDefault="00200052" w:rsidP="007E7C06">
            <w:pPr>
              <w:spacing w:before="120" w:after="120" w:line="288" w:lineRule="auto"/>
              <w:rPr>
                <w:rFonts w:cs="Arial"/>
                <w:sz w:val="22"/>
                <w:lang w:val="vi-VN"/>
              </w:rPr>
            </w:pPr>
            <w:r w:rsidRPr="00B85C99">
              <w:rPr>
                <w:rFonts w:cs="Arial"/>
                <w:sz w:val="22"/>
                <w:lang w:val="vi-VN"/>
              </w:rPr>
              <w:t>sáng</w:t>
            </w:r>
          </w:p>
        </w:tc>
        <w:tc>
          <w:tcPr>
            <w:tcW w:w="1418" w:type="dxa"/>
            <w:tcBorders>
              <w:top w:val="single" w:sz="4" w:space="0" w:color="000000"/>
              <w:bottom w:val="nil"/>
            </w:tcBorders>
          </w:tcPr>
          <w:p w14:paraId="5E59A8A2" w14:textId="77777777" w:rsidR="00200052" w:rsidRPr="00B85C99" w:rsidRDefault="00200052" w:rsidP="007E7C06">
            <w:pPr>
              <w:spacing w:before="120" w:after="120" w:line="288" w:lineRule="auto"/>
              <w:rPr>
                <w:rFonts w:cs="Arial"/>
                <w:sz w:val="22"/>
                <w:lang w:val="vi-VN"/>
              </w:rPr>
            </w:pPr>
            <w:r w:rsidRPr="00B85C99">
              <w:rPr>
                <w:rFonts w:cs="Arial"/>
                <w:sz w:val="22"/>
                <w:lang w:val="vi-VN"/>
              </w:rPr>
              <w:t>Từ 2,5 đến 4</w:t>
            </w:r>
          </w:p>
        </w:tc>
        <w:tc>
          <w:tcPr>
            <w:tcW w:w="1731" w:type="dxa"/>
            <w:tcBorders>
              <w:top w:val="single" w:sz="4" w:space="0" w:color="000000"/>
              <w:bottom w:val="nil"/>
            </w:tcBorders>
          </w:tcPr>
          <w:p w14:paraId="30A725EB" w14:textId="5D85A723" w:rsidR="00200052" w:rsidRPr="00B85C99" w:rsidRDefault="00200052" w:rsidP="007E7C06">
            <w:pPr>
              <w:spacing w:before="120" w:after="120" w:line="288" w:lineRule="auto"/>
              <w:rPr>
                <w:rFonts w:cs="Arial"/>
                <w:sz w:val="22"/>
                <w:lang w:val="vi-VN"/>
              </w:rPr>
            </w:pPr>
            <w:r w:rsidRPr="00B85C99">
              <w:rPr>
                <w:rFonts w:cs="Arial"/>
                <w:sz w:val="22"/>
                <w:lang w:val="vi-VN"/>
              </w:rPr>
              <w:t>Bề mặt phát</w:t>
            </w:r>
            <w:r w:rsidR="00B85C99">
              <w:rPr>
                <w:rFonts w:cs="Arial"/>
                <w:sz w:val="22"/>
                <w:lang w:val="vi-VN"/>
              </w:rPr>
              <w:t xml:space="preserve"> </w:t>
            </w:r>
            <w:r w:rsidRPr="00B85C99">
              <w:rPr>
                <w:rFonts w:cs="Arial"/>
                <w:sz w:val="22"/>
                <w:lang w:val="vi-VN"/>
              </w:rPr>
              <w:t>sáng của đèn phải được phản xạ từ mặt làm việc theo hướng nhìn của người</w:t>
            </w:r>
            <w:r w:rsidR="00B85C99">
              <w:rPr>
                <w:rFonts w:cs="Arial"/>
                <w:sz w:val="22"/>
                <w:lang w:val="vi-VN"/>
              </w:rPr>
              <w:t xml:space="preserve"> </w:t>
            </w:r>
            <w:r w:rsidRPr="00B85C99">
              <w:rPr>
                <w:rFonts w:cs="Arial"/>
                <w:sz w:val="22"/>
                <w:lang w:val="vi-VN"/>
              </w:rPr>
              <w:t xml:space="preserve">làm việc (Hình D.1-a) </w:t>
            </w:r>
          </w:p>
        </w:tc>
        <w:tc>
          <w:tcPr>
            <w:tcW w:w="1353" w:type="dxa"/>
            <w:tcBorders>
              <w:top w:val="single" w:sz="4" w:space="0" w:color="000000"/>
              <w:bottom w:val="nil"/>
            </w:tcBorders>
          </w:tcPr>
          <w:p w14:paraId="176684C3" w14:textId="4B16087B" w:rsidR="00200052" w:rsidRPr="00B85C99" w:rsidRDefault="00200052" w:rsidP="007E7C06">
            <w:pPr>
              <w:spacing w:before="120" w:after="120" w:line="288" w:lineRule="auto"/>
              <w:rPr>
                <w:rFonts w:cs="Arial"/>
                <w:sz w:val="22"/>
                <w:lang w:val="vi-VN"/>
              </w:rPr>
            </w:pPr>
            <w:r w:rsidRPr="00B85C99">
              <w:rPr>
                <w:rFonts w:cs="Arial"/>
                <w:sz w:val="22"/>
                <w:lang w:val="vi-VN"/>
              </w:rPr>
              <w:t>Độ</w:t>
            </w:r>
            <w:r w:rsidR="00B85C99">
              <w:rPr>
                <w:rFonts w:cs="Arial"/>
                <w:sz w:val="22"/>
                <w:lang w:val="vi-VN"/>
              </w:rPr>
              <w:t xml:space="preserve"> </w:t>
            </w:r>
            <w:r w:rsidRPr="00B85C99">
              <w:rPr>
                <w:rFonts w:cs="Arial"/>
                <w:sz w:val="22"/>
                <w:lang w:val="vi-VN"/>
              </w:rPr>
              <w:t>chói</w:t>
            </w:r>
            <w:r w:rsidR="00B85C99">
              <w:rPr>
                <w:rFonts w:cs="Arial"/>
                <w:sz w:val="22"/>
                <w:lang w:val="vi-VN"/>
              </w:rPr>
              <w:t xml:space="preserve"> </w:t>
            </w:r>
            <w:r w:rsidRPr="00B85C99">
              <w:rPr>
                <w:rFonts w:cs="Arial"/>
                <w:sz w:val="22"/>
                <w:lang w:val="vi-VN"/>
              </w:rPr>
              <w:t>của</w:t>
            </w:r>
            <w:r w:rsidR="00B85C99">
              <w:rPr>
                <w:rFonts w:cs="Arial"/>
                <w:sz w:val="22"/>
                <w:lang w:val="vi-VN"/>
              </w:rPr>
              <w:t xml:space="preserve"> </w:t>
            </w:r>
            <w:r w:rsidRPr="00B85C99">
              <w:rPr>
                <w:rFonts w:cs="Arial"/>
                <w:sz w:val="22"/>
                <w:lang w:val="vi-VN"/>
              </w:rPr>
              <w:t>vật</w:t>
            </w:r>
            <w:r w:rsidR="00B85C99">
              <w:rPr>
                <w:rFonts w:cs="Arial"/>
                <w:sz w:val="22"/>
                <w:lang w:val="vi-VN"/>
              </w:rPr>
              <w:t xml:space="preserve"> </w:t>
            </w:r>
            <w:r w:rsidRPr="00B85C99">
              <w:rPr>
                <w:rFonts w:cs="Arial"/>
                <w:sz w:val="22"/>
                <w:lang w:val="vi-VN"/>
              </w:rPr>
              <w:t>cản phân biệt nhỏ hơn độ chói của nền</w:t>
            </w:r>
          </w:p>
        </w:tc>
      </w:tr>
      <w:tr w:rsidR="00C13F27" w:rsidRPr="00B85C99" w14:paraId="027F2136" w14:textId="77777777" w:rsidTr="00854696">
        <w:trPr>
          <w:trHeight w:val="3787"/>
        </w:trPr>
        <w:tc>
          <w:tcPr>
            <w:tcW w:w="2093" w:type="dxa"/>
            <w:tcBorders>
              <w:top w:val="nil"/>
              <w:bottom w:val="single" w:sz="4" w:space="0" w:color="000000"/>
            </w:tcBorders>
          </w:tcPr>
          <w:p w14:paraId="3D16B78E" w14:textId="17425EB5" w:rsidR="00200052" w:rsidRPr="00B85C99" w:rsidRDefault="00200052" w:rsidP="007E7C06">
            <w:pPr>
              <w:spacing w:before="120" w:after="120" w:line="288" w:lineRule="auto"/>
              <w:rPr>
                <w:rFonts w:cs="Arial"/>
                <w:sz w:val="22"/>
                <w:lang w:val="vi-VN"/>
              </w:rPr>
            </w:pPr>
            <w:r w:rsidRPr="00B85C99">
              <w:rPr>
                <w:rFonts w:cs="Arial"/>
                <w:sz w:val="22"/>
                <w:lang w:val="vi-VN"/>
              </w:rPr>
              <w:t>Công việc làm với những bề mặt màu tối bằng chất dẻo, đồ gốm và các vật liệu khác (như</w:t>
            </w:r>
            <w:r w:rsidR="00B85C99">
              <w:rPr>
                <w:rFonts w:cs="Arial"/>
                <w:sz w:val="22"/>
                <w:lang w:val="vi-VN"/>
              </w:rPr>
              <w:t xml:space="preserve"> </w:t>
            </w:r>
            <w:r w:rsidRPr="00B85C99">
              <w:rPr>
                <w:rFonts w:cs="Arial"/>
                <w:sz w:val="22"/>
                <w:lang w:val="vi-VN"/>
              </w:rPr>
              <w:t>phải phát hiện những</w:t>
            </w:r>
            <w:r w:rsidR="00B85C99">
              <w:rPr>
                <w:rFonts w:cs="Arial"/>
                <w:sz w:val="22"/>
                <w:lang w:val="vi-VN"/>
              </w:rPr>
              <w:t xml:space="preserve"> </w:t>
            </w:r>
            <w:r w:rsidRPr="00B85C99">
              <w:rPr>
                <w:rFonts w:cs="Arial"/>
                <w:sz w:val="22"/>
                <w:lang w:val="vi-VN"/>
              </w:rPr>
              <w:t>khuyết tật trên đĩa hát hoặc</w:t>
            </w:r>
            <w:r w:rsidR="00B85C99">
              <w:rPr>
                <w:rFonts w:cs="Arial"/>
                <w:sz w:val="22"/>
                <w:lang w:val="vi-VN"/>
              </w:rPr>
              <w:t xml:space="preserve"> </w:t>
            </w:r>
            <w:r w:rsidRPr="00B85C99">
              <w:rPr>
                <w:rFonts w:cs="Arial"/>
                <w:sz w:val="22"/>
                <w:lang w:val="vi-VN"/>
              </w:rPr>
              <w:t>những sản phẩm</w:t>
            </w:r>
            <w:r w:rsidR="00B85C99">
              <w:rPr>
                <w:rFonts w:cs="Arial"/>
                <w:sz w:val="22"/>
                <w:lang w:val="vi-VN"/>
              </w:rPr>
              <w:t xml:space="preserve"> </w:t>
            </w:r>
            <w:r w:rsidRPr="00B85C99">
              <w:rPr>
                <w:rFonts w:cs="Arial"/>
                <w:sz w:val="22"/>
                <w:lang w:val="vi-VN"/>
              </w:rPr>
              <w:t>cao</w:t>
            </w:r>
            <w:r w:rsidR="00B85C99">
              <w:rPr>
                <w:rFonts w:cs="Arial"/>
                <w:sz w:val="22"/>
                <w:lang w:val="vi-VN"/>
              </w:rPr>
              <w:t xml:space="preserve"> </w:t>
            </w:r>
            <w:r w:rsidRPr="00B85C99">
              <w:rPr>
                <w:rFonts w:cs="Arial"/>
                <w:sz w:val="22"/>
                <w:lang w:val="vi-VN"/>
              </w:rPr>
              <w:t>su</w:t>
            </w:r>
            <w:r w:rsidR="00B85C99">
              <w:rPr>
                <w:rFonts w:cs="Arial"/>
                <w:sz w:val="22"/>
                <w:lang w:val="vi-VN"/>
              </w:rPr>
              <w:t xml:space="preserve"> </w:t>
            </w:r>
            <w:r w:rsidRPr="00B85C99">
              <w:rPr>
                <w:rFonts w:cs="Arial"/>
                <w:sz w:val="22"/>
                <w:lang w:val="vi-VN"/>
              </w:rPr>
              <w:t>công</w:t>
            </w:r>
            <w:r w:rsidR="00B85C99">
              <w:rPr>
                <w:rFonts w:cs="Arial"/>
                <w:sz w:val="22"/>
                <w:lang w:val="vi-VN"/>
              </w:rPr>
              <w:t xml:space="preserve"> </w:t>
            </w:r>
            <w:r w:rsidRPr="00B85C99">
              <w:rPr>
                <w:rFonts w:cs="Arial"/>
                <w:sz w:val="22"/>
                <w:lang w:val="vi-VN"/>
              </w:rPr>
              <w:t>nghiệp .v.v...)</w:t>
            </w:r>
          </w:p>
        </w:tc>
        <w:tc>
          <w:tcPr>
            <w:tcW w:w="1417" w:type="dxa"/>
            <w:tcBorders>
              <w:top w:val="nil"/>
              <w:bottom w:val="single" w:sz="4" w:space="0" w:color="000000"/>
            </w:tcBorders>
          </w:tcPr>
          <w:p w14:paraId="2B8C9D8D" w14:textId="77777777" w:rsidR="00200052" w:rsidRPr="00B85C99" w:rsidRDefault="00200052" w:rsidP="007E7C06">
            <w:pPr>
              <w:spacing w:before="120" w:after="120" w:line="288" w:lineRule="auto"/>
              <w:rPr>
                <w:rFonts w:cs="Arial"/>
                <w:sz w:val="22"/>
                <w:lang w:val="vi-VN"/>
              </w:rPr>
            </w:pPr>
          </w:p>
        </w:tc>
        <w:tc>
          <w:tcPr>
            <w:tcW w:w="1276" w:type="dxa"/>
            <w:tcBorders>
              <w:top w:val="nil"/>
              <w:bottom w:val="single" w:sz="4" w:space="0" w:color="000000"/>
            </w:tcBorders>
          </w:tcPr>
          <w:p w14:paraId="4C84F154" w14:textId="77777777" w:rsidR="00200052" w:rsidRPr="00B85C99" w:rsidRDefault="00200052" w:rsidP="007E7C06">
            <w:pPr>
              <w:spacing w:before="120" w:after="120" w:line="288" w:lineRule="auto"/>
              <w:rPr>
                <w:rFonts w:cs="Arial"/>
                <w:sz w:val="22"/>
                <w:lang w:val="vi-VN"/>
              </w:rPr>
            </w:pPr>
            <w:r w:rsidRPr="00B85C99">
              <w:rPr>
                <w:rFonts w:cs="Arial"/>
                <w:sz w:val="22"/>
                <w:lang w:val="vi-VN"/>
              </w:rPr>
              <w:t>Đèn ánh sáng trực tiếp không có bộ phận tán xạ ánh sáng</w:t>
            </w:r>
          </w:p>
        </w:tc>
        <w:tc>
          <w:tcPr>
            <w:tcW w:w="1418" w:type="dxa"/>
            <w:tcBorders>
              <w:top w:val="nil"/>
              <w:bottom w:val="single" w:sz="4" w:space="0" w:color="000000"/>
            </w:tcBorders>
          </w:tcPr>
          <w:p w14:paraId="232B0BD1" w14:textId="77777777" w:rsidR="00200052" w:rsidRPr="00B85C99" w:rsidRDefault="00200052" w:rsidP="007E7C06">
            <w:pPr>
              <w:spacing w:before="120" w:after="120" w:line="288" w:lineRule="auto"/>
              <w:rPr>
                <w:rFonts w:cs="Arial"/>
                <w:sz w:val="22"/>
                <w:lang w:val="vi-VN"/>
              </w:rPr>
            </w:pPr>
          </w:p>
        </w:tc>
        <w:tc>
          <w:tcPr>
            <w:tcW w:w="1731" w:type="dxa"/>
            <w:tcBorders>
              <w:top w:val="nil"/>
              <w:bottom w:val="single" w:sz="4" w:space="0" w:color="000000"/>
            </w:tcBorders>
          </w:tcPr>
          <w:p w14:paraId="457124C5" w14:textId="7930A20E" w:rsidR="00200052" w:rsidRPr="00B85C99" w:rsidRDefault="00200052" w:rsidP="007E7C06">
            <w:pPr>
              <w:spacing w:before="120" w:after="120" w:line="288" w:lineRule="auto"/>
              <w:rPr>
                <w:rFonts w:cs="Arial"/>
                <w:sz w:val="22"/>
                <w:lang w:val="vi-VN"/>
              </w:rPr>
            </w:pPr>
            <w:r w:rsidRPr="00B85C99">
              <w:rPr>
                <w:rFonts w:cs="Arial"/>
                <w:sz w:val="22"/>
                <w:lang w:val="vi-VN"/>
              </w:rPr>
              <w:t>Bề mặt phát sáng của đèn phản xạ gương từ mặt làm việc không được trùng với hướng nhìn của người</w:t>
            </w:r>
            <w:r w:rsidR="00B85C99">
              <w:rPr>
                <w:rFonts w:cs="Arial"/>
                <w:sz w:val="22"/>
                <w:lang w:val="vi-VN"/>
              </w:rPr>
              <w:t xml:space="preserve"> </w:t>
            </w:r>
            <w:r w:rsidRPr="00B85C99">
              <w:rPr>
                <w:rFonts w:cs="Arial"/>
                <w:sz w:val="22"/>
                <w:lang w:val="vi-VN"/>
              </w:rPr>
              <w:t xml:space="preserve">làm việc (Hình D.1-b) </w:t>
            </w:r>
          </w:p>
          <w:p w14:paraId="209C7D39" w14:textId="77777777" w:rsidR="00200052" w:rsidRPr="00B85C99" w:rsidRDefault="00200052" w:rsidP="007E7C06">
            <w:pPr>
              <w:spacing w:before="120" w:after="120" w:line="288" w:lineRule="auto"/>
              <w:rPr>
                <w:rFonts w:cs="Arial"/>
                <w:sz w:val="22"/>
                <w:lang w:val="vi-VN"/>
              </w:rPr>
            </w:pPr>
          </w:p>
        </w:tc>
        <w:tc>
          <w:tcPr>
            <w:tcW w:w="1353" w:type="dxa"/>
            <w:tcBorders>
              <w:top w:val="nil"/>
              <w:bottom w:val="single" w:sz="4" w:space="0" w:color="000000"/>
            </w:tcBorders>
          </w:tcPr>
          <w:p w14:paraId="2E7CBD83" w14:textId="22F6A0CB" w:rsidR="00200052" w:rsidRPr="00B85C99" w:rsidRDefault="00200052" w:rsidP="007E7C06">
            <w:pPr>
              <w:spacing w:before="120" w:after="120" w:line="288" w:lineRule="auto"/>
              <w:rPr>
                <w:rFonts w:cs="Arial"/>
                <w:sz w:val="22"/>
                <w:lang w:val="vi-VN"/>
              </w:rPr>
            </w:pPr>
            <w:r w:rsidRPr="00B85C99">
              <w:rPr>
                <w:rFonts w:cs="Arial"/>
                <w:sz w:val="22"/>
                <w:lang w:val="vi-VN"/>
              </w:rPr>
              <w:t>Độ chói của</w:t>
            </w:r>
            <w:r w:rsidR="00B85C99">
              <w:rPr>
                <w:rFonts w:cs="Arial"/>
                <w:sz w:val="22"/>
                <w:lang w:val="vi-VN"/>
              </w:rPr>
              <w:t xml:space="preserve"> </w:t>
            </w:r>
            <w:r w:rsidRPr="00B85C99">
              <w:rPr>
                <w:rFonts w:cs="Arial"/>
                <w:sz w:val="22"/>
                <w:lang w:val="vi-VN"/>
              </w:rPr>
              <w:t>vật cần phân</w:t>
            </w:r>
            <w:r w:rsidR="00B85C99">
              <w:rPr>
                <w:rFonts w:cs="Arial"/>
                <w:sz w:val="22"/>
                <w:lang w:val="vi-VN"/>
              </w:rPr>
              <w:t xml:space="preserve"> </w:t>
            </w:r>
            <w:r w:rsidRPr="00B85C99">
              <w:rPr>
                <w:rFonts w:cs="Arial"/>
                <w:sz w:val="22"/>
                <w:lang w:val="vi-VN"/>
              </w:rPr>
              <w:t>biệt lớn hơn</w:t>
            </w:r>
            <w:r w:rsidR="00B85C99">
              <w:rPr>
                <w:rFonts w:cs="Arial"/>
                <w:sz w:val="22"/>
                <w:lang w:val="vi-VN"/>
              </w:rPr>
              <w:t xml:space="preserve"> </w:t>
            </w:r>
            <w:r w:rsidRPr="00B85C99">
              <w:rPr>
                <w:rFonts w:cs="Arial"/>
                <w:sz w:val="22"/>
                <w:lang w:val="vi-VN"/>
              </w:rPr>
              <w:t>độ chói của nền.</w:t>
            </w:r>
          </w:p>
        </w:tc>
      </w:tr>
    </w:tbl>
    <w:p w14:paraId="6229C731" w14:textId="77777777" w:rsidR="00200052" w:rsidRPr="00B85C99" w:rsidRDefault="00200052" w:rsidP="007E7C06">
      <w:pPr>
        <w:spacing w:before="120" w:after="120" w:line="288" w:lineRule="auto"/>
        <w:jc w:val="center"/>
        <w:rPr>
          <w:lang w:val="vi-VN"/>
        </w:rPr>
      </w:pPr>
      <w:r w:rsidRPr="00B85C99">
        <w:rPr>
          <w:lang w:val="vi-VN"/>
        </w:rPr>
        <w:br w:type="page"/>
      </w:r>
      <w:r w:rsidRPr="00B85C99">
        <w:rPr>
          <w:rFonts w:cs="Arial"/>
          <w:b/>
          <w:sz w:val="22"/>
          <w:lang w:val="vi-VN"/>
        </w:rPr>
        <w:lastRenderedPageBreak/>
        <w:t xml:space="preserve">Bảng D.1 </w:t>
      </w:r>
      <w:r w:rsidRPr="00B85C99">
        <w:rPr>
          <w:rFonts w:cs="Arial"/>
          <w:i/>
          <w:sz w:val="22"/>
          <w:lang w:val="vi-VN"/>
        </w:rPr>
        <w:t>(kết thúc)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660"/>
        <w:gridCol w:w="1134"/>
        <w:gridCol w:w="992"/>
        <w:gridCol w:w="1418"/>
        <w:gridCol w:w="1690"/>
        <w:gridCol w:w="1394"/>
      </w:tblGrid>
      <w:tr w:rsidR="00C13F27" w:rsidRPr="00B85C99" w14:paraId="4CF799EF" w14:textId="77777777" w:rsidTr="000E4AA1">
        <w:trPr>
          <w:trHeight w:val="372"/>
        </w:trPr>
        <w:tc>
          <w:tcPr>
            <w:tcW w:w="2660" w:type="dxa"/>
            <w:vMerge w:val="restart"/>
            <w:tcBorders>
              <w:top w:val="single" w:sz="4" w:space="0" w:color="000000"/>
              <w:bottom w:val="single" w:sz="4" w:space="0" w:color="000000"/>
            </w:tcBorders>
          </w:tcPr>
          <w:p w14:paraId="77CB93F1"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Đặc điểm công việc</w:t>
            </w:r>
          </w:p>
        </w:tc>
        <w:tc>
          <w:tcPr>
            <w:tcW w:w="6628" w:type="dxa"/>
            <w:gridSpan w:val="5"/>
            <w:tcBorders>
              <w:top w:val="single" w:sz="4" w:space="0" w:color="000000"/>
              <w:bottom w:val="single" w:sz="4" w:space="0" w:color="000000"/>
            </w:tcBorders>
          </w:tcPr>
          <w:p w14:paraId="57F78008"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Những biện pháp cần thiết để hạn chế chói lóa phản xạ</w:t>
            </w:r>
          </w:p>
        </w:tc>
      </w:tr>
      <w:tr w:rsidR="00C13F27" w:rsidRPr="00B85C99" w14:paraId="120E312F" w14:textId="77777777" w:rsidTr="000E4AA1">
        <w:trPr>
          <w:trHeight w:val="532"/>
        </w:trPr>
        <w:tc>
          <w:tcPr>
            <w:tcW w:w="2660" w:type="dxa"/>
            <w:vMerge/>
            <w:tcBorders>
              <w:top w:val="single" w:sz="4" w:space="0" w:color="000000"/>
              <w:bottom w:val="single" w:sz="4" w:space="0" w:color="000000"/>
            </w:tcBorders>
          </w:tcPr>
          <w:p w14:paraId="51D9364C" w14:textId="77777777" w:rsidR="00200052" w:rsidRPr="00B85C99" w:rsidRDefault="00200052" w:rsidP="007E7C06">
            <w:pPr>
              <w:spacing w:before="120" w:after="120" w:line="288" w:lineRule="auto"/>
              <w:rPr>
                <w:rFonts w:cs="Arial"/>
                <w:b/>
                <w:sz w:val="22"/>
                <w:lang w:val="vi-VN"/>
              </w:rPr>
            </w:pPr>
          </w:p>
        </w:tc>
        <w:tc>
          <w:tcPr>
            <w:tcW w:w="1134" w:type="dxa"/>
            <w:tcBorders>
              <w:top w:val="single" w:sz="4" w:space="0" w:color="000000"/>
              <w:bottom w:val="single" w:sz="4" w:space="0" w:color="000000"/>
            </w:tcBorders>
          </w:tcPr>
          <w:p w14:paraId="1504DE99"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Nguồn sáng để chiếu sáng bề mặt làm việc</w:t>
            </w:r>
          </w:p>
        </w:tc>
        <w:tc>
          <w:tcPr>
            <w:tcW w:w="992" w:type="dxa"/>
            <w:tcBorders>
              <w:top w:val="single" w:sz="4" w:space="0" w:color="000000"/>
              <w:bottom w:val="single" w:sz="4" w:space="0" w:color="000000"/>
            </w:tcBorders>
          </w:tcPr>
          <w:p w14:paraId="76DC5704"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Đèn</w:t>
            </w:r>
          </w:p>
        </w:tc>
        <w:tc>
          <w:tcPr>
            <w:tcW w:w="1418" w:type="dxa"/>
            <w:tcBorders>
              <w:top w:val="single" w:sz="4" w:space="0" w:color="000000"/>
              <w:bottom w:val="single" w:sz="4" w:space="0" w:color="000000"/>
            </w:tcBorders>
          </w:tcPr>
          <w:p w14:paraId="7E032092"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Độ chói của bề mặt phát sáng của đèn chiếu sáng tại chỗ</w:t>
            </w:r>
          </w:p>
          <w:p w14:paraId="59058570" w14:textId="507DFA75" w:rsidR="00200052" w:rsidRPr="00767AD8" w:rsidRDefault="00767AD8" w:rsidP="007E7C06">
            <w:pPr>
              <w:spacing w:before="120" w:after="120" w:line="288" w:lineRule="auto"/>
              <w:jc w:val="center"/>
              <w:rPr>
                <w:rFonts w:cs="Arial"/>
                <w:sz w:val="22"/>
              </w:rPr>
            </w:pPr>
            <w:r>
              <w:rPr>
                <w:rFonts w:cs="Arial"/>
                <w:sz w:val="22"/>
              </w:rPr>
              <w:t>(</w:t>
            </w:r>
            <w:r w:rsidR="00200052" w:rsidRPr="00B85C99">
              <w:rPr>
                <w:rFonts w:cs="Arial"/>
                <w:sz w:val="22"/>
                <w:lang w:val="vi-VN"/>
              </w:rPr>
              <w:t>cd/m</w:t>
            </w:r>
            <w:r w:rsidR="00200052" w:rsidRPr="00B85C99">
              <w:rPr>
                <w:rFonts w:cs="Arial"/>
                <w:sz w:val="22"/>
                <w:vertAlign w:val="superscript"/>
                <w:lang w:val="vi-VN"/>
              </w:rPr>
              <w:t>2</w:t>
            </w:r>
            <w:r w:rsidR="00200052" w:rsidRPr="00B85C99">
              <w:rPr>
                <w:rFonts w:cs="Arial"/>
                <w:sz w:val="22"/>
                <w:lang w:val="vi-VN"/>
              </w:rPr>
              <w:t>.10</w:t>
            </w:r>
            <w:r w:rsidR="00200052" w:rsidRPr="00B85C99">
              <w:rPr>
                <w:rFonts w:cs="Arial"/>
                <w:sz w:val="22"/>
                <w:vertAlign w:val="superscript"/>
                <w:lang w:val="vi-VN"/>
              </w:rPr>
              <w:t>3</w:t>
            </w:r>
            <w:r>
              <w:rPr>
                <w:rFonts w:cs="Arial"/>
                <w:sz w:val="22"/>
              </w:rPr>
              <w:t>)</w:t>
            </w:r>
          </w:p>
        </w:tc>
        <w:tc>
          <w:tcPr>
            <w:tcW w:w="1690" w:type="dxa"/>
            <w:tcBorders>
              <w:top w:val="single" w:sz="4" w:space="0" w:color="000000"/>
              <w:bottom w:val="single" w:sz="4" w:space="0" w:color="000000"/>
            </w:tcBorders>
          </w:tcPr>
          <w:p w14:paraId="43DCF207" w14:textId="07F83461" w:rsidR="00200052" w:rsidRPr="00B85C99" w:rsidRDefault="00200052" w:rsidP="007E7C06">
            <w:pPr>
              <w:spacing w:before="120" w:after="120" w:line="288" w:lineRule="auto"/>
              <w:ind w:right="-28"/>
              <w:jc w:val="center"/>
              <w:rPr>
                <w:rFonts w:cs="Arial"/>
                <w:b/>
                <w:sz w:val="22"/>
                <w:lang w:val="vi-VN"/>
              </w:rPr>
            </w:pPr>
            <w:r w:rsidRPr="00B85C99">
              <w:rPr>
                <w:rFonts w:cs="Arial"/>
                <w:b/>
                <w:sz w:val="22"/>
                <w:lang w:val="vi-VN"/>
              </w:rPr>
              <w:t>Vị</w:t>
            </w:r>
            <w:r w:rsidR="00B85C99">
              <w:rPr>
                <w:rFonts w:cs="Arial"/>
                <w:b/>
                <w:sz w:val="22"/>
                <w:lang w:val="vi-VN"/>
              </w:rPr>
              <w:t xml:space="preserve"> </w:t>
            </w:r>
            <w:r w:rsidRPr="00B85C99">
              <w:rPr>
                <w:rFonts w:cs="Arial"/>
                <w:b/>
                <w:sz w:val="22"/>
                <w:lang w:val="vi-VN"/>
              </w:rPr>
              <w:t>trí</w:t>
            </w:r>
            <w:r w:rsidR="00B85C99">
              <w:rPr>
                <w:rFonts w:cs="Arial"/>
                <w:b/>
                <w:sz w:val="22"/>
                <w:lang w:val="vi-VN"/>
              </w:rPr>
              <w:t xml:space="preserve"> </w:t>
            </w:r>
            <w:r w:rsidRPr="00B85C99">
              <w:rPr>
                <w:rFonts w:cs="Arial"/>
                <w:b/>
                <w:sz w:val="22"/>
                <w:lang w:val="vi-VN"/>
              </w:rPr>
              <w:t>đặt</w:t>
            </w:r>
          </w:p>
          <w:p w14:paraId="0E3DD64E" w14:textId="4E395B9F" w:rsidR="00200052" w:rsidRPr="00B85C99" w:rsidRDefault="00200052" w:rsidP="007E7C06">
            <w:pPr>
              <w:spacing w:before="120" w:after="120" w:line="288" w:lineRule="auto"/>
              <w:ind w:right="-28"/>
              <w:jc w:val="center"/>
              <w:rPr>
                <w:rFonts w:cs="Arial"/>
                <w:b/>
                <w:sz w:val="22"/>
                <w:lang w:val="vi-VN"/>
              </w:rPr>
            </w:pPr>
            <w:r w:rsidRPr="00B85C99">
              <w:rPr>
                <w:rFonts w:cs="Arial"/>
                <w:b/>
                <w:sz w:val="22"/>
                <w:lang w:val="vi-VN"/>
              </w:rPr>
              <w:t>đèn chiếu sáng tại chỗ so</w:t>
            </w:r>
            <w:r w:rsidR="00B85C99">
              <w:rPr>
                <w:rFonts w:cs="Arial"/>
                <w:b/>
                <w:sz w:val="22"/>
                <w:lang w:val="vi-VN"/>
              </w:rPr>
              <w:t xml:space="preserve"> </w:t>
            </w:r>
            <w:r w:rsidRPr="00B85C99">
              <w:rPr>
                <w:rFonts w:cs="Arial"/>
                <w:b/>
                <w:sz w:val="22"/>
                <w:lang w:val="vi-VN"/>
              </w:rPr>
              <w:t>với mặt làm việc và người làm việc</w:t>
            </w:r>
          </w:p>
        </w:tc>
        <w:tc>
          <w:tcPr>
            <w:tcW w:w="1394" w:type="dxa"/>
            <w:tcBorders>
              <w:top w:val="single" w:sz="4" w:space="0" w:color="000000"/>
              <w:bottom w:val="single" w:sz="4" w:space="0" w:color="000000"/>
            </w:tcBorders>
          </w:tcPr>
          <w:p w14:paraId="7553270E" w14:textId="71BAAFE2"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Mức nhận thấy sự tương</w:t>
            </w:r>
            <w:r w:rsidR="00B85C99">
              <w:rPr>
                <w:rFonts w:cs="Arial"/>
                <w:b/>
                <w:sz w:val="22"/>
                <w:lang w:val="vi-VN"/>
              </w:rPr>
              <w:t xml:space="preserve"> </w:t>
            </w:r>
            <w:r w:rsidRPr="00B85C99">
              <w:rPr>
                <w:rFonts w:cs="Arial"/>
                <w:b/>
                <w:sz w:val="22"/>
                <w:lang w:val="vi-VN"/>
              </w:rPr>
              <w:t>quan</w:t>
            </w:r>
            <w:r w:rsidR="00B85C99">
              <w:rPr>
                <w:rFonts w:cs="Arial"/>
                <w:b/>
                <w:sz w:val="22"/>
                <w:lang w:val="vi-VN"/>
              </w:rPr>
              <w:t xml:space="preserve"> </w:t>
            </w:r>
            <w:r w:rsidRPr="00B85C99">
              <w:rPr>
                <w:rFonts w:cs="Arial"/>
                <w:b/>
                <w:sz w:val="22"/>
                <w:lang w:val="vi-VN"/>
              </w:rPr>
              <w:t>giữa</w:t>
            </w:r>
            <w:r w:rsidR="00B85C99">
              <w:rPr>
                <w:rFonts w:cs="Arial"/>
                <w:b/>
                <w:sz w:val="22"/>
                <w:lang w:val="vi-VN"/>
              </w:rPr>
              <w:t xml:space="preserve"> </w:t>
            </w:r>
            <w:r w:rsidRPr="00B85C99">
              <w:rPr>
                <w:rFonts w:cs="Arial"/>
                <w:b/>
                <w:sz w:val="22"/>
                <w:lang w:val="vi-VN"/>
              </w:rPr>
              <w:t>độ chói của vật với sàn</w:t>
            </w:r>
          </w:p>
        </w:tc>
      </w:tr>
      <w:tr w:rsidR="00C13F27" w:rsidRPr="00B85C99" w14:paraId="3519E29F" w14:textId="77777777" w:rsidTr="000E4AA1">
        <w:trPr>
          <w:trHeight w:val="532"/>
        </w:trPr>
        <w:tc>
          <w:tcPr>
            <w:tcW w:w="2660" w:type="dxa"/>
            <w:tcBorders>
              <w:top w:val="single" w:sz="4" w:space="0" w:color="000000"/>
              <w:bottom w:val="single" w:sz="4" w:space="0" w:color="000000"/>
            </w:tcBorders>
          </w:tcPr>
          <w:p w14:paraId="45819D88" w14:textId="46F0D7A4" w:rsidR="00200052" w:rsidRPr="00B85C99" w:rsidRDefault="00200052" w:rsidP="007E7C06">
            <w:pPr>
              <w:spacing w:before="120" w:after="120" w:line="288" w:lineRule="auto"/>
              <w:rPr>
                <w:rFonts w:cs="Arial"/>
                <w:sz w:val="22"/>
                <w:lang w:val="vi-VN"/>
              </w:rPr>
            </w:pPr>
            <w:r w:rsidRPr="00B85C99">
              <w:rPr>
                <w:rFonts w:cs="Arial"/>
                <w:sz w:val="22"/>
                <w:lang w:val="vi-VN"/>
              </w:rPr>
              <w:t>Công việc đòi</w:t>
            </w:r>
            <w:r w:rsidR="00B85C99">
              <w:rPr>
                <w:rFonts w:cs="Arial"/>
                <w:sz w:val="22"/>
                <w:lang w:val="vi-VN"/>
              </w:rPr>
              <w:t xml:space="preserve"> </w:t>
            </w:r>
            <w:r w:rsidRPr="00B85C99">
              <w:rPr>
                <w:rFonts w:cs="Arial"/>
                <w:sz w:val="22"/>
                <w:lang w:val="vi-VN"/>
              </w:rPr>
              <w:t>hỏi phải phân biệt vật có</w:t>
            </w:r>
            <w:r w:rsidR="00B85C99">
              <w:rPr>
                <w:rFonts w:cs="Arial"/>
                <w:sz w:val="22"/>
                <w:lang w:val="vi-VN"/>
              </w:rPr>
              <w:t xml:space="preserve"> </w:t>
            </w:r>
            <w:r w:rsidRPr="00B85C99">
              <w:rPr>
                <w:rFonts w:cs="Arial"/>
                <w:sz w:val="22"/>
                <w:lang w:val="vi-VN"/>
              </w:rPr>
              <w:t>tính phản xạ, tán xạ</w:t>
            </w:r>
            <w:r w:rsidR="00B85C99">
              <w:rPr>
                <w:rFonts w:cs="Arial"/>
                <w:sz w:val="22"/>
                <w:lang w:val="vi-VN"/>
              </w:rPr>
              <w:t xml:space="preserve"> </w:t>
            </w:r>
            <w:r w:rsidRPr="00B85C99">
              <w:rPr>
                <w:rFonts w:cs="Arial"/>
                <w:sz w:val="22"/>
                <w:lang w:val="vi-VN"/>
              </w:rPr>
              <w:t>trên nền tán xạ ánh</w:t>
            </w:r>
            <w:r w:rsidR="00B85C99">
              <w:rPr>
                <w:rFonts w:cs="Arial"/>
                <w:sz w:val="22"/>
                <w:lang w:val="vi-VN"/>
              </w:rPr>
              <w:t xml:space="preserve"> </w:t>
            </w:r>
            <w:r w:rsidRPr="00B85C99">
              <w:rPr>
                <w:rFonts w:cs="Arial"/>
                <w:sz w:val="22"/>
                <w:lang w:val="vi-VN"/>
              </w:rPr>
              <w:t>sáng, ở dưới một lớp vật liệu có thể nhìn qua được (ví dụ như đọc chỉ số của các dụng cụ đo, lắp ráp các sản phẩm trong</w:t>
            </w:r>
            <w:r w:rsidR="00B85C99">
              <w:rPr>
                <w:rFonts w:cs="Arial"/>
                <w:sz w:val="22"/>
                <w:lang w:val="vi-VN"/>
              </w:rPr>
              <w:t xml:space="preserve"> </w:t>
            </w:r>
            <w:r w:rsidRPr="00B85C99">
              <w:rPr>
                <w:rFonts w:cs="Arial"/>
                <w:sz w:val="22"/>
                <w:lang w:val="vi-VN"/>
              </w:rPr>
              <w:t>cái chụp bằng vật liệu trong suốt, làm</w:t>
            </w:r>
            <w:r w:rsidR="00B85C99">
              <w:rPr>
                <w:rFonts w:cs="Arial"/>
                <w:sz w:val="22"/>
                <w:lang w:val="vi-VN"/>
              </w:rPr>
              <w:t xml:space="preserve"> </w:t>
            </w:r>
            <w:r w:rsidRPr="00B85C99">
              <w:rPr>
                <w:rFonts w:cs="Arial"/>
                <w:sz w:val="22"/>
                <w:lang w:val="vi-VN"/>
              </w:rPr>
              <w:t>việc với các sản phẩm có phủ lớp véc ni hoặc sơn bóng, phân biệt các nét</w:t>
            </w:r>
            <w:r w:rsidR="00B85C99">
              <w:rPr>
                <w:rFonts w:cs="Arial"/>
                <w:sz w:val="22"/>
                <w:lang w:val="vi-VN"/>
              </w:rPr>
              <w:t xml:space="preserve"> </w:t>
            </w:r>
            <w:r w:rsidRPr="00B85C99">
              <w:rPr>
                <w:rFonts w:cs="Arial"/>
                <w:sz w:val="22"/>
                <w:lang w:val="vi-VN"/>
              </w:rPr>
              <w:t>vẽ</w:t>
            </w:r>
            <w:r w:rsidR="00B85C99">
              <w:rPr>
                <w:rFonts w:cs="Arial"/>
                <w:sz w:val="22"/>
                <w:lang w:val="vi-VN"/>
              </w:rPr>
              <w:t xml:space="preserve"> </w:t>
            </w:r>
            <w:r w:rsidRPr="00B85C99">
              <w:rPr>
                <w:rFonts w:cs="Arial"/>
                <w:sz w:val="22"/>
                <w:lang w:val="vi-VN"/>
              </w:rPr>
              <w:t>trên bản vẽ kĩ thuật,</w:t>
            </w:r>
            <w:r w:rsidR="00B85C99">
              <w:rPr>
                <w:rFonts w:cs="Arial"/>
                <w:sz w:val="22"/>
                <w:lang w:val="vi-VN"/>
              </w:rPr>
              <w:t xml:space="preserve"> </w:t>
            </w:r>
            <w:r w:rsidRPr="00B85C99">
              <w:rPr>
                <w:rFonts w:cs="Arial"/>
                <w:sz w:val="22"/>
                <w:lang w:val="vi-VN"/>
              </w:rPr>
              <w:t>dưới lớp giấy can, v.v...)</w:t>
            </w:r>
          </w:p>
        </w:tc>
        <w:tc>
          <w:tcPr>
            <w:tcW w:w="1134" w:type="dxa"/>
            <w:tcBorders>
              <w:top w:val="single" w:sz="4" w:space="0" w:color="000000"/>
              <w:bottom w:val="single" w:sz="4" w:space="0" w:color="000000"/>
            </w:tcBorders>
          </w:tcPr>
          <w:p w14:paraId="188552DC" w14:textId="77777777" w:rsidR="00200052" w:rsidRPr="00B85C99" w:rsidRDefault="00200052" w:rsidP="007E7C06">
            <w:pPr>
              <w:spacing w:before="120" w:after="120" w:line="288" w:lineRule="auto"/>
              <w:rPr>
                <w:rFonts w:cs="Arial"/>
                <w:sz w:val="22"/>
                <w:lang w:val="vi-VN"/>
              </w:rPr>
            </w:pPr>
            <w:r w:rsidRPr="00B85C99">
              <w:rPr>
                <w:rFonts w:cs="Arial"/>
                <w:sz w:val="22"/>
                <w:lang w:val="vi-VN"/>
              </w:rPr>
              <w:t>Bất kì nguồn sáng nào</w:t>
            </w:r>
          </w:p>
          <w:p w14:paraId="4DC87D57" w14:textId="77777777" w:rsidR="00200052" w:rsidRPr="00B85C99" w:rsidRDefault="00200052" w:rsidP="007E7C06">
            <w:pPr>
              <w:spacing w:before="120" w:after="120" w:line="288" w:lineRule="auto"/>
              <w:rPr>
                <w:rFonts w:cs="Arial"/>
                <w:sz w:val="22"/>
                <w:lang w:val="vi-VN"/>
              </w:rPr>
            </w:pPr>
          </w:p>
        </w:tc>
        <w:tc>
          <w:tcPr>
            <w:tcW w:w="992" w:type="dxa"/>
            <w:tcBorders>
              <w:top w:val="single" w:sz="4" w:space="0" w:color="000000"/>
              <w:bottom w:val="single" w:sz="4" w:space="0" w:color="000000"/>
            </w:tcBorders>
          </w:tcPr>
          <w:p w14:paraId="1F7D4E05" w14:textId="6E83DBE3" w:rsidR="00200052" w:rsidRPr="00B85C99" w:rsidRDefault="00200052" w:rsidP="007E7C06">
            <w:pPr>
              <w:spacing w:before="120" w:after="120" w:line="288" w:lineRule="auto"/>
              <w:rPr>
                <w:rFonts w:cs="Arial"/>
                <w:sz w:val="22"/>
                <w:lang w:val="vi-VN"/>
              </w:rPr>
            </w:pPr>
            <w:r w:rsidRPr="00B85C99">
              <w:rPr>
                <w:rFonts w:cs="Arial"/>
                <w:sz w:val="22"/>
                <w:lang w:val="vi-VN"/>
              </w:rPr>
              <w:t>Bất</w:t>
            </w:r>
            <w:r w:rsidR="00B85C99">
              <w:rPr>
                <w:rFonts w:cs="Arial"/>
                <w:sz w:val="22"/>
                <w:lang w:val="vi-VN"/>
              </w:rPr>
              <w:t xml:space="preserve"> </w:t>
            </w:r>
            <w:r w:rsidRPr="00B85C99">
              <w:rPr>
                <w:rFonts w:cs="Arial"/>
                <w:sz w:val="22"/>
                <w:lang w:val="vi-VN"/>
              </w:rPr>
              <w:t>kì đèn nào</w:t>
            </w:r>
          </w:p>
          <w:p w14:paraId="2526E05F" w14:textId="77777777" w:rsidR="00200052" w:rsidRPr="00B85C99" w:rsidRDefault="00200052" w:rsidP="007E7C06">
            <w:pPr>
              <w:spacing w:before="120" w:after="120" w:line="288" w:lineRule="auto"/>
              <w:rPr>
                <w:rFonts w:cs="Arial"/>
                <w:sz w:val="22"/>
                <w:lang w:val="vi-VN"/>
              </w:rPr>
            </w:pPr>
          </w:p>
        </w:tc>
        <w:tc>
          <w:tcPr>
            <w:tcW w:w="1418" w:type="dxa"/>
            <w:tcBorders>
              <w:top w:val="single" w:sz="4" w:space="0" w:color="000000"/>
              <w:bottom w:val="single" w:sz="4" w:space="0" w:color="000000"/>
            </w:tcBorders>
          </w:tcPr>
          <w:p w14:paraId="5F7A6C15" w14:textId="77777777" w:rsidR="00200052" w:rsidRPr="00B85C99" w:rsidRDefault="00200052" w:rsidP="007E7C06">
            <w:pPr>
              <w:spacing w:before="120" w:after="120" w:line="288" w:lineRule="auto"/>
              <w:rPr>
                <w:rFonts w:cs="Arial"/>
                <w:sz w:val="22"/>
                <w:lang w:val="vi-VN"/>
              </w:rPr>
            </w:pPr>
            <w:r w:rsidRPr="00B85C99">
              <w:rPr>
                <w:rFonts w:cs="Arial"/>
                <w:sz w:val="22"/>
                <w:lang w:val="vi-VN"/>
              </w:rPr>
              <w:t>Không quy định</w:t>
            </w:r>
          </w:p>
        </w:tc>
        <w:tc>
          <w:tcPr>
            <w:tcW w:w="1690" w:type="dxa"/>
            <w:tcBorders>
              <w:top w:val="single" w:sz="4" w:space="0" w:color="000000"/>
              <w:bottom w:val="single" w:sz="4" w:space="0" w:color="000000"/>
            </w:tcBorders>
          </w:tcPr>
          <w:p w14:paraId="76915E15" w14:textId="28B61864" w:rsidR="00200052" w:rsidRPr="00B85C99" w:rsidRDefault="00200052" w:rsidP="007E7C06">
            <w:pPr>
              <w:spacing w:before="120" w:after="120" w:line="288" w:lineRule="auto"/>
              <w:rPr>
                <w:rFonts w:cs="Arial"/>
                <w:sz w:val="22"/>
                <w:lang w:val="vi-VN"/>
              </w:rPr>
            </w:pPr>
            <w:r w:rsidRPr="00B85C99">
              <w:rPr>
                <w:rFonts w:cs="Arial"/>
                <w:sz w:val="22"/>
                <w:lang w:val="vi-VN"/>
              </w:rPr>
              <w:t>Bề mặt phát sáng của</w:t>
            </w:r>
            <w:r w:rsidR="00B85C99">
              <w:rPr>
                <w:rFonts w:cs="Arial"/>
                <w:sz w:val="22"/>
                <w:lang w:val="vi-VN"/>
              </w:rPr>
              <w:t xml:space="preserve"> </w:t>
            </w:r>
            <w:r w:rsidRPr="00B85C99">
              <w:rPr>
                <w:rFonts w:cs="Arial"/>
                <w:sz w:val="22"/>
                <w:lang w:val="vi-VN"/>
              </w:rPr>
              <w:t>đèn phản xạ gương từ lớp vật liệu có thể nhìn qua được, không được trung với</w:t>
            </w:r>
            <w:r w:rsidR="00B85C99">
              <w:rPr>
                <w:rFonts w:cs="Arial"/>
                <w:sz w:val="22"/>
                <w:lang w:val="vi-VN"/>
              </w:rPr>
              <w:t xml:space="preserve"> </w:t>
            </w:r>
            <w:r w:rsidRPr="00B85C99">
              <w:rPr>
                <w:rFonts w:cs="Arial"/>
                <w:sz w:val="22"/>
                <w:lang w:val="vi-VN"/>
              </w:rPr>
              <w:t>hướng nhìn của người</w:t>
            </w:r>
            <w:r w:rsidR="00B85C99">
              <w:rPr>
                <w:rFonts w:cs="Arial"/>
                <w:sz w:val="22"/>
                <w:lang w:val="vi-VN"/>
              </w:rPr>
              <w:t xml:space="preserve"> </w:t>
            </w:r>
            <w:r w:rsidRPr="00B85C99">
              <w:rPr>
                <w:rFonts w:cs="Arial"/>
                <w:sz w:val="22"/>
                <w:lang w:val="vi-VN"/>
              </w:rPr>
              <w:t>làm việc</w:t>
            </w:r>
            <w:r w:rsidR="00B85C99">
              <w:rPr>
                <w:rFonts w:cs="Arial"/>
                <w:sz w:val="22"/>
                <w:lang w:val="vi-VN"/>
              </w:rPr>
              <w:t xml:space="preserve"> </w:t>
            </w:r>
            <w:r w:rsidRPr="00B85C99">
              <w:rPr>
                <w:rFonts w:cs="Arial"/>
                <w:sz w:val="22"/>
                <w:lang w:val="vi-VN"/>
              </w:rPr>
              <w:t xml:space="preserve">(Hình D.1-c) </w:t>
            </w:r>
          </w:p>
          <w:p w14:paraId="41D34084" w14:textId="77777777" w:rsidR="00200052" w:rsidRPr="00B85C99" w:rsidRDefault="00200052" w:rsidP="007E7C06">
            <w:pPr>
              <w:spacing w:before="120" w:after="120" w:line="288" w:lineRule="auto"/>
              <w:rPr>
                <w:rFonts w:cs="Arial"/>
                <w:sz w:val="22"/>
                <w:lang w:val="vi-VN"/>
              </w:rPr>
            </w:pPr>
          </w:p>
        </w:tc>
        <w:tc>
          <w:tcPr>
            <w:tcW w:w="1394" w:type="dxa"/>
            <w:tcBorders>
              <w:top w:val="single" w:sz="4" w:space="0" w:color="000000"/>
              <w:bottom w:val="single" w:sz="4" w:space="0" w:color="000000"/>
            </w:tcBorders>
          </w:tcPr>
          <w:p w14:paraId="605EEF94" w14:textId="77777777" w:rsidR="00200052" w:rsidRPr="00B85C99" w:rsidRDefault="00200052" w:rsidP="007E7C06">
            <w:pPr>
              <w:spacing w:before="120" w:after="120" w:line="288" w:lineRule="auto"/>
              <w:rPr>
                <w:rFonts w:cs="Arial"/>
                <w:sz w:val="22"/>
                <w:lang w:val="vi-VN"/>
              </w:rPr>
            </w:pPr>
            <w:r w:rsidRPr="00B85C99">
              <w:rPr>
                <w:rFonts w:cs="Arial"/>
                <w:sz w:val="22"/>
                <w:lang w:val="vi-VN"/>
              </w:rPr>
              <w:t>Bất cứ trị số nào</w:t>
            </w:r>
          </w:p>
        </w:tc>
      </w:tr>
      <w:tr w:rsidR="00C13F27" w:rsidRPr="00B85C99" w14:paraId="17771446" w14:textId="77777777" w:rsidTr="000E4AA1">
        <w:trPr>
          <w:trHeight w:val="145"/>
        </w:trPr>
        <w:tc>
          <w:tcPr>
            <w:tcW w:w="2660" w:type="dxa"/>
            <w:tcBorders>
              <w:top w:val="single" w:sz="4" w:space="0" w:color="000000"/>
              <w:bottom w:val="single" w:sz="4" w:space="0" w:color="000000"/>
            </w:tcBorders>
          </w:tcPr>
          <w:p w14:paraId="3D17D025" w14:textId="7C7E6CBB" w:rsidR="00200052" w:rsidRPr="00B85C99" w:rsidRDefault="00200052" w:rsidP="007E7C06">
            <w:pPr>
              <w:spacing w:before="120" w:after="120" w:line="288" w:lineRule="auto"/>
              <w:rPr>
                <w:rFonts w:cs="Arial"/>
                <w:sz w:val="22"/>
                <w:lang w:val="vi-VN"/>
              </w:rPr>
            </w:pPr>
            <w:r w:rsidRPr="00B85C99">
              <w:rPr>
                <w:rFonts w:cs="Arial"/>
                <w:sz w:val="22"/>
                <w:lang w:val="vi-VN"/>
              </w:rPr>
              <w:t>Công</w:t>
            </w:r>
            <w:r w:rsidR="00B85C99">
              <w:rPr>
                <w:rFonts w:cs="Arial"/>
                <w:sz w:val="22"/>
                <w:lang w:val="vi-VN"/>
              </w:rPr>
              <w:t xml:space="preserve"> </w:t>
            </w:r>
            <w:r w:rsidRPr="00B85C99">
              <w:rPr>
                <w:rFonts w:cs="Arial"/>
                <w:sz w:val="22"/>
                <w:lang w:val="vi-VN"/>
              </w:rPr>
              <w:t>việc với</w:t>
            </w:r>
            <w:r w:rsidR="00B85C99">
              <w:rPr>
                <w:rFonts w:cs="Arial"/>
                <w:sz w:val="22"/>
                <w:lang w:val="vi-VN"/>
              </w:rPr>
              <w:t xml:space="preserve"> </w:t>
            </w:r>
            <w:r w:rsidRPr="00B85C99">
              <w:rPr>
                <w:rFonts w:cs="Arial"/>
                <w:sz w:val="22"/>
                <w:lang w:val="vi-VN"/>
              </w:rPr>
              <w:t>những vật cần phân</w:t>
            </w:r>
            <w:r w:rsidR="00B85C99">
              <w:rPr>
                <w:rFonts w:cs="Arial"/>
                <w:sz w:val="22"/>
                <w:lang w:val="vi-VN"/>
              </w:rPr>
              <w:t xml:space="preserve"> </w:t>
            </w:r>
            <w:r w:rsidRPr="00B85C99">
              <w:rPr>
                <w:rFonts w:cs="Arial"/>
                <w:sz w:val="22"/>
                <w:lang w:val="vi-VN"/>
              </w:rPr>
              <w:t>biệt và mặt làm việc</w:t>
            </w:r>
            <w:r w:rsidR="00B85C99">
              <w:rPr>
                <w:rFonts w:cs="Arial"/>
                <w:sz w:val="22"/>
                <w:lang w:val="vi-VN"/>
              </w:rPr>
              <w:t xml:space="preserve"> </w:t>
            </w:r>
            <w:r w:rsidRPr="00B85C99">
              <w:rPr>
                <w:rFonts w:cs="Arial"/>
                <w:sz w:val="22"/>
                <w:lang w:val="vi-VN"/>
              </w:rPr>
              <w:t xml:space="preserve">có đặc tính phản xạ hỗn hợp (như vẽ, viết bằng mực can, đọc văn bản trên giấy có mặt láng bóng,v.v…) </w:t>
            </w:r>
          </w:p>
        </w:tc>
        <w:tc>
          <w:tcPr>
            <w:tcW w:w="1134" w:type="dxa"/>
            <w:tcBorders>
              <w:top w:val="single" w:sz="4" w:space="0" w:color="000000"/>
              <w:bottom w:val="single" w:sz="4" w:space="0" w:color="000000"/>
            </w:tcBorders>
          </w:tcPr>
          <w:p w14:paraId="5598E1DF" w14:textId="77777777" w:rsidR="00200052" w:rsidRPr="00B85C99" w:rsidRDefault="00200052" w:rsidP="007E7C06">
            <w:pPr>
              <w:spacing w:before="120" w:after="120" w:line="288" w:lineRule="auto"/>
              <w:rPr>
                <w:rFonts w:cs="Arial"/>
                <w:sz w:val="22"/>
                <w:lang w:val="vi-VN"/>
              </w:rPr>
            </w:pPr>
            <w:r w:rsidRPr="00B85C99">
              <w:rPr>
                <w:rFonts w:cs="Arial"/>
                <w:sz w:val="22"/>
                <w:lang w:val="vi-VN"/>
              </w:rPr>
              <w:t>Bất kì nguồn sáng nào</w:t>
            </w:r>
          </w:p>
        </w:tc>
        <w:tc>
          <w:tcPr>
            <w:tcW w:w="992" w:type="dxa"/>
            <w:tcBorders>
              <w:top w:val="single" w:sz="4" w:space="0" w:color="000000"/>
              <w:bottom w:val="single" w:sz="4" w:space="0" w:color="000000"/>
            </w:tcBorders>
          </w:tcPr>
          <w:p w14:paraId="651E1E52" w14:textId="79481605" w:rsidR="00200052" w:rsidRPr="00B85C99" w:rsidRDefault="00200052" w:rsidP="007E7C06">
            <w:pPr>
              <w:spacing w:before="120" w:after="120" w:line="288" w:lineRule="auto"/>
              <w:rPr>
                <w:rFonts w:cs="Arial"/>
                <w:sz w:val="22"/>
                <w:lang w:val="vi-VN"/>
              </w:rPr>
            </w:pPr>
            <w:r w:rsidRPr="00B85C99">
              <w:rPr>
                <w:rFonts w:cs="Arial"/>
                <w:sz w:val="22"/>
                <w:lang w:val="vi-VN"/>
              </w:rPr>
              <w:t>Bất</w:t>
            </w:r>
            <w:r w:rsidR="00B85C99">
              <w:rPr>
                <w:rFonts w:cs="Arial"/>
                <w:sz w:val="22"/>
                <w:lang w:val="vi-VN"/>
              </w:rPr>
              <w:t xml:space="preserve"> </w:t>
            </w:r>
            <w:r w:rsidRPr="00B85C99">
              <w:rPr>
                <w:rFonts w:cs="Arial"/>
                <w:sz w:val="22"/>
                <w:lang w:val="vi-VN"/>
              </w:rPr>
              <w:t>kì đèn nào</w:t>
            </w:r>
          </w:p>
        </w:tc>
        <w:tc>
          <w:tcPr>
            <w:tcW w:w="1418" w:type="dxa"/>
            <w:tcBorders>
              <w:top w:val="single" w:sz="4" w:space="0" w:color="000000"/>
              <w:bottom w:val="single" w:sz="4" w:space="0" w:color="000000"/>
            </w:tcBorders>
          </w:tcPr>
          <w:p w14:paraId="4F7E28B9" w14:textId="77777777" w:rsidR="00200052" w:rsidRPr="00B85C99" w:rsidRDefault="00200052" w:rsidP="007E7C06">
            <w:pPr>
              <w:spacing w:before="120" w:after="120" w:line="288" w:lineRule="auto"/>
              <w:rPr>
                <w:rFonts w:cs="Arial"/>
                <w:sz w:val="22"/>
                <w:lang w:val="vi-VN"/>
              </w:rPr>
            </w:pPr>
            <w:r w:rsidRPr="00B85C99">
              <w:rPr>
                <w:rFonts w:cs="Arial"/>
                <w:sz w:val="22"/>
                <w:lang w:val="vi-VN"/>
              </w:rPr>
              <w:t>Không quy định</w:t>
            </w:r>
          </w:p>
        </w:tc>
        <w:tc>
          <w:tcPr>
            <w:tcW w:w="1690" w:type="dxa"/>
            <w:tcBorders>
              <w:top w:val="single" w:sz="4" w:space="0" w:color="000000"/>
              <w:bottom w:val="single" w:sz="4" w:space="0" w:color="000000"/>
            </w:tcBorders>
          </w:tcPr>
          <w:p w14:paraId="35ED217E" w14:textId="77777777" w:rsidR="00200052" w:rsidRPr="00B85C99" w:rsidRDefault="00200052" w:rsidP="007E7C06">
            <w:pPr>
              <w:spacing w:before="120" w:after="120" w:line="288" w:lineRule="auto"/>
              <w:rPr>
                <w:rFonts w:cs="Arial"/>
                <w:sz w:val="22"/>
                <w:lang w:val="vi-VN"/>
              </w:rPr>
            </w:pPr>
            <w:r w:rsidRPr="00B85C99">
              <w:rPr>
                <w:rFonts w:cs="Arial"/>
                <w:sz w:val="22"/>
                <w:lang w:val="vi-VN"/>
              </w:rPr>
              <w:t>Bề mặt phát sáng của đèn phản xạ gương từ mặt làm việc</w:t>
            </w:r>
          </w:p>
          <w:p w14:paraId="652AA1E8" w14:textId="0CB1E3D4" w:rsidR="00200052" w:rsidRPr="00B85C99" w:rsidRDefault="00200052" w:rsidP="007E7C06">
            <w:pPr>
              <w:spacing w:before="120" w:after="120" w:line="288" w:lineRule="auto"/>
              <w:rPr>
                <w:rFonts w:cs="Arial"/>
                <w:sz w:val="22"/>
                <w:lang w:val="vi-VN"/>
              </w:rPr>
            </w:pPr>
            <w:r w:rsidRPr="00B85C99">
              <w:rPr>
                <w:rFonts w:cs="Arial"/>
                <w:sz w:val="22"/>
                <w:lang w:val="vi-VN"/>
              </w:rPr>
              <w:t>không được trùng với</w:t>
            </w:r>
            <w:r w:rsidR="00B85C99">
              <w:rPr>
                <w:rFonts w:cs="Arial"/>
                <w:sz w:val="22"/>
                <w:lang w:val="vi-VN"/>
              </w:rPr>
              <w:t xml:space="preserve"> </w:t>
            </w:r>
            <w:r w:rsidRPr="00B85C99">
              <w:rPr>
                <w:rFonts w:cs="Arial"/>
                <w:sz w:val="22"/>
                <w:lang w:val="vi-VN"/>
              </w:rPr>
              <w:t>hướng nhìn</w:t>
            </w:r>
            <w:r w:rsidR="00B85C99">
              <w:rPr>
                <w:rFonts w:cs="Arial"/>
                <w:sz w:val="22"/>
                <w:lang w:val="vi-VN"/>
              </w:rPr>
              <w:t xml:space="preserve"> </w:t>
            </w:r>
            <w:r w:rsidRPr="00B85C99">
              <w:rPr>
                <w:rFonts w:cs="Arial"/>
                <w:sz w:val="22"/>
                <w:lang w:val="vi-VN"/>
              </w:rPr>
              <w:t>của người làm việc</w:t>
            </w:r>
            <w:r w:rsidR="00B85C99">
              <w:rPr>
                <w:rFonts w:cs="Arial"/>
                <w:sz w:val="22"/>
                <w:lang w:val="vi-VN"/>
              </w:rPr>
              <w:t xml:space="preserve"> </w:t>
            </w:r>
            <w:r w:rsidRPr="00B85C99">
              <w:rPr>
                <w:rFonts w:cs="Arial"/>
                <w:sz w:val="22"/>
                <w:lang w:val="vi-VN"/>
              </w:rPr>
              <w:t>(Hình D.1-c)</w:t>
            </w:r>
          </w:p>
        </w:tc>
        <w:tc>
          <w:tcPr>
            <w:tcW w:w="1394" w:type="dxa"/>
            <w:tcBorders>
              <w:top w:val="single" w:sz="4" w:space="0" w:color="000000"/>
              <w:bottom w:val="single" w:sz="4" w:space="0" w:color="000000"/>
            </w:tcBorders>
          </w:tcPr>
          <w:p w14:paraId="2F9237E5" w14:textId="77777777" w:rsidR="00200052" w:rsidRPr="00B85C99" w:rsidRDefault="00200052" w:rsidP="007E7C06">
            <w:pPr>
              <w:spacing w:before="120" w:after="120" w:line="288" w:lineRule="auto"/>
              <w:rPr>
                <w:rFonts w:cs="Arial"/>
                <w:sz w:val="22"/>
                <w:lang w:val="vi-VN"/>
              </w:rPr>
            </w:pPr>
            <w:r w:rsidRPr="00B85C99">
              <w:rPr>
                <w:rFonts w:cs="Arial"/>
                <w:sz w:val="22"/>
                <w:lang w:val="vi-VN"/>
              </w:rPr>
              <w:t>Bất cứ trị số nào</w:t>
            </w:r>
          </w:p>
        </w:tc>
      </w:tr>
      <w:tr w:rsidR="00200052" w:rsidRPr="00B85C99" w14:paraId="2A3D4912" w14:textId="77777777" w:rsidTr="000E4AA1">
        <w:trPr>
          <w:trHeight w:val="145"/>
        </w:trPr>
        <w:tc>
          <w:tcPr>
            <w:tcW w:w="9288" w:type="dxa"/>
            <w:gridSpan w:val="6"/>
            <w:tcBorders>
              <w:top w:val="single" w:sz="4" w:space="0" w:color="000000"/>
              <w:bottom w:val="single" w:sz="4" w:space="0" w:color="000000"/>
            </w:tcBorders>
          </w:tcPr>
          <w:p w14:paraId="4E51913A" w14:textId="3FB24B6B" w:rsidR="00200052" w:rsidRPr="00B85C99" w:rsidRDefault="00200052" w:rsidP="007E7C06">
            <w:pPr>
              <w:spacing w:before="120" w:after="120" w:line="288" w:lineRule="auto"/>
              <w:rPr>
                <w:rFonts w:cs="Arial"/>
                <w:sz w:val="20"/>
                <w:szCs w:val="20"/>
                <w:lang w:val="vi-VN"/>
              </w:rPr>
            </w:pPr>
            <w:r w:rsidRPr="00B85C99">
              <w:rPr>
                <w:rFonts w:cs="Arial"/>
                <w:sz w:val="20"/>
                <w:szCs w:val="20"/>
                <w:lang w:val="vi-VN"/>
              </w:rPr>
              <w:t>CHÚ THÍCH:</w:t>
            </w:r>
            <w:r w:rsidR="00B85C99">
              <w:rPr>
                <w:rFonts w:cs="Arial"/>
                <w:sz w:val="20"/>
                <w:szCs w:val="20"/>
                <w:lang w:val="vi-VN"/>
              </w:rPr>
              <w:t xml:space="preserve"> </w:t>
            </w:r>
            <w:r w:rsidRPr="00B85C99">
              <w:rPr>
                <w:rFonts w:cs="Arial"/>
                <w:sz w:val="20"/>
                <w:szCs w:val="20"/>
                <w:lang w:val="vi-VN"/>
              </w:rPr>
              <w:t>Để chiếu sáng tại chỗ cần sử dụng các bóng đèn hoặc đèn phản xạ gương.</w:t>
            </w:r>
          </w:p>
        </w:tc>
      </w:tr>
    </w:tbl>
    <w:p w14:paraId="0C28F9B4" w14:textId="77777777" w:rsidR="00200052" w:rsidRPr="00B85C99" w:rsidRDefault="00200052" w:rsidP="007E7C06">
      <w:pPr>
        <w:spacing w:before="120" w:after="120" w:line="288" w:lineRule="auto"/>
        <w:rPr>
          <w:rFonts w:cs="Arial"/>
          <w:b/>
          <w:sz w:val="22"/>
          <w:lang w:val="vi-VN"/>
        </w:rPr>
      </w:pPr>
    </w:p>
    <w:p w14:paraId="50D35F63" w14:textId="3619CF9C" w:rsidR="00200052" w:rsidRDefault="00E827F9" w:rsidP="007E7C06">
      <w:pPr>
        <w:spacing w:before="120" w:after="120" w:line="288" w:lineRule="auto"/>
        <w:ind w:right="-675"/>
        <w:rPr>
          <w:rFonts w:cs="Arial"/>
          <w:sz w:val="22"/>
          <w:lang w:val="vi-VN"/>
        </w:rPr>
      </w:pPr>
      <w:r>
        <w:rPr>
          <w:noProof/>
        </w:rPr>
        <w:lastRenderedPageBreak/>
        <w:drawing>
          <wp:inline distT="0" distB="0" distL="0" distR="0" wp14:anchorId="1C4FA7C6" wp14:editId="56FE49C6">
            <wp:extent cx="5760720" cy="1852295"/>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60720" cy="1852295"/>
                    </a:xfrm>
                    <a:prstGeom prst="rect">
                      <a:avLst/>
                    </a:prstGeom>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395"/>
        <w:gridCol w:w="136"/>
      </w:tblGrid>
      <w:tr w:rsidR="00E827F9" w14:paraId="60FA6E0F" w14:textId="77777777" w:rsidTr="00E827F9">
        <w:tc>
          <w:tcPr>
            <w:tcW w:w="4531" w:type="dxa"/>
          </w:tcPr>
          <w:p w14:paraId="0D27EA08" w14:textId="5FB548C9" w:rsidR="00E827F9" w:rsidRDefault="00E827F9" w:rsidP="00E827F9">
            <w:pPr>
              <w:spacing w:before="120" w:after="120" w:line="288" w:lineRule="auto"/>
              <w:ind w:right="36"/>
              <w:jc w:val="center"/>
              <w:rPr>
                <w:rFonts w:cs="Arial"/>
                <w:sz w:val="22"/>
                <w:lang w:val="vi-VN"/>
              </w:rPr>
            </w:pPr>
            <w:r w:rsidRPr="00B85C99">
              <w:rPr>
                <w:rFonts w:cs="Arial"/>
                <w:b/>
                <w:sz w:val="22"/>
                <w:lang w:val="vi-VN"/>
              </w:rPr>
              <w:t>a – Bề mặt làm việc bằng</w:t>
            </w:r>
            <w:r>
              <w:rPr>
                <w:rFonts w:cs="Arial"/>
                <w:b/>
                <w:sz w:val="22"/>
                <w:lang w:val="vi-VN"/>
              </w:rPr>
              <w:t xml:space="preserve"> </w:t>
            </w:r>
            <w:r w:rsidRPr="00B85C99">
              <w:rPr>
                <w:rFonts w:cs="Arial"/>
                <w:b/>
                <w:sz w:val="22"/>
                <w:lang w:val="vi-VN"/>
              </w:rPr>
              <w:t>kim loại hoặc chất dẻo màu trắng</w:t>
            </w:r>
          </w:p>
        </w:tc>
        <w:tc>
          <w:tcPr>
            <w:tcW w:w="4531" w:type="dxa"/>
            <w:gridSpan w:val="2"/>
          </w:tcPr>
          <w:p w14:paraId="4F49E59C" w14:textId="495FCC86" w:rsidR="00E827F9" w:rsidRDefault="00E827F9" w:rsidP="00E827F9">
            <w:pPr>
              <w:spacing w:before="120" w:after="120" w:line="288" w:lineRule="auto"/>
              <w:ind w:right="174"/>
              <w:jc w:val="center"/>
              <w:rPr>
                <w:rFonts w:cs="Arial"/>
                <w:sz w:val="22"/>
                <w:lang w:val="vi-VN"/>
              </w:rPr>
            </w:pPr>
            <w:r w:rsidRPr="00B85C99">
              <w:rPr>
                <w:rFonts w:cs="Arial"/>
                <w:b/>
                <w:sz w:val="22"/>
                <w:lang w:val="vi-VN"/>
              </w:rPr>
              <w:t>b – Bề mặt làm việc bằng gốm hoặc vật liệu màu tối</w:t>
            </w:r>
          </w:p>
        </w:tc>
      </w:tr>
      <w:tr w:rsidR="00E827F9" w14:paraId="6C7221C0" w14:textId="77777777" w:rsidTr="00E827F9">
        <w:trPr>
          <w:gridAfter w:val="1"/>
          <w:wAfter w:w="136" w:type="dxa"/>
        </w:trPr>
        <w:tc>
          <w:tcPr>
            <w:tcW w:w="8926" w:type="dxa"/>
            <w:gridSpan w:val="2"/>
          </w:tcPr>
          <w:p w14:paraId="083113D4" w14:textId="1EBB70B8" w:rsidR="00E827F9" w:rsidRDefault="00E827F9" w:rsidP="00E827F9">
            <w:pPr>
              <w:spacing w:before="120" w:after="120" w:line="288" w:lineRule="auto"/>
              <w:jc w:val="center"/>
              <w:rPr>
                <w:rFonts w:cs="Arial"/>
                <w:b/>
                <w:sz w:val="22"/>
                <w:lang w:val="vi-VN"/>
              </w:rPr>
            </w:pPr>
            <w:r>
              <w:rPr>
                <w:noProof/>
              </w:rPr>
              <w:drawing>
                <wp:inline distT="0" distB="0" distL="0" distR="0" wp14:anchorId="17E00994" wp14:editId="08DC383A">
                  <wp:extent cx="3175911" cy="2485496"/>
                  <wp:effectExtent l="0" t="0" r="571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183740" cy="2491623"/>
                          </a:xfrm>
                          <a:prstGeom prst="rect">
                            <a:avLst/>
                          </a:prstGeom>
                        </pic:spPr>
                      </pic:pic>
                    </a:graphicData>
                  </a:graphic>
                </wp:inline>
              </w:drawing>
            </w:r>
          </w:p>
        </w:tc>
      </w:tr>
      <w:tr w:rsidR="00E827F9" w14:paraId="081E60B3" w14:textId="77777777" w:rsidTr="00E827F9">
        <w:trPr>
          <w:gridAfter w:val="1"/>
          <w:wAfter w:w="136" w:type="dxa"/>
        </w:trPr>
        <w:tc>
          <w:tcPr>
            <w:tcW w:w="8926" w:type="dxa"/>
            <w:gridSpan w:val="2"/>
          </w:tcPr>
          <w:p w14:paraId="5D906924" w14:textId="597F6EE6" w:rsidR="00E827F9" w:rsidRPr="00E827F9" w:rsidRDefault="00E827F9" w:rsidP="00E827F9">
            <w:pPr>
              <w:spacing w:before="120" w:after="120" w:line="288" w:lineRule="auto"/>
              <w:ind w:left="1023" w:right="1454"/>
              <w:jc w:val="center"/>
              <w:rPr>
                <w:rFonts w:cs="Arial"/>
                <w:b/>
                <w:sz w:val="22"/>
                <w:lang w:val="vi-VN"/>
              </w:rPr>
            </w:pPr>
            <w:r w:rsidRPr="00B85C99">
              <w:rPr>
                <w:rFonts w:cs="Arial"/>
                <w:b/>
                <w:sz w:val="22"/>
                <w:lang w:val="vi-VN"/>
              </w:rPr>
              <w:t>c – Bề mặt có khả năng tán xạ</w:t>
            </w:r>
            <w:r>
              <w:rPr>
                <w:rFonts w:cs="Arial"/>
                <w:b/>
                <w:sz w:val="22"/>
              </w:rPr>
              <w:t xml:space="preserve"> </w:t>
            </w:r>
            <w:r w:rsidRPr="00B85C99">
              <w:rPr>
                <w:rFonts w:cs="Arial"/>
                <w:b/>
                <w:sz w:val="22"/>
                <w:lang w:val="vi-VN"/>
              </w:rPr>
              <w:t>ánh sáng ở dưới lớp vật liệu có thể nhìn</w:t>
            </w:r>
            <w:r>
              <w:rPr>
                <w:rFonts w:cs="Arial"/>
                <w:b/>
                <w:sz w:val="22"/>
              </w:rPr>
              <w:t xml:space="preserve"> </w:t>
            </w:r>
            <w:r w:rsidRPr="00B85C99">
              <w:rPr>
                <w:rFonts w:cs="Arial"/>
                <w:b/>
                <w:sz w:val="22"/>
                <w:lang w:val="vi-VN"/>
              </w:rPr>
              <w:t>qua được hoặc bề mặt tán xạ</w:t>
            </w:r>
          </w:p>
        </w:tc>
      </w:tr>
    </w:tbl>
    <w:p w14:paraId="4B008E04" w14:textId="77777777" w:rsidR="00E827F9" w:rsidRPr="00767AD8" w:rsidRDefault="00E827F9" w:rsidP="00E827F9">
      <w:pPr>
        <w:spacing w:before="120" w:after="120" w:line="288" w:lineRule="auto"/>
        <w:rPr>
          <w:rFonts w:cs="Arial"/>
          <w:sz w:val="20"/>
          <w:u w:val="single"/>
          <w:lang w:val="vi-VN"/>
        </w:rPr>
      </w:pPr>
      <w:r w:rsidRPr="00767AD8">
        <w:rPr>
          <w:rFonts w:cs="Arial"/>
          <w:sz w:val="20"/>
          <w:u w:val="single"/>
          <w:lang w:val="vi-VN"/>
        </w:rPr>
        <w:t xml:space="preserve">CHÚ DẪN: </w:t>
      </w:r>
    </w:p>
    <w:p w14:paraId="6F550398" w14:textId="77777777" w:rsidR="00E827F9" w:rsidRPr="00767AD8" w:rsidRDefault="00E827F9" w:rsidP="00E827F9">
      <w:pPr>
        <w:spacing w:before="120" w:after="120" w:line="288" w:lineRule="auto"/>
        <w:rPr>
          <w:rFonts w:cs="Arial"/>
          <w:sz w:val="20"/>
          <w:lang w:val="vi-VN"/>
        </w:rPr>
      </w:pPr>
      <w:r w:rsidRPr="00767AD8">
        <w:rPr>
          <w:rFonts w:cs="Arial"/>
          <w:sz w:val="20"/>
          <w:lang w:val="vi-VN"/>
        </w:rPr>
        <w:t xml:space="preserve">1 - Mắt người làm việc; </w:t>
      </w:r>
    </w:p>
    <w:p w14:paraId="2B77DDC0" w14:textId="77777777" w:rsidR="00E827F9" w:rsidRPr="00767AD8" w:rsidRDefault="00E827F9" w:rsidP="00E827F9">
      <w:pPr>
        <w:spacing w:before="120" w:after="120" w:line="288" w:lineRule="auto"/>
        <w:rPr>
          <w:rFonts w:cs="Arial"/>
          <w:sz w:val="20"/>
          <w:lang w:val="vi-VN"/>
        </w:rPr>
      </w:pPr>
      <w:r w:rsidRPr="00767AD8">
        <w:rPr>
          <w:rFonts w:cs="Arial"/>
          <w:sz w:val="20"/>
          <w:lang w:val="vi-VN"/>
        </w:rPr>
        <w:t xml:space="preserve">2 - Hướng nhìn của mắt; </w:t>
      </w:r>
    </w:p>
    <w:p w14:paraId="3082C839" w14:textId="77777777" w:rsidR="00E827F9" w:rsidRPr="00767AD8" w:rsidRDefault="00E827F9" w:rsidP="00E827F9">
      <w:pPr>
        <w:spacing w:before="120" w:after="120" w:line="288" w:lineRule="auto"/>
        <w:rPr>
          <w:rFonts w:cs="Arial"/>
          <w:sz w:val="20"/>
          <w:lang w:val="vi-VN"/>
        </w:rPr>
      </w:pPr>
      <w:r w:rsidRPr="00767AD8">
        <w:rPr>
          <w:rFonts w:cs="Arial"/>
          <w:sz w:val="20"/>
          <w:lang w:val="vi-VN"/>
        </w:rPr>
        <w:t xml:space="preserve">3 - Bề mặt phát sáng của đèn;     </w:t>
      </w:r>
    </w:p>
    <w:p w14:paraId="2447F266" w14:textId="77777777" w:rsidR="00E827F9" w:rsidRPr="00767AD8" w:rsidRDefault="00E827F9" w:rsidP="00E827F9">
      <w:pPr>
        <w:spacing w:before="120" w:after="120" w:line="288" w:lineRule="auto"/>
        <w:rPr>
          <w:rFonts w:cs="Arial"/>
          <w:sz w:val="20"/>
          <w:lang w:val="vi-VN"/>
        </w:rPr>
      </w:pPr>
      <w:r w:rsidRPr="00767AD8">
        <w:rPr>
          <w:rFonts w:cs="Arial"/>
          <w:sz w:val="20"/>
          <w:lang w:val="vi-VN"/>
        </w:rPr>
        <w:t xml:space="preserve">4 - Bề mặt làm việc;   </w:t>
      </w:r>
    </w:p>
    <w:p w14:paraId="772AF5AA" w14:textId="77777777" w:rsidR="00E827F9" w:rsidRPr="00767AD8" w:rsidRDefault="00E827F9" w:rsidP="00E827F9">
      <w:pPr>
        <w:spacing w:before="120" w:after="120" w:line="288" w:lineRule="auto"/>
        <w:rPr>
          <w:rFonts w:cs="Arial"/>
          <w:sz w:val="20"/>
          <w:lang w:val="vi-VN"/>
        </w:rPr>
      </w:pPr>
      <w:r w:rsidRPr="00767AD8">
        <w:rPr>
          <w:rFonts w:cs="Arial"/>
          <w:sz w:val="20"/>
          <w:lang w:val="vi-VN"/>
        </w:rPr>
        <w:t xml:space="preserve">5 - Bề mặt làm việc có đặc tính tán xạ ánh sáng; </w:t>
      </w:r>
    </w:p>
    <w:p w14:paraId="13E8737A" w14:textId="461F66F4" w:rsidR="00200052" w:rsidRPr="00767AD8" w:rsidRDefault="00E827F9" w:rsidP="00E827F9">
      <w:pPr>
        <w:spacing w:before="120" w:after="120" w:line="288" w:lineRule="auto"/>
        <w:rPr>
          <w:rFonts w:cs="Arial"/>
          <w:sz w:val="20"/>
          <w:lang w:val="vi-VN"/>
        </w:rPr>
      </w:pPr>
      <w:r w:rsidRPr="00767AD8">
        <w:rPr>
          <w:rFonts w:cs="Arial"/>
          <w:sz w:val="20"/>
          <w:lang w:val="vi-VN"/>
        </w:rPr>
        <w:t>6 - Lớp vật liệu có thể nhìn qua được.</w:t>
      </w:r>
    </w:p>
    <w:p w14:paraId="11ACF33C" w14:textId="77777777" w:rsidR="00E827F9" w:rsidRDefault="00200052" w:rsidP="00E827F9">
      <w:pPr>
        <w:spacing w:before="120" w:after="120" w:line="288" w:lineRule="auto"/>
        <w:jc w:val="center"/>
        <w:rPr>
          <w:rFonts w:cs="Arial"/>
          <w:b/>
          <w:sz w:val="22"/>
          <w:lang w:val="vi-VN"/>
        </w:rPr>
      </w:pPr>
      <w:r w:rsidRPr="00B85C99">
        <w:rPr>
          <w:rFonts w:cs="Arial"/>
          <w:b/>
          <w:sz w:val="22"/>
          <w:lang w:val="vi-VN"/>
        </w:rPr>
        <w:t>Hình D.1 - Sơ đồ bố trí đèn, bề mặt làm việc và mắt người làm việc</w:t>
      </w:r>
    </w:p>
    <w:p w14:paraId="0B4D3A9E" w14:textId="77777777" w:rsidR="00E827F9" w:rsidRDefault="00E827F9">
      <w:pPr>
        <w:spacing w:before="0" w:after="160" w:line="259" w:lineRule="auto"/>
        <w:jc w:val="left"/>
        <w:rPr>
          <w:rFonts w:cs="Arial"/>
          <w:b/>
          <w:sz w:val="22"/>
          <w:lang w:val="vi-VN"/>
        </w:rPr>
      </w:pPr>
      <w:r>
        <w:rPr>
          <w:rFonts w:cs="Arial"/>
          <w:b/>
          <w:sz w:val="22"/>
          <w:lang w:val="vi-VN"/>
        </w:rPr>
        <w:br w:type="page"/>
      </w:r>
    </w:p>
    <w:p w14:paraId="63FF9B9B" w14:textId="32FC120D" w:rsidR="00200052" w:rsidRPr="00B85C99" w:rsidRDefault="00200052" w:rsidP="00E827F9">
      <w:pPr>
        <w:spacing w:before="120" w:after="120" w:line="288" w:lineRule="auto"/>
        <w:jc w:val="center"/>
        <w:rPr>
          <w:rFonts w:cs="Arial"/>
          <w:b/>
          <w:sz w:val="22"/>
          <w:lang w:val="vi-VN"/>
        </w:rPr>
      </w:pPr>
      <w:r w:rsidRPr="00B85C99">
        <w:rPr>
          <w:rFonts w:cs="Arial"/>
          <w:b/>
          <w:sz w:val="22"/>
          <w:lang w:val="vi-VN"/>
        </w:rPr>
        <w:lastRenderedPageBreak/>
        <w:t>Phụ lục Đ</w:t>
      </w:r>
    </w:p>
    <w:p w14:paraId="60017368" w14:textId="77777777" w:rsidR="00200052" w:rsidRPr="00B85C99" w:rsidRDefault="00200052" w:rsidP="007E7C06">
      <w:pPr>
        <w:keepNext/>
        <w:keepLines/>
        <w:spacing w:before="120" w:after="120" w:line="288" w:lineRule="auto"/>
        <w:jc w:val="center"/>
        <w:rPr>
          <w:rFonts w:cs="Arial"/>
          <w:sz w:val="22"/>
          <w:lang w:val="vi-VN"/>
        </w:rPr>
      </w:pPr>
      <w:r w:rsidRPr="00B85C99">
        <w:rPr>
          <w:rFonts w:cs="Arial"/>
          <w:sz w:val="22"/>
          <w:lang w:val="vi-VN"/>
        </w:rPr>
        <w:t>(Quy định)</w:t>
      </w:r>
    </w:p>
    <w:p w14:paraId="32B5556B" w14:textId="77777777" w:rsidR="00200052" w:rsidRPr="00B85C99" w:rsidRDefault="00200052" w:rsidP="007E7C06">
      <w:pPr>
        <w:keepNext/>
        <w:keepLines/>
        <w:spacing w:before="120" w:after="120" w:line="288" w:lineRule="auto"/>
        <w:jc w:val="center"/>
        <w:rPr>
          <w:rFonts w:cs="Arial"/>
          <w:b/>
          <w:sz w:val="22"/>
          <w:lang w:val="vi-VN"/>
        </w:rPr>
      </w:pPr>
      <w:r w:rsidRPr="00B85C99">
        <w:rPr>
          <w:rFonts w:cs="Arial"/>
          <w:b/>
          <w:sz w:val="22"/>
          <w:lang w:val="vi-VN"/>
        </w:rPr>
        <w:t>Các loại sơ đồ nối đất</w:t>
      </w:r>
    </w:p>
    <w:p w14:paraId="719AAE47" w14:textId="305141FC" w:rsidR="00200052" w:rsidRPr="00767AD8" w:rsidRDefault="00200052" w:rsidP="007E7C06">
      <w:pPr>
        <w:keepNext/>
        <w:keepLines/>
        <w:spacing w:before="120" w:after="120" w:line="288" w:lineRule="auto"/>
        <w:rPr>
          <w:rFonts w:cs="Arial"/>
          <w:b/>
          <w:sz w:val="22"/>
          <w:lang w:val="vi-VN"/>
        </w:rPr>
      </w:pPr>
      <w:r w:rsidRPr="00767AD8">
        <w:rPr>
          <w:rFonts w:cs="Arial"/>
          <w:b/>
          <w:sz w:val="22"/>
          <w:lang w:val="vi-VN"/>
        </w:rPr>
        <w:t>Đ.1</w:t>
      </w:r>
      <w:r w:rsidR="00B85C99" w:rsidRPr="00767AD8">
        <w:rPr>
          <w:rFonts w:cs="Arial"/>
          <w:b/>
          <w:sz w:val="22"/>
          <w:lang w:val="vi-VN"/>
        </w:rPr>
        <w:t xml:space="preserve"> </w:t>
      </w:r>
      <w:r w:rsidRPr="00767AD8">
        <w:rPr>
          <w:rFonts w:cs="Arial"/>
          <w:b/>
          <w:sz w:val="22"/>
          <w:lang w:val="vi-VN"/>
        </w:rPr>
        <w:t>Định nghĩa và ký hiệu sơ đồ nối đất</w:t>
      </w:r>
    </w:p>
    <w:p w14:paraId="561CD3C6" w14:textId="6ADDC1E9" w:rsidR="00200052" w:rsidRPr="00767AD8" w:rsidRDefault="00200052" w:rsidP="007E7C06">
      <w:pPr>
        <w:pStyle w:val="TOC1"/>
        <w:spacing w:before="120" w:after="120" w:line="288" w:lineRule="auto"/>
        <w:rPr>
          <w:sz w:val="22"/>
        </w:rPr>
      </w:pPr>
      <w:r w:rsidRPr="00767AD8">
        <w:rPr>
          <w:sz w:val="22"/>
        </w:rPr>
        <w:t>Đ.1.1</w:t>
      </w:r>
      <w:r w:rsidR="00B85C99" w:rsidRPr="00767AD8">
        <w:rPr>
          <w:sz w:val="22"/>
        </w:rPr>
        <w:t xml:space="preserve"> </w:t>
      </w:r>
      <w:r w:rsidRPr="00767AD8">
        <w:rPr>
          <w:sz w:val="22"/>
        </w:rPr>
        <w:t>Định nghĩa sơ đồ nối đất</w:t>
      </w:r>
    </w:p>
    <w:p w14:paraId="2AF5480B" w14:textId="2B39A0F2" w:rsidR="00200052" w:rsidRPr="00767AD8" w:rsidRDefault="00200052" w:rsidP="007E7C06">
      <w:pPr>
        <w:pStyle w:val="TOC1"/>
        <w:spacing w:before="120" w:after="120" w:line="288" w:lineRule="auto"/>
        <w:rPr>
          <w:b w:val="0"/>
          <w:sz w:val="22"/>
        </w:rPr>
      </w:pPr>
      <w:r w:rsidRPr="00767AD8">
        <w:rPr>
          <w:b w:val="0"/>
          <w:sz w:val="22"/>
        </w:rPr>
        <w:t>Sơ đồ nối đất là sự liên hệ với đất của hai phần tử sau đây:</w:t>
      </w:r>
    </w:p>
    <w:p w14:paraId="1ED9A42A" w14:textId="16529382" w:rsidR="00200052" w:rsidRPr="00767AD8" w:rsidRDefault="00200052" w:rsidP="005E590B">
      <w:pPr>
        <w:pStyle w:val="TOC1"/>
        <w:tabs>
          <w:tab w:val="clear" w:pos="482"/>
        </w:tabs>
        <w:spacing w:before="120" w:after="120" w:line="288" w:lineRule="auto"/>
        <w:ind w:left="284"/>
        <w:rPr>
          <w:b w:val="0"/>
          <w:sz w:val="22"/>
        </w:rPr>
      </w:pPr>
      <w:r w:rsidRPr="00767AD8">
        <w:rPr>
          <w:b w:val="0"/>
          <w:sz w:val="22"/>
        </w:rPr>
        <w:t>-</w:t>
      </w:r>
      <w:r w:rsidR="00B85C99" w:rsidRPr="00767AD8">
        <w:rPr>
          <w:b w:val="0"/>
          <w:sz w:val="22"/>
        </w:rPr>
        <w:t xml:space="preserve"> </w:t>
      </w:r>
      <w:r w:rsidRPr="00767AD8">
        <w:rPr>
          <w:b w:val="0"/>
          <w:sz w:val="22"/>
        </w:rPr>
        <w:t xml:space="preserve"> Điểm trung tính của nguồn cung cấp điện;</w:t>
      </w:r>
    </w:p>
    <w:p w14:paraId="1E7BB4C1" w14:textId="694AB211" w:rsidR="00200052" w:rsidRPr="00767AD8" w:rsidRDefault="00200052" w:rsidP="005E590B">
      <w:pPr>
        <w:pStyle w:val="TOC1"/>
        <w:tabs>
          <w:tab w:val="clear" w:pos="482"/>
        </w:tabs>
        <w:spacing w:before="120" w:after="120" w:line="288" w:lineRule="auto"/>
        <w:ind w:left="284"/>
        <w:rPr>
          <w:b w:val="0"/>
          <w:sz w:val="22"/>
        </w:rPr>
      </w:pPr>
      <w:r w:rsidRPr="00767AD8">
        <w:rPr>
          <w:b w:val="0"/>
          <w:sz w:val="22"/>
        </w:rPr>
        <w:t>-</w:t>
      </w:r>
      <w:r w:rsidR="00B85C99" w:rsidRPr="00767AD8">
        <w:rPr>
          <w:b w:val="0"/>
          <w:sz w:val="22"/>
        </w:rPr>
        <w:t xml:space="preserve"> </w:t>
      </w:r>
      <w:r w:rsidRPr="00767AD8">
        <w:rPr>
          <w:b w:val="0"/>
          <w:sz w:val="22"/>
        </w:rPr>
        <w:t xml:space="preserve"> Các vỏ kim loại của thiết bị tại nơi sử dụng điện.</w:t>
      </w:r>
    </w:p>
    <w:p w14:paraId="0AD20D42" w14:textId="2149A701" w:rsidR="00200052" w:rsidRPr="00767AD8" w:rsidRDefault="00200052" w:rsidP="007E7C06">
      <w:pPr>
        <w:pStyle w:val="TOC1"/>
        <w:spacing w:before="120" w:after="120" w:line="288" w:lineRule="auto"/>
        <w:rPr>
          <w:sz w:val="22"/>
        </w:rPr>
      </w:pPr>
      <w:r w:rsidRPr="00767AD8">
        <w:rPr>
          <w:sz w:val="22"/>
        </w:rPr>
        <w:t>Đ.1.2</w:t>
      </w:r>
      <w:r w:rsidR="00B85C99" w:rsidRPr="00767AD8">
        <w:rPr>
          <w:sz w:val="22"/>
        </w:rPr>
        <w:t xml:space="preserve"> </w:t>
      </w:r>
      <w:r w:rsidRPr="00767AD8">
        <w:rPr>
          <w:sz w:val="22"/>
        </w:rPr>
        <w:t xml:space="preserve">Ký hiệu các loại sơ đồ nối đất </w:t>
      </w:r>
    </w:p>
    <w:p w14:paraId="375358D8" w14:textId="5A23A0BE" w:rsidR="00200052" w:rsidRPr="00767AD8" w:rsidRDefault="00B85C99" w:rsidP="007E7C06">
      <w:pPr>
        <w:pStyle w:val="TOC1"/>
        <w:spacing w:before="120" w:after="120" w:line="288" w:lineRule="auto"/>
        <w:rPr>
          <w:b w:val="0"/>
          <w:sz w:val="22"/>
        </w:rPr>
      </w:pPr>
      <w:r w:rsidRPr="00767AD8">
        <w:rPr>
          <w:b w:val="0"/>
          <w:sz w:val="22"/>
        </w:rPr>
        <w:t xml:space="preserve">  </w:t>
      </w:r>
      <w:r w:rsidR="00200052" w:rsidRPr="00767AD8">
        <w:rPr>
          <w:b w:val="0"/>
          <w:sz w:val="22"/>
        </w:rPr>
        <w:t>Gồm 2 hoặc 3 chữ cái:</w:t>
      </w:r>
    </w:p>
    <w:p w14:paraId="13843555" w14:textId="0EE854CA" w:rsidR="00200052" w:rsidRPr="00767AD8" w:rsidRDefault="00200052" w:rsidP="005E590B">
      <w:pPr>
        <w:pStyle w:val="TOC1"/>
        <w:tabs>
          <w:tab w:val="clear" w:pos="482"/>
        </w:tabs>
        <w:spacing w:before="120" w:after="120" w:line="288" w:lineRule="auto"/>
        <w:ind w:left="284"/>
        <w:rPr>
          <w:b w:val="0"/>
          <w:sz w:val="22"/>
        </w:rPr>
      </w:pPr>
      <w:r w:rsidRPr="00767AD8">
        <w:rPr>
          <w:b w:val="0"/>
          <w:sz w:val="22"/>
        </w:rPr>
        <w:t>-</w:t>
      </w:r>
      <w:r w:rsidR="00B85C99" w:rsidRPr="00767AD8">
        <w:rPr>
          <w:b w:val="0"/>
          <w:sz w:val="22"/>
        </w:rPr>
        <w:t xml:space="preserve"> </w:t>
      </w:r>
      <w:r w:rsidRPr="00767AD8">
        <w:rPr>
          <w:b w:val="0"/>
          <w:sz w:val="22"/>
        </w:rPr>
        <w:t>Chữ thứ nhất: thể hiện sự liên hệ với đất của điểm trung tính của nguồn cấp điện bằng một trong hai chữ cái sau đây:</w:t>
      </w:r>
    </w:p>
    <w:p w14:paraId="51FEAFB5" w14:textId="4A619AB6" w:rsidR="00200052" w:rsidRPr="00767AD8" w:rsidRDefault="00B85C99" w:rsidP="005E590B">
      <w:pPr>
        <w:pStyle w:val="TOC1"/>
        <w:tabs>
          <w:tab w:val="clear" w:pos="482"/>
        </w:tabs>
        <w:spacing w:before="120" w:after="120" w:line="288" w:lineRule="auto"/>
        <w:ind w:left="851" w:hanging="369"/>
        <w:rPr>
          <w:b w:val="0"/>
          <w:sz w:val="22"/>
        </w:rPr>
      </w:pPr>
      <w:r w:rsidRPr="00767AD8">
        <w:rPr>
          <w:b w:val="0"/>
          <w:sz w:val="22"/>
        </w:rPr>
        <w:t xml:space="preserve"> </w:t>
      </w:r>
      <w:r w:rsidR="00200052" w:rsidRPr="00767AD8">
        <w:rPr>
          <w:b w:val="0"/>
          <w:sz w:val="22"/>
        </w:rPr>
        <w:t>T (Terre</w:t>
      </w:r>
      <w:r w:rsidR="005E590B" w:rsidRPr="00767AD8">
        <w:rPr>
          <w:b w:val="0"/>
          <w:sz w:val="22"/>
          <w:lang w:val="en-US"/>
        </w:rPr>
        <w:t xml:space="preserve"> </w:t>
      </w:r>
      <w:r w:rsidR="00200052" w:rsidRPr="00767AD8">
        <w:rPr>
          <w:b w:val="0"/>
          <w:sz w:val="22"/>
        </w:rPr>
        <w:t>-</w:t>
      </w:r>
      <w:r w:rsidR="005E590B" w:rsidRPr="00767AD8">
        <w:rPr>
          <w:b w:val="0"/>
          <w:sz w:val="22"/>
          <w:lang w:val="en-US"/>
        </w:rPr>
        <w:t xml:space="preserve"> </w:t>
      </w:r>
      <w:r w:rsidR="00200052" w:rsidRPr="00767AD8">
        <w:rPr>
          <w:b w:val="0"/>
          <w:sz w:val="22"/>
        </w:rPr>
        <w:t>tiếng Pháp) -</w:t>
      </w:r>
      <w:r w:rsidRPr="00767AD8">
        <w:rPr>
          <w:b w:val="0"/>
          <w:sz w:val="22"/>
        </w:rPr>
        <w:t xml:space="preserve"> </w:t>
      </w:r>
      <w:r w:rsidR="00200052" w:rsidRPr="00767AD8">
        <w:rPr>
          <w:b w:val="0"/>
          <w:sz w:val="22"/>
        </w:rPr>
        <w:t>điểm trung tính trực tiếp nối đất;</w:t>
      </w:r>
    </w:p>
    <w:p w14:paraId="32A78494" w14:textId="25AD6C9E" w:rsidR="00200052" w:rsidRPr="00767AD8" w:rsidRDefault="00B85C99" w:rsidP="005E590B">
      <w:pPr>
        <w:spacing w:before="120" w:after="120" w:line="288" w:lineRule="auto"/>
        <w:ind w:left="851" w:hanging="369"/>
        <w:rPr>
          <w:rFonts w:cs="Arial"/>
          <w:sz w:val="22"/>
          <w:lang w:val="vi-VN"/>
        </w:rPr>
      </w:pPr>
      <w:r w:rsidRPr="00767AD8">
        <w:rPr>
          <w:rFonts w:cs="Arial"/>
          <w:sz w:val="22"/>
          <w:lang w:val="vi-VN"/>
        </w:rPr>
        <w:t xml:space="preserve"> </w:t>
      </w:r>
      <w:r w:rsidR="00200052" w:rsidRPr="00767AD8">
        <w:rPr>
          <w:rFonts w:cs="Arial"/>
          <w:sz w:val="22"/>
          <w:lang w:val="vi-VN"/>
        </w:rPr>
        <w:t>I (Isolé</w:t>
      </w:r>
      <w:r w:rsidR="005E590B" w:rsidRPr="00767AD8">
        <w:rPr>
          <w:rFonts w:cs="Arial"/>
          <w:sz w:val="22"/>
        </w:rPr>
        <w:t xml:space="preserve"> </w:t>
      </w:r>
      <w:r w:rsidR="00200052" w:rsidRPr="00767AD8">
        <w:rPr>
          <w:rFonts w:cs="Arial"/>
          <w:sz w:val="22"/>
          <w:lang w:val="vi-VN"/>
        </w:rPr>
        <w:t>-</w:t>
      </w:r>
      <w:r w:rsidR="005E590B" w:rsidRPr="00767AD8">
        <w:rPr>
          <w:rFonts w:cs="Arial"/>
          <w:sz w:val="22"/>
        </w:rPr>
        <w:t xml:space="preserve"> </w:t>
      </w:r>
      <w:r w:rsidR="00200052" w:rsidRPr="00767AD8">
        <w:rPr>
          <w:rFonts w:cs="Arial"/>
          <w:sz w:val="22"/>
          <w:lang w:val="vi-VN"/>
        </w:rPr>
        <w:t>tiếng Pháp) -</w:t>
      </w:r>
      <w:r w:rsidRPr="00767AD8">
        <w:rPr>
          <w:rFonts w:cs="Arial"/>
          <w:sz w:val="22"/>
          <w:lang w:val="vi-VN"/>
        </w:rPr>
        <w:t xml:space="preserve"> </w:t>
      </w:r>
      <w:r w:rsidR="00200052" w:rsidRPr="00767AD8">
        <w:rPr>
          <w:rFonts w:cs="Arial"/>
          <w:sz w:val="22"/>
          <w:lang w:val="vi-VN"/>
        </w:rPr>
        <w:t>điểm trung tính cách ly với đất hoặc nối đất qua một trở kháng lớn (hàng ngàn ôm).</w:t>
      </w:r>
    </w:p>
    <w:p w14:paraId="5F95E2BA" w14:textId="00B1CDE6" w:rsidR="00200052" w:rsidRPr="00767AD8" w:rsidRDefault="00200052" w:rsidP="005E590B">
      <w:pPr>
        <w:pStyle w:val="TOC1"/>
        <w:tabs>
          <w:tab w:val="clear" w:pos="482"/>
        </w:tabs>
        <w:spacing w:before="120" w:after="120" w:line="288" w:lineRule="auto"/>
        <w:ind w:left="284"/>
        <w:rPr>
          <w:b w:val="0"/>
          <w:sz w:val="22"/>
        </w:rPr>
      </w:pPr>
      <w:r w:rsidRPr="00767AD8">
        <w:rPr>
          <w:b w:val="0"/>
          <w:sz w:val="22"/>
        </w:rPr>
        <w:t>-</w:t>
      </w:r>
      <w:r w:rsidR="00B85C99" w:rsidRPr="00767AD8">
        <w:rPr>
          <w:b w:val="0"/>
          <w:sz w:val="22"/>
        </w:rPr>
        <w:t xml:space="preserve"> </w:t>
      </w:r>
      <w:r w:rsidRPr="00767AD8">
        <w:rPr>
          <w:b w:val="0"/>
          <w:sz w:val="22"/>
        </w:rPr>
        <w:t>Chữ thứ hai: thể hiện sự liên hệ với đất của các vỏ kim loại của thiết bị tại nơi sử dụng điện bằng một trong hai chữ sau đây:</w:t>
      </w:r>
    </w:p>
    <w:p w14:paraId="1427E5EB" w14:textId="0FBC60C3" w:rsidR="00200052" w:rsidRPr="00767AD8" w:rsidRDefault="00200052" w:rsidP="005E590B">
      <w:pPr>
        <w:pStyle w:val="TOC1"/>
        <w:tabs>
          <w:tab w:val="clear" w:pos="482"/>
        </w:tabs>
        <w:spacing w:before="120" w:after="120" w:line="288" w:lineRule="auto"/>
        <w:ind w:left="851" w:hanging="369"/>
        <w:rPr>
          <w:b w:val="0"/>
          <w:sz w:val="22"/>
        </w:rPr>
      </w:pPr>
      <w:r w:rsidRPr="00767AD8">
        <w:rPr>
          <w:b w:val="0"/>
          <w:sz w:val="22"/>
        </w:rPr>
        <w:t>T -</w:t>
      </w:r>
      <w:r w:rsidR="00B85C99" w:rsidRPr="00767AD8">
        <w:rPr>
          <w:b w:val="0"/>
          <w:sz w:val="22"/>
        </w:rPr>
        <w:t xml:space="preserve"> </w:t>
      </w:r>
      <w:r w:rsidRPr="00767AD8">
        <w:rPr>
          <w:b w:val="0"/>
          <w:sz w:val="22"/>
        </w:rPr>
        <w:t>vỏ kim loại nối đất trực tiếp;</w:t>
      </w:r>
    </w:p>
    <w:p w14:paraId="59AC34DF" w14:textId="77777777" w:rsidR="00200052" w:rsidRPr="00767AD8" w:rsidRDefault="00200052" w:rsidP="005E590B">
      <w:pPr>
        <w:pStyle w:val="TOC1"/>
        <w:tabs>
          <w:tab w:val="clear" w:pos="482"/>
        </w:tabs>
        <w:spacing w:before="120" w:after="120" w:line="288" w:lineRule="auto"/>
        <w:ind w:left="851" w:hanging="369"/>
        <w:rPr>
          <w:b w:val="0"/>
          <w:sz w:val="22"/>
        </w:rPr>
      </w:pPr>
      <w:r w:rsidRPr="00767AD8">
        <w:rPr>
          <w:b w:val="0"/>
          <w:sz w:val="22"/>
        </w:rPr>
        <w:t>N - vỏ kim loại nối với điểm trung tính N của nguồn cấp điện (điểm này đã được nối đất trực tiếp).</w:t>
      </w:r>
    </w:p>
    <w:p w14:paraId="3E753A4F" w14:textId="3FC8DA42" w:rsidR="00200052" w:rsidRPr="00767AD8" w:rsidRDefault="005E590B" w:rsidP="005E590B">
      <w:pPr>
        <w:pStyle w:val="TOC1"/>
        <w:tabs>
          <w:tab w:val="clear" w:pos="482"/>
        </w:tabs>
        <w:spacing w:before="120" w:after="120" w:line="288" w:lineRule="auto"/>
        <w:ind w:left="284"/>
        <w:rPr>
          <w:b w:val="0"/>
          <w:sz w:val="22"/>
        </w:rPr>
      </w:pPr>
      <w:r w:rsidRPr="00767AD8">
        <w:rPr>
          <w:b w:val="0"/>
          <w:sz w:val="22"/>
          <w:lang w:val="en-US"/>
        </w:rPr>
        <w:t xml:space="preserve">- </w:t>
      </w:r>
      <w:r w:rsidR="00200052" w:rsidRPr="00767AD8">
        <w:rPr>
          <w:b w:val="0"/>
          <w:sz w:val="22"/>
        </w:rPr>
        <w:t xml:space="preserve">Chữ thứ ba: </w:t>
      </w:r>
    </w:p>
    <w:p w14:paraId="324AC6BC" w14:textId="74B87207" w:rsidR="00200052" w:rsidRPr="00767AD8" w:rsidRDefault="00200052" w:rsidP="005E590B">
      <w:pPr>
        <w:pStyle w:val="TOC1"/>
        <w:tabs>
          <w:tab w:val="clear" w:pos="482"/>
        </w:tabs>
        <w:spacing w:before="120" w:after="120" w:line="288" w:lineRule="auto"/>
        <w:ind w:left="851" w:hanging="369"/>
        <w:rPr>
          <w:b w:val="0"/>
          <w:sz w:val="22"/>
        </w:rPr>
      </w:pPr>
      <w:r w:rsidRPr="00767AD8">
        <w:rPr>
          <w:b w:val="0"/>
          <w:sz w:val="22"/>
        </w:rPr>
        <w:tab/>
        <w:t>S (Séparé</w:t>
      </w:r>
      <w:r w:rsidR="005E590B" w:rsidRPr="00767AD8">
        <w:rPr>
          <w:b w:val="0"/>
          <w:sz w:val="22"/>
        </w:rPr>
        <w:t xml:space="preserve"> </w:t>
      </w:r>
      <w:r w:rsidRPr="00767AD8">
        <w:rPr>
          <w:b w:val="0"/>
          <w:sz w:val="22"/>
        </w:rPr>
        <w:t>-</w:t>
      </w:r>
      <w:r w:rsidR="005E590B" w:rsidRPr="00767AD8">
        <w:rPr>
          <w:b w:val="0"/>
          <w:sz w:val="22"/>
        </w:rPr>
        <w:t xml:space="preserve"> </w:t>
      </w:r>
      <w:r w:rsidRPr="00767AD8">
        <w:rPr>
          <w:b w:val="0"/>
          <w:sz w:val="22"/>
        </w:rPr>
        <w:t xml:space="preserve">tiếng Pháp) – dây trung tính và dây PE tách riêng nhau. </w:t>
      </w:r>
    </w:p>
    <w:p w14:paraId="79B6F28F" w14:textId="77777777" w:rsidR="00200052" w:rsidRPr="00767AD8" w:rsidRDefault="00200052" w:rsidP="007E7C06">
      <w:pPr>
        <w:spacing w:before="120" w:after="120" w:line="288" w:lineRule="auto"/>
        <w:rPr>
          <w:rFonts w:cs="Arial"/>
          <w:sz w:val="22"/>
          <w:lang w:val="vi-VN"/>
        </w:rPr>
      </w:pPr>
      <w:r w:rsidRPr="00767AD8">
        <w:rPr>
          <w:rFonts w:cs="Arial"/>
          <w:sz w:val="22"/>
          <w:lang w:val="vi-VN"/>
        </w:rPr>
        <w:t xml:space="preserve">Quy chuẩn này quy định ba loại sơ đồ nối đất sau: IT, TT, TN-S. </w:t>
      </w:r>
    </w:p>
    <w:p w14:paraId="7A845719" w14:textId="3B74DBE3" w:rsidR="00200052" w:rsidRPr="00767AD8" w:rsidRDefault="00200052" w:rsidP="007E7C06">
      <w:pPr>
        <w:spacing w:before="120" w:after="120" w:line="288" w:lineRule="auto"/>
        <w:rPr>
          <w:rFonts w:cs="Arial"/>
          <w:b/>
          <w:sz w:val="22"/>
          <w:lang w:val="vi-VN"/>
        </w:rPr>
      </w:pPr>
      <w:r w:rsidRPr="00767AD8">
        <w:rPr>
          <w:rFonts w:cs="Arial"/>
          <w:b/>
          <w:sz w:val="22"/>
          <w:lang w:val="vi-VN"/>
        </w:rPr>
        <w:t>Đ.2</w:t>
      </w:r>
      <w:r w:rsidR="00B85C99" w:rsidRPr="00767AD8">
        <w:rPr>
          <w:rFonts w:cs="Arial"/>
          <w:b/>
          <w:sz w:val="22"/>
          <w:lang w:val="vi-VN"/>
        </w:rPr>
        <w:t xml:space="preserve"> </w:t>
      </w:r>
      <w:r w:rsidRPr="00767AD8">
        <w:rPr>
          <w:rFonts w:cs="Arial"/>
          <w:b/>
          <w:sz w:val="22"/>
          <w:lang w:val="vi-VN"/>
        </w:rPr>
        <w:t>Sơ đồ IT</w:t>
      </w:r>
    </w:p>
    <w:p w14:paraId="420E63BA" w14:textId="4D603613" w:rsidR="00200052" w:rsidRPr="00767AD8" w:rsidRDefault="00200052" w:rsidP="005E590B">
      <w:pPr>
        <w:pStyle w:val="TOC1"/>
        <w:tabs>
          <w:tab w:val="clear" w:pos="482"/>
        </w:tabs>
        <w:spacing w:before="120" w:after="120" w:line="288" w:lineRule="auto"/>
        <w:ind w:left="284"/>
        <w:rPr>
          <w:b w:val="0"/>
          <w:sz w:val="22"/>
          <w:lang w:val="en-US"/>
        </w:rPr>
      </w:pPr>
      <w:r w:rsidRPr="00767AD8">
        <w:rPr>
          <w:b w:val="0"/>
          <w:sz w:val="22"/>
          <w:lang w:val="en-US"/>
        </w:rPr>
        <w:t>-</w:t>
      </w:r>
      <w:r w:rsidR="00B85C99" w:rsidRPr="00767AD8">
        <w:rPr>
          <w:b w:val="0"/>
          <w:sz w:val="22"/>
          <w:lang w:val="en-US"/>
        </w:rPr>
        <w:t xml:space="preserve"> </w:t>
      </w:r>
      <w:r w:rsidRPr="00767AD8">
        <w:rPr>
          <w:b w:val="0"/>
          <w:sz w:val="22"/>
          <w:lang w:val="en-US"/>
        </w:rPr>
        <w:t>Điểm trung tính của nguồn cấp điện: cách ly đối với đất hoặc nối đất qua một trở kháng lớn (hàng ngàn ôm);</w:t>
      </w:r>
    </w:p>
    <w:p w14:paraId="3D14A3F9" w14:textId="143AE143" w:rsidR="00200052" w:rsidRPr="00767AD8" w:rsidRDefault="00200052" w:rsidP="005E590B">
      <w:pPr>
        <w:pStyle w:val="TOC1"/>
        <w:tabs>
          <w:tab w:val="clear" w:pos="482"/>
        </w:tabs>
        <w:spacing w:before="120" w:after="120" w:line="288" w:lineRule="auto"/>
        <w:ind w:left="284"/>
        <w:rPr>
          <w:b w:val="0"/>
          <w:sz w:val="22"/>
          <w:lang w:val="en-US"/>
        </w:rPr>
      </w:pPr>
      <w:r w:rsidRPr="00767AD8">
        <w:rPr>
          <w:b w:val="0"/>
          <w:sz w:val="22"/>
          <w:lang w:val="en-US"/>
        </w:rPr>
        <w:t>-</w:t>
      </w:r>
      <w:r w:rsidR="00B85C99" w:rsidRPr="00767AD8">
        <w:rPr>
          <w:b w:val="0"/>
          <w:sz w:val="22"/>
          <w:lang w:val="en-US"/>
        </w:rPr>
        <w:t xml:space="preserve"> </w:t>
      </w:r>
      <w:r w:rsidRPr="00767AD8">
        <w:rPr>
          <w:b w:val="0"/>
          <w:sz w:val="22"/>
          <w:lang w:val="en-US"/>
        </w:rPr>
        <w:t>Vỏ kim loại của thiết bị tại nơi sử dụng điện: nối đất trực tiếp.</w:t>
      </w:r>
    </w:p>
    <w:p w14:paraId="31E08BE7" w14:textId="77777777" w:rsidR="005E590B" w:rsidRPr="005E590B" w:rsidRDefault="005E590B" w:rsidP="005E590B"/>
    <w:p w14:paraId="5BE35348" w14:textId="77777777" w:rsidR="00200052" w:rsidRPr="00B85C99" w:rsidRDefault="00200052" w:rsidP="007E7C06">
      <w:pPr>
        <w:spacing w:before="120" w:after="120" w:line="288" w:lineRule="auto"/>
        <w:ind w:hanging="369"/>
        <w:jc w:val="center"/>
        <w:rPr>
          <w:rFonts w:cs="Arial"/>
          <w:sz w:val="22"/>
          <w:lang w:val="vi-VN"/>
        </w:rPr>
      </w:pPr>
      <w:r w:rsidRPr="00B85C99">
        <w:rPr>
          <w:rFonts w:cs="Arial"/>
          <w:noProof/>
          <w:sz w:val="22"/>
        </w:rPr>
        <w:lastRenderedPageBreak/>
        <w:drawing>
          <wp:inline distT="0" distB="0" distL="0" distR="0" wp14:anchorId="3ECD2471" wp14:editId="5EFBD83E">
            <wp:extent cx="4610100" cy="3009900"/>
            <wp:effectExtent l="19050" t="0" r="0" b="0"/>
            <wp:docPr id="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srcRect/>
                    <a:stretch>
                      <a:fillRect/>
                    </a:stretch>
                  </pic:blipFill>
                  <pic:spPr bwMode="auto">
                    <a:xfrm>
                      <a:off x="0" y="0"/>
                      <a:ext cx="4610100" cy="3009900"/>
                    </a:xfrm>
                    <a:prstGeom prst="rect">
                      <a:avLst/>
                    </a:prstGeom>
                    <a:noFill/>
                    <a:ln w="9525">
                      <a:noFill/>
                      <a:miter lim="800000"/>
                      <a:headEnd/>
                      <a:tailEnd/>
                    </a:ln>
                  </pic:spPr>
                </pic:pic>
              </a:graphicData>
            </a:graphic>
          </wp:inline>
        </w:drawing>
      </w:r>
    </w:p>
    <w:p w14:paraId="3AFEEA77" w14:textId="77777777" w:rsidR="00200052" w:rsidRPr="00B85C99" w:rsidRDefault="00200052" w:rsidP="007E7C06">
      <w:pPr>
        <w:spacing w:before="120" w:after="120" w:line="288" w:lineRule="auto"/>
        <w:ind w:hanging="369"/>
        <w:jc w:val="center"/>
        <w:rPr>
          <w:rFonts w:cs="Arial"/>
          <w:b/>
          <w:sz w:val="22"/>
          <w:lang w:val="vi-VN"/>
        </w:rPr>
      </w:pPr>
      <w:r w:rsidRPr="00B85C99">
        <w:rPr>
          <w:rFonts w:cs="Arial"/>
          <w:b/>
          <w:sz w:val="22"/>
          <w:lang w:val="vi-VN"/>
        </w:rPr>
        <w:t>a - Không có dây trung tính</w:t>
      </w:r>
    </w:p>
    <w:p w14:paraId="6075B3FD" w14:textId="77777777" w:rsidR="00200052" w:rsidRPr="00B85C99" w:rsidRDefault="00200052" w:rsidP="007E7C06">
      <w:pPr>
        <w:spacing w:before="120" w:after="120" w:line="288" w:lineRule="auto"/>
        <w:ind w:hanging="369"/>
        <w:jc w:val="center"/>
        <w:rPr>
          <w:rFonts w:cs="Arial"/>
          <w:sz w:val="22"/>
          <w:lang w:val="vi-VN"/>
        </w:rPr>
      </w:pPr>
      <w:r w:rsidRPr="00B85C99">
        <w:rPr>
          <w:rFonts w:cs="Arial"/>
          <w:noProof/>
          <w:sz w:val="22"/>
        </w:rPr>
        <w:drawing>
          <wp:inline distT="0" distB="0" distL="0" distR="0" wp14:anchorId="7EA3B084" wp14:editId="68B7AAAB">
            <wp:extent cx="4953000" cy="3133725"/>
            <wp:effectExtent l="19050" t="0" r="0" b="0"/>
            <wp:docPr id="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srcRect/>
                    <a:stretch>
                      <a:fillRect/>
                    </a:stretch>
                  </pic:blipFill>
                  <pic:spPr bwMode="auto">
                    <a:xfrm>
                      <a:off x="0" y="0"/>
                      <a:ext cx="4953000" cy="3133725"/>
                    </a:xfrm>
                    <a:prstGeom prst="rect">
                      <a:avLst/>
                    </a:prstGeom>
                    <a:noFill/>
                    <a:ln w="9525">
                      <a:noFill/>
                      <a:miter lim="800000"/>
                      <a:headEnd/>
                      <a:tailEnd/>
                    </a:ln>
                  </pic:spPr>
                </pic:pic>
              </a:graphicData>
            </a:graphic>
          </wp:inline>
        </w:drawing>
      </w:r>
    </w:p>
    <w:p w14:paraId="1E86EC2B" w14:textId="77777777" w:rsidR="00200052" w:rsidRPr="00B85C99" w:rsidRDefault="00200052" w:rsidP="007E7C06">
      <w:pPr>
        <w:spacing w:before="120" w:after="120" w:line="288" w:lineRule="auto"/>
        <w:ind w:hanging="369"/>
        <w:jc w:val="center"/>
        <w:rPr>
          <w:rFonts w:cs="Arial"/>
          <w:b/>
          <w:sz w:val="22"/>
          <w:lang w:val="vi-VN"/>
        </w:rPr>
      </w:pPr>
      <w:r w:rsidRPr="00B85C99">
        <w:rPr>
          <w:rFonts w:cs="Arial"/>
          <w:b/>
          <w:sz w:val="22"/>
          <w:lang w:val="vi-VN"/>
        </w:rPr>
        <w:t xml:space="preserve">b - Có dây trung tính </w:t>
      </w:r>
    </w:p>
    <w:p w14:paraId="391EFFBE" w14:textId="77777777" w:rsidR="00200052" w:rsidRPr="00B85C99" w:rsidRDefault="00200052" w:rsidP="007E7C06">
      <w:pPr>
        <w:spacing w:before="120" w:after="120" w:line="288" w:lineRule="auto"/>
        <w:ind w:hanging="369"/>
        <w:jc w:val="center"/>
        <w:rPr>
          <w:rFonts w:cs="Arial"/>
          <w:b/>
          <w:sz w:val="22"/>
          <w:lang w:val="vi-VN"/>
        </w:rPr>
      </w:pPr>
      <w:r w:rsidRPr="00B85C99">
        <w:rPr>
          <w:rFonts w:cs="Arial"/>
          <w:b/>
          <w:sz w:val="22"/>
          <w:lang w:val="vi-VN"/>
        </w:rPr>
        <w:t xml:space="preserve">Hình Đ.1 - Sơ đồ IT </w:t>
      </w:r>
    </w:p>
    <w:p w14:paraId="7545F8DB" w14:textId="77777777" w:rsidR="00200052" w:rsidRPr="00767AD8" w:rsidRDefault="00200052" w:rsidP="005E590B">
      <w:pPr>
        <w:spacing w:before="120" w:after="120" w:line="288" w:lineRule="auto"/>
        <w:ind w:hanging="9"/>
        <w:rPr>
          <w:rFonts w:cs="Arial"/>
          <w:sz w:val="20"/>
          <w:u w:val="single"/>
          <w:lang w:val="vi-VN"/>
        </w:rPr>
      </w:pPr>
      <w:r w:rsidRPr="00767AD8">
        <w:rPr>
          <w:rFonts w:cs="Arial"/>
          <w:sz w:val="20"/>
          <w:u w:val="single"/>
          <w:lang w:val="vi-VN"/>
        </w:rPr>
        <w:t xml:space="preserve">GHI CHÚ: </w:t>
      </w:r>
    </w:p>
    <w:p w14:paraId="1868EBC9" w14:textId="68BCF053" w:rsidR="00200052" w:rsidRPr="00767AD8" w:rsidRDefault="00200052" w:rsidP="005E590B">
      <w:pPr>
        <w:spacing w:before="120" w:after="120" w:line="288" w:lineRule="auto"/>
        <w:ind w:hanging="9"/>
        <w:rPr>
          <w:rFonts w:cs="Arial"/>
          <w:sz w:val="20"/>
          <w:lang w:val="vi-VN"/>
        </w:rPr>
      </w:pPr>
      <w:r w:rsidRPr="00767AD8">
        <w:rPr>
          <w:rFonts w:cs="Arial"/>
          <w:sz w:val="20"/>
          <w:lang w:val="vi-VN"/>
        </w:rPr>
        <w:t>1)</w:t>
      </w:r>
      <w:r w:rsidR="00B85C99" w:rsidRPr="00767AD8">
        <w:rPr>
          <w:rFonts w:cs="Arial"/>
          <w:sz w:val="20"/>
          <w:lang w:val="vi-VN"/>
        </w:rPr>
        <w:t xml:space="preserve"> </w:t>
      </w:r>
      <w:r w:rsidRPr="00767AD8">
        <w:rPr>
          <w:rFonts w:cs="Arial"/>
          <w:sz w:val="20"/>
          <w:lang w:val="vi-VN"/>
        </w:rPr>
        <w:t>Trên Hình Đ.1 không thể hiện trở kháng (có thể có) nối điểm trung tính của nguồn cấp điện với đất;</w:t>
      </w:r>
    </w:p>
    <w:p w14:paraId="0C2A4C2C" w14:textId="0210A54A" w:rsidR="00200052" w:rsidRPr="00767AD8" w:rsidRDefault="00200052" w:rsidP="005E590B">
      <w:pPr>
        <w:spacing w:before="120" w:after="120" w:line="288" w:lineRule="auto"/>
        <w:ind w:hanging="9"/>
        <w:rPr>
          <w:rFonts w:cs="Arial"/>
          <w:sz w:val="20"/>
          <w:lang w:val="vi-VN"/>
        </w:rPr>
      </w:pPr>
      <w:r w:rsidRPr="00767AD8">
        <w:rPr>
          <w:rFonts w:cs="Arial"/>
          <w:sz w:val="20"/>
          <w:lang w:val="vi-VN"/>
        </w:rPr>
        <w:t>2)</w:t>
      </w:r>
      <w:r w:rsidR="00B85C99" w:rsidRPr="00767AD8">
        <w:rPr>
          <w:rFonts w:cs="Arial"/>
          <w:sz w:val="20"/>
          <w:lang w:val="vi-VN"/>
        </w:rPr>
        <w:t xml:space="preserve"> </w:t>
      </w:r>
      <w:r w:rsidRPr="00767AD8">
        <w:rPr>
          <w:rFonts w:cs="Arial"/>
          <w:sz w:val="20"/>
          <w:lang w:val="vi-VN"/>
        </w:rPr>
        <w:tab/>
        <w:t>Trong sơ đồ IT không kéo dây trung tính, trừ trường hợp thiết bị sử dụng điện dùng điện áppha,</w:t>
      </w:r>
      <w:r w:rsidR="00723CB9" w:rsidRPr="00767AD8">
        <w:rPr>
          <w:rFonts w:cs="Arial"/>
          <w:sz w:val="20"/>
          <w:lang w:val="vi-VN"/>
        </w:rPr>
        <w:t xml:space="preserve"> lúc đó </w:t>
      </w:r>
      <w:r w:rsidRPr="00767AD8">
        <w:rPr>
          <w:rFonts w:cs="Arial"/>
          <w:sz w:val="20"/>
          <w:lang w:val="vi-VN"/>
        </w:rPr>
        <w:t>cách điện chính của mỗi pha phải chịu được điện áp dây.</w:t>
      </w:r>
    </w:p>
    <w:p w14:paraId="4C2C6DAA" w14:textId="6246AEBD" w:rsidR="00200052" w:rsidRPr="00AF226D" w:rsidRDefault="00200052" w:rsidP="007E7C06">
      <w:pPr>
        <w:spacing w:before="120" w:after="120" w:line="288" w:lineRule="auto"/>
        <w:rPr>
          <w:rFonts w:cs="Arial"/>
          <w:b/>
          <w:sz w:val="22"/>
          <w:lang w:val="vi-VN"/>
        </w:rPr>
      </w:pPr>
      <w:r w:rsidRPr="00AF226D">
        <w:rPr>
          <w:rFonts w:cs="Arial"/>
          <w:b/>
          <w:sz w:val="22"/>
          <w:lang w:val="vi-VN"/>
        </w:rPr>
        <w:t>Đ.3</w:t>
      </w:r>
      <w:r w:rsidR="00B85C99" w:rsidRPr="00AF226D">
        <w:rPr>
          <w:rFonts w:cs="Arial"/>
          <w:b/>
          <w:sz w:val="22"/>
          <w:lang w:val="vi-VN"/>
        </w:rPr>
        <w:t xml:space="preserve"> </w:t>
      </w:r>
      <w:r w:rsidRPr="00AF226D">
        <w:rPr>
          <w:rFonts w:cs="Arial"/>
          <w:b/>
          <w:sz w:val="22"/>
          <w:lang w:val="vi-VN"/>
        </w:rPr>
        <w:t>Sơ đồ TT</w:t>
      </w:r>
    </w:p>
    <w:p w14:paraId="5F77F344" w14:textId="42887808" w:rsidR="00200052" w:rsidRPr="00AF226D" w:rsidRDefault="00200052" w:rsidP="005E590B">
      <w:pPr>
        <w:pStyle w:val="TOC1"/>
        <w:tabs>
          <w:tab w:val="clear" w:pos="482"/>
        </w:tabs>
        <w:spacing w:before="120" w:after="120" w:line="288" w:lineRule="auto"/>
        <w:ind w:left="284"/>
        <w:rPr>
          <w:b w:val="0"/>
          <w:sz w:val="22"/>
          <w:lang w:val="en-US"/>
        </w:rPr>
      </w:pPr>
      <w:r w:rsidRPr="00AF226D">
        <w:rPr>
          <w:b w:val="0"/>
          <w:sz w:val="22"/>
          <w:lang w:val="en-US"/>
        </w:rPr>
        <w:lastRenderedPageBreak/>
        <w:t>-</w:t>
      </w:r>
      <w:r w:rsidR="00B85C99" w:rsidRPr="00AF226D">
        <w:rPr>
          <w:b w:val="0"/>
          <w:sz w:val="22"/>
          <w:lang w:val="en-US"/>
        </w:rPr>
        <w:t xml:space="preserve"> </w:t>
      </w:r>
      <w:r w:rsidRPr="00AF226D">
        <w:rPr>
          <w:b w:val="0"/>
          <w:sz w:val="22"/>
          <w:lang w:val="en-US"/>
        </w:rPr>
        <w:t>Điểm trung tính của nguồn cấp điện: nối đất trực tiếp;</w:t>
      </w:r>
    </w:p>
    <w:p w14:paraId="17BC4FBF" w14:textId="08A7DDA2" w:rsidR="00200052" w:rsidRPr="00AF226D" w:rsidRDefault="00200052" w:rsidP="005E590B">
      <w:pPr>
        <w:pStyle w:val="TOC1"/>
        <w:tabs>
          <w:tab w:val="clear" w:pos="482"/>
        </w:tabs>
        <w:spacing w:before="120" w:after="120" w:line="288" w:lineRule="auto"/>
        <w:ind w:left="284"/>
        <w:rPr>
          <w:b w:val="0"/>
          <w:sz w:val="22"/>
          <w:lang w:val="en-US"/>
        </w:rPr>
      </w:pPr>
      <w:r w:rsidRPr="00AF226D">
        <w:rPr>
          <w:b w:val="0"/>
          <w:sz w:val="22"/>
          <w:lang w:val="en-US"/>
        </w:rPr>
        <w:t>-</w:t>
      </w:r>
      <w:r w:rsidR="00B85C99" w:rsidRPr="00AF226D">
        <w:rPr>
          <w:b w:val="0"/>
          <w:sz w:val="22"/>
          <w:lang w:val="en-US"/>
        </w:rPr>
        <w:t xml:space="preserve"> </w:t>
      </w:r>
      <w:r w:rsidRPr="00AF226D">
        <w:rPr>
          <w:b w:val="0"/>
          <w:sz w:val="22"/>
          <w:lang w:val="en-US"/>
        </w:rPr>
        <w:t>Vỏ kim loại của thiết bị tại nơi sử dụng điện: nối đất trực tiếp.</w:t>
      </w:r>
    </w:p>
    <w:p w14:paraId="2E4C1646" w14:textId="77777777" w:rsidR="00200052" w:rsidRPr="00B85C99" w:rsidRDefault="00200052" w:rsidP="007E7C06">
      <w:pPr>
        <w:spacing w:before="120" w:after="120" w:line="288" w:lineRule="auto"/>
        <w:ind w:hanging="369"/>
        <w:jc w:val="center"/>
        <w:rPr>
          <w:rFonts w:cs="Arial"/>
          <w:sz w:val="22"/>
          <w:lang w:val="vi-VN"/>
        </w:rPr>
      </w:pPr>
      <w:r w:rsidRPr="00B85C99">
        <w:rPr>
          <w:rFonts w:cs="Arial"/>
          <w:noProof/>
          <w:sz w:val="22"/>
        </w:rPr>
        <w:drawing>
          <wp:inline distT="0" distB="0" distL="0" distR="0" wp14:anchorId="691B3F8E" wp14:editId="556217D5">
            <wp:extent cx="4333875" cy="2476500"/>
            <wp:effectExtent l="19050" t="0" r="9525" b="0"/>
            <wp:docPr id="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srcRect/>
                    <a:stretch>
                      <a:fillRect/>
                    </a:stretch>
                  </pic:blipFill>
                  <pic:spPr bwMode="auto">
                    <a:xfrm>
                      <a:off x="0" y="0"/>
                      <a:ext cx="4333875" cy="2476500"/>
                    </a:xfrm>
                    <a:prstGeom prst="rect">
                      <a:avLst/>
                    </a:prstGeom>
                    <a:noFill/>
                    <a:ln w="9525">
                      <a:noFill/>
                      <a:miter lim="800000"/>
                      <a:headEnd/>
                      <a:tailEnd/>
                    </a:ln>
                  </pic:spPr>
                </pic:pic>
              </a:graphicData>
            </a:graphic>
          </wp:inline>
        </w:drawing>
      </w:r>
    </w:p>
    <w:p w14:paraId="37FF44A3" w14:textId="77777777" w:rsidR="00200052" w:rsidRPr="00AF226D" w:rsidRDefault="00200052" w:rsidP="005E590B">
      <w:pPr>
        <w:spacing w:before="120" w:after="120" w:line="288" w:lineRule="auto"/>
        <w:jc w:val="center"/>
        <w:rPr>
          <w:rFonts w:cs="Arial"/>
          <w:b/>
          <w:sz w:val="22"/>
          <w:lang w:val="vi-VN"/>
        </w:rPr>
      </w:pPr>
      <w:r w:rsidRPr="00AF226D">
        <w:rPr>
          <w:rFonts w:cs="Arial"/>
          <w:b/>
          <w:sz w:val="22"/>
          <w:lang w:val="vi-VN"/>
        </w:rPr>
        <w:t>Hình Đ.2 - Sơ đồ TT</w:t>
      </w:r>
    </w:p>
    <w:p w14:paraId="56F8E673" w14:textId="77777777" w:rsidR="00200052" w:rsidRPr="005E590B" w:rsidRDefault="00200052" w:rsidP="005E590B">
      <w:pPr>
        <w:spacing w:before="120" w:after="120" w:line="288" w:lineRule="auto"/>
        <w:rPr>
          <w:rFonts w:cs="Arial"/>
          <w:b/>
          <w:lang w:val="vi-VN"/>
        </w:rPr>
      </w:pPr>
    </w:p>
    <w:p w14:paraId="25AD9D53" w14:textId="13E424CF" w:rsidR="00200052" w:rsidRPr="00AF226D" w:rsidRDefault="00200052" w:rsidP="005E590B">
      <w:pPr>
        <w:spacing w:before="120" w:after="120" w:line="288" w:lineRule="auto"/>
        <w:rPr>
          <w:rFonts w:cs="Arial"/>
          <w:b/>
          <w:sz w:val="22"/>
          <w:lang w:val="vi-VN"/>
        </w:rPr>
      </w:pPr>
      <w:r w:rsidRPr="00AF226D">
        <w:rPr>
          <w:rFonts w:cs="Arial"/>
          <w:b/>
          <w:sz w:val="22"/>
          <w:lang w:val="vi-VN"/>
        </w:rPr>
        <w:t>Đ.4</w:t>
      </w:r>
      <w:r w:rsidR="00B85C99" w:rsidRPr="00AF226D">
        <w:rPr>
          <w:rFonts w:cs="Arial"/>
          <w:b/>
          <w:sz w:val="22"/>
          <w:lang w:val="vi-VN"/>
        </w:rPr>
        <w:t xml:space="preserve"> </w:t>
      </w:r>
      <w:r w:rsidRPr="00AF226D">
        <w:rPr>
          <w:rFonts w:cs="Arial"/>
          <w:b/>
          <w:sz w:val="22"/>
          <w:lang w:val="vi-VN"/>
        </w:rPr>
        <w:t>Sơ đồ TN-S</w:t>
      </w:r>
    </w:p>
    <w:p w14:paraId="107940F0" w14:textId="2F3FB7A6" w:rsidR="00200052" w:rsidRPr="00AF226D" w:rsidRDefault="00200052" w:rsidP="005E590B">
      <w:pPr>
        <w:pStyle w:val="TOC1"/>
        <w:tabs>
          <w:tab w:val="clear" w:pos="482"/>
        </w:tabs>
        <w:spacing w:before="120" w:after="120" w:line="288" w:lineRule="auto"/>
        <w:ind w:left="284"/>
        <w:rPr>
          <w:b w:val="0"/>
          <w:sz w:val="22"/>
          <w:lang w:val="en-US"/>
        </w:rPr>
      </w:pPr>
      <w:r w:rsidRPr="00AF226D">
        <w:rPr>
          <w:b w:val="0"/>
          <w:sz w:val="22"/>
          <w:lang w:val="en-US"/>
        </w:rPr>
        <w:t>-</w:t>
      </w:r>
      <w:r w:rsidR="00B85C99" w:rsidRPr="00AF226D">
        <w:rPr>
          <w:b w:val="0"/>
          <w:sz w:val="22"/>
          <w:lang w:val="en-US"/>
        </w:rPr>
        <w:t xml:space="preserve"> </w:t>
      </w:r>
      <w:r w:rsidRPr="00AF226D">
        <w:rPr>
          <w:b w:val="0"/>
          <w:sz w:val="22"/>
          <w:lang w:val="en-US"/>
        </w:rPr>
        <w:t>Điểm trung tính của nguồn cấp điện: nối đất trực tiếp;</w:t>
      </w:r>
    </w:p>
    <w:p w14:paraId="16BCEB1E" w14:textId="4E1B9526" w:rsidR="00200052" w:rsidRPr="00AF226D" w:rsidRDefault="005E590B" w:rsidP="005E590B">
      <w:pPr>
        <w:pStyle w:val="TOC1"/>
        <w:tabs>
          <w:tab w:val="clear" w:pos="482"/>
        </w:tabs>
        <w:spacing w:before="120" w:after="120" w:line="288" w:lineRule="auto"/>
        <w:ind w:left="284"/>
        <w:rPr>
          <w:b w:val="0"/>
          <w:sz w:val="22"/>
          <w:lang w:val="en-US"/>
        </w:rPr>
      </w:pPr>
      <w:r w:rsidRPr="00AF226D">
        <w:rPr>
          <w:b w:val="0"/>
          <w:sz w:val="22"/>
          <w:lang w:val="en-US"/>
        </w:rPr>
        <w:t xml:space="preserve">- </w:t>
      </w:r>
      <w:r w:rsidR="00200052" w:rsidRPr="00AF226D">
        <w:rPr>
          <w:b w:val="0"/>
          <w:sz w:val="22"/>
          <w:lang w:val="en-US"/>
        </w:rPr>
        <w:t>Vỏ kim loại của thiết bị tại nơi sử dụng điện: nối với điểm trung tính của nguồn bằng một dây riêng gọi là dây bảo vệ (dây PE);</w:t>
      </w:r>
    </w:p>
    <w:p w14:paraId="68948CA7" w14:textId="2ADDD5DE" w:rsidR="00200052" w:rsidRPr="00AF226D" w:rsidRDefault="005E590B" w:rsidP="005E590B">
      <w:pPr>
        <w:pStyle w:val="TOC1"/>
        <w:tabs>
          <w:tab w:val="clear" w:pos="482"/>
        </w:tabs>
        <w:spacing w:before="120" w:after="120" w:line="288" w:lineRule="auto"/>
        <w:ind w:left="284"/>
        <w:rPr>
          <w:b w:val="0"/>
          <w:sz w:val="22"/>
          <w:lang w:val="en-US"/>
        </w:rPr>
      </w:pPr>
      <w:r w:rsidRPr="00AF226D">
        <w:rPr>
          <w:b w:val="0"/>
          <w:sz w:val="22"/>
          <w:lang w:val="en-US"/>
        </w:rPr>
        <w:t xml:space="preserve">- </w:t>
      </w:r>
      <w:r w:rsidR="00200052" w:rsidRPr="00AF226D">
        <w:rPr>
          <w:b w:val="0"/>
          <w:sz w:val="22"/>
          <w:lang w:val="en-US"/>
        </w:rPr>
        <w:t>Dây N và dây PE tách riêng;</w:t>
      </w:r>
    </w:p>
    <w:p w14:paraId="25E4C9B2" w14:textId="70F13801" w:rsidR="00200052" w:rsidRPr="00AF226D" w:rsidRDefault="00200052" w:rsidP="005E590B">
      <w:pPr>
        <w:pStyle w:val="TOC1"/>
        <w:tabs>
          <w:tab w:val="clear" w:pos="482"/>
        </w:tabs>
        <w:spacing w:before="120" w:after="120" w:line="288" w:lineRule="auto"/>
        <w:ind w:left="284"/>
        <w:rPr>
          <w:b w:val="0"/>
          <w:sz w:val="22"/>
          <w:lang w:val="en-US"/>
        </w:rPr>
      </w:pPr>
      <w:r w:rsidRPr="00AF226D">
        <w:rPr>
          <w:b w:val="0"/>
          <w:sz w:val="22"/>
          <w:lang w:val="en-US"/>
        </w:rPr>
        <w:t>-</w:t>
      </w:r>
      <w:r w:rsidR="00B85C99" w:rsidRPr="00AF226D">
        <w:rPr>
          <w:b w:val="0"/>
          <w:sz w:val="22"/>
          <w:lang w:val="en-US"/>
        </w:rPr>
        <w:t xml:space="preserve"> </w:t>
      </w:r>
      <w:r w:rsidRPr="00AF226D">
        <w:rPr>
          <w:b w:val="0"/>
          <w:sz w:val="22"/>
          <w:lang w:val="en-US"/>
        </w:rPr>
        <w:t>Dây N không được nối đất, dây PE nối đất lặp lại càng nhiều càng tốt.</w:t>
      </w:r>
    </w:p>
    <w:p w14:paraId="551A8223" w14:textId="77777777" w:rsidR="00200052" w:rsidRPr="00B85C99" w:rsidRDefault="00200052" w:rsidP="007E7C06">
      <w:pPr>
        <w:spacing w:before="120" w:after="120" w:line="288" w:lineRule="auto"/>
        <w:ind w:left="360" w:hanging="369"/>
        <w:jc w:val="center"/>
        <w:rPr>
          <w:rFonts w:cs="Arial"/>
          <w:sz w:val="22"/>
          <w:lang w:val="vi-VN"/>
        </w:rPr>
      </w:pPr>
      <w:r w:rsidRPr="00B85C99">
        <w:rPr>
          <w:rFonts w:cs="Arial"/>
          <w:noProof/>
          <w:sz w:val="22"/>
        </w:rPr>
        <w:drawing>
          <wp:inline distT="0" distB="0" distL="0" distR="0" wp14:anchorId="2F3919C7" wp14:editId="3C9EA123">
            <wp:extent cx="4667250" cy="2486025"/>
            <wp:effectExtent l="19050" t="0" r="0" b="0"/>
            <wp:docPr id="9" name="Picture 13" descr="Untitle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titled 2"/>
                    <pic:cNvPicPr>
                      <a:picLocks noChangeAspect="1" noChangeArrowheads="1"/>
                    </pic:cNvPicPr>
                  </pic:nvPicPr>
                  <pic:blipFill>
                    <a:blip r:embed="rId29"/>
                    <a:srcRect/>
                    <a:stretch>
                      <a:fillRect/>
                    </a:stretch>
                  </pic:blipFill>
                  <pic:spPr bwMode="auto">
                    <a:xfrm>
                      <a:off x="0" y="0"/>
                      <a:ext cx="4667250" cy="2486025"/>
                    </a:xfrm>
                    <a:prstGeom prst="rect">
                      <a:avLst/>
                    </a:prstGeom>
                    <a:noFill/>
                    <a:ln w="9525">
                      <a:noFill/>
                      <a:miter lim="800000"/>
                      <a:headEnd/>
                      <a:tailEnd/>
                    </a:ln>
                  </pic:spPr>
                </pic:pic>
              </a:graphicData>
            </a:graphic>
          </wp:inline>
        </w:drawing>
      </w:r>
    </w:p>
    <w:p w14:paraId="3A4AE681" w14:textId="35FB7649" w:rsidR="005E590B" w:rsidRDefault="00200052" w:rsidP="005E590B">
      <w:pPr>
        <w:spacing w:before="120" w:after="120" w:line="288" w:lineRule="auto"/>
        <w:ind w:hanging="369"/>
        <w:jc w:val="center"/>
        <w:rPr>
          <w:rFonts w:cs="Arial"/>
          <w:b/>
          <w:sz w:val="22"/>
          <w:lang w:val="vi-VN"/>
        </w:rPr>
      </w:pPr>
      <w:r w:rsidRPr="00B85C99">
        <w:rPr>
          <w:rFonts w:cs="Arial"/>
          <w:b/>
          <w:sz w:val="22"/>
          <w:lang w:val="vi-VN"/>
        </w:rPr>
        <w:t>Hình Đ.3 - Sơ đồ TN-S</w:t>
      </w:r>
    </w:p>
    <w:p w14:paraId="4A6940E2" w14:textId="77777777" w:rsidR="00AF226D" w:rsidRDefault="00AF226D">
      <w:pPr>
        <w:spacing w:before="0" w:after="160" w:line="259" w:lineRule="auto"/>
        <w:jc w:val="left"/>
        <w:rPr>
          <w:rFonts w:cs="Arial"/>
          <w:b/>
          <w:sz w:val="22"/>
          <w:lang w:val="vi-VN"/>
        </w:rPr>
      </w:pPr>
      <w:r>
        <w:rPr>
          <w:rFonts w:cs="Arial"/>
          <w:b/>
          <w:sz w:val="22"/>
          <w:lang w:val="vi-VN"/>
        </w:rPr>
        <w:br w:type="page"/>
      </w:r>
    </w:p>
    <w:p w14:paraId="5537F0E4" w14:textId="05FCB2EF" w:rsidR="00200052" w:rsidRPr="00B85C99" w:rsidRDefault="00200052" w:rsidP="005E590B">
      <w:pPr>
        <w:spacing w:before="120" w:after="120" w:line="288" w:lineRule="auto"/>
        <w:jc w:val="center"/>
        <w:rPr>
          <w:rFonts w:cs="Arial"/>
          <w:b/>
          <w:sz w:val="22"/>
          <w:lang w:val="vi-VN"/>
        </w:rPr>
      </w:pPr>
      <w:r w:rsidRPr="00B85C99">
        <w:rPr>
          <w:rFonts w:cs="Arial"/>
          <w:b/>
          <w:sz w:val="22"/>
          <w:lang w:val="vi-VN"/>
        </w:rPr>
        <w:lastRenderedPageBreak/>
        <w:t>Phụ lục E</w:t>
      </w:r>
    </w:p>
    <w:p w14:paraId="5E214320"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(Quy định)</w:t>
      </w:r>
    </w:p>
    <w:p w14:paraId="3D191CD5"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Hệ thống nối đất và dây dẫn bảo vệ</w:t>
      </w:r>
    </w:p>
    <w:p w14:paraId="0773FB0A" w14:textId="77777777" w:rsidR="00200052" w:rsidRPr="00B85C99" w:rsidRDefault="00200052" w:rsidP="007E7C06">
      <w:pPr>
        <w:tabs>
          <w:tab w:val="left" w:pos="1380"/>
          <w:tab w:val="center" w:pos="4734"/>
        </w:tabs>
        <w:spacing w:before="120" w:after="120" w:line="288" w:lineRule="auto"/>
        <w:jc w:val="center"/>
        <w:rPr>
          <w:lang w:val="vi-VN"/>
        </w:rPr>
      </w:pPr>
      <w:r w:rsidRPr="00B85C99">
        <w:rPr>
          <w:noProof/>
        </w:rPr>
        <w:drawing>
          <wp:inline distT="0" distB="0" distL="0" distR="0" wp14:anchorId="2C989E3F" wp14:editId="75FBAB41">
            <wp:extent cx="4805225" cy="59436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817496" cy="5958779"/>
                    </a:xfrm>
                    <a:prstGeom prst="rect">
                      <a:avLst/>
                    </a:prstGeom>
                    <a:noFill/>
                    <a:ln>
                      <a:noFill/>
                    </a:ln>
                  </pic:spPr>
                </pic:pic>
              </a:graphicData>
            </a:graphic>
          </wp:inline>
        </w:drawing>
      </w:r>
    </w:p>
    <w:p w14:paraId="07725214"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 xml:space="preserve">Hình E.1 – Hệ thống nối đất và dây dẫn bảo vệ </w:t>
      </w:r>
    </w:p>
    <w:p w14:paraId="47C37985" w14:textId="4C62708A" w:rsidR="00200052" w:rsidRPr="00AF226D" w:rsidRDefault="00B85C99" w:rsidP="007E7C06">
      <w:pPr>
        <w:pStyle w:val="Default"/>
        <w:spacing w:before="120" w:after="120" w:line="288" w:lineRule="auto"/>
        <w:jc w:val="both"/>
        <w:rPr>
          <w:rFonts w:asciiTheme="minorHAnsi" w:hAnsiTheme="minorHAnsi" w:cstheme="minorHAnsi"/>
          <w:color w:val="auto"/>
          <w:sz w:val="20"/>
          <w:szCs w:val="20"/>
          <w:u w:val="single"/>
          <w:lang w:val="vi-VN"/>
        </w:rPr>
      </w:pPr>
      <w:r w:rsidRPr="00AF226D">
        <w:rPr>
          <w:rFonts w:asciiTheme="minorHAnsi" w:hAnsiTheme="minorHAnsi" w:cstheme="minorHAnsi"/>
          <w:color w:val="auto"/>
          <w:sz w:val="20"/>
          <w:szCs w:val="20"/>
          <w:lang w:val="vi-VN"/>
        </w:rPr>
        <w:t xml:space="preserve"> </w:t>
      </w:r>
      <w:r w:rsidR="00200052" w:rsidRPr="00AF226D">
        <w:rPr>
          <w:rFonts w:asciiTheme="minorHAnsi" w:hAnsiTheme="minorHAnsi" w:cstheme="minorHAnsi"/>
          <w:color w:val="auto"/>
          <w:sz w:val="20"/>
          <w:szCs w:val="20"/>
          <w:u w:val="single"/>
          <w:lang w:val="vi-VN"/>
        </w:rPr>
        <w:t xml:space="preserve">CHÚ THÍCH: </w:t>
      </w:r>
    </w:p>
    <w:tbl>
      <w:tblPr>
        <w:tblW w:w="9705" w:type="dxa"/>
        <w:tblInd w:w="108" w:type="dxa"/>
        <w:tblLayout w:type="fixed"/>
        <w:tblLook w:val="0000" w:firstRow="0" w:lastRow="0" w:firstColumn="0" w:lastColumn="0" w:noHBand="0" w:noVBand="0"/>
      </w:tblPr>
      <w:tblGrid>
        <w:gridCol w:w="1062"/>
        <w:gridCol w:w="8643"/>
      </w:tblGrid>
      <w:tr w:rsidR="00C13F27" w:rsidRPr="00AF226D" w14:paraId="213BA298" w14:textId="77777777" w:rsidTr="00200052">
        <w:trPr>
          <w:trHeight w:val="292"/>
        </w:trPr>
        <w:tc>
          <w:tcPr>
            <w:tcW w:w="1062" w:type="dxa"/>
          </w:tcPr>
          <w:p w14:paraId="3119BC42" w14:textId="77777777" w:rsidR="00200052" w:rsidRPr="00AF226D" w:rsidRDefault="00200052" w:rsidP="005E590B">
            <w:pPr>
              <w:pStyle w:val="Default"/>
              <w:spacing w:before="120" w:after="120" w:line="288" w:lineRule="auto"/>
              <w:contextualSpacing/>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C</w:t>
            </w:r>
          </w:p>
        </w:tc>
        <w:tc>
          <w:tcPr>
            <w:tcW w:w="8643" w:type="dxa"/>
          </w:tcPr>
          <w:p w14:paraId="4357FAC1" w14:textId="77777777" w:rsidR="00200052" w:rsidRPr="00AF226D" w:rsidRDefault="00200052" w:rsidP="005E590B">
            <w:pPr>
              <w:pStyle w:val="Default"/>
              <w:spacing w:before="120" w:after="120" w:line="288" w:lineRule="auto"/>
              <w:contextualSpacing/>
              <w:jc w:val="both"/>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các phần dẫn không thuộc hệ thống điện</w:t>
            </w:r>
          </w:p>
        </w:tc>
      </w:tr>
      <w:tr w:rsidR="00C13F27" w:rsidRPr="00AF226D" w14:paraId="0D7E5029" w14:textId="77777777" w:rsidTr="00200052">
        <w:trPr>
          <w:trHeight w:val="292"/>
        </w:trPr>
        <w:tc>
          <w:tcPr>
            <w:tcW w:w="1062" w:type="dxa"/>
          </w:tcPr>
          <w:p w14:paraId="07D96AF4" w14:textId="77777777" w:rsidR="00200052" w:rsidRPr="00AF226D" w:rsidRDefault="00200052" w:rsidP="005E590B">
            <w:pPr>
              <w:pStyle w:val="Default"/>
              <w:spacing w:before="120" w:after="120" w:line="288" w:lineRule="auto"/>
              <w:contextualSpacing/>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C1</w:t>
            </w:r>
          </w:p>
        </w:tc>
        <w:tc>
          <w:tcPr>
            <w:tcW w:w="8643" w:type="dxa"/>
          </w:tcPr>
          <w:p w14:paraId="3AE8BBED" w14:textId="77777777" w:rsidR="00200052" w:rsidRPr="00AF226D" w:rsidRDefault="00200052" w:rsidP="005E590B">
            <w:pPr>
              <w:pStyle w:val="Default"/>
              <w:spacing w:before="120" w:after="120" w:line="288" w:lineRule="auto"/>
              <w:contextualSpacing/>
              <w:jc w:val="both"/>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ống dẫn nước bằng kim loại từ ngoài vào;</w:t>
            </w:r>
          </w:p>
        </w:tc>
      </w:tr>
      <w:tr w:rsidR="00C13F27" w:rsidRPr="00AF226D" w14:paraId="7D61B501" w14:textId="77777777" w:rsidTr="00200052">
        <w:trPr>
          <w:trHeight w:val="292"/>
        </w:trPr>
        <w:tc>
          <w:tcPr>
            <w:tcW w:w="1062" w:type="dxa"/>
          </w:tcPr>
          <w:p w14:paraId="41D5FF4C" w14:textId="77777777" w:rsidR="00200052" w:rsidRPr="00AF226D" w:rsidRDefault="00200052" w:rsidP="005E590B">
            <w:pPr>
              <w:pStyle w:val="Default"/>
              <w:spacing w:before="120" w:after="120" w:line="288" w:lineRule="auto"/>
              <w:contextualSpacing/>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C2</w:t>
            </w:r>
          </w:p>
        </w:tc>
        <w:tc>
          <w:tcPr>
            <w:tcW w:w="8643" w:type="dxa"/>
          </w:tcPr>
          <w:p w14:paraId="49AFEE9C" w14:textId="77777777" w:rsidR="00200052" w:rsidRPr="00AF226D" w:rsidRDefault="00200052" w:rsidP="005E590B">
            <w:pPr>
              <w:pStyle w:val="Default"/>
              <w:spacing w:before="120" w:after="120" w:line="288" w:lineRule="auto"/>
              <w:contextualSpacing/>
              <w:jc w:val="both"/>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ống dẫn nước thải bằng kim loại ra ngoài;</w:t>
            </w:r>
          </w:p>
        </w:tc>
      </w:tr>
      <w:tr w:rsidR="00C13F27" w:rsidRPr="00AF226D" w14:paraId="00DD9212" w14:textId="77777777" w:rsidTr="00200052">
        <w:trPr>
          <w:trHeight w:val="292"/>
        </w:trPr>
        <w:tc>
          <w:tcPr>
            <w:tcW w:w="1062" w:type="dxa"/>
          </w:tcPr>
          <w:p w14:paraId="2869DB81" w14:textId="77777777" w:rsidR="00200052" w:rsidRPr="00AF226D" w:rsidRDefault="00200052" w:rsidP="005E590B">
            <w:pPr>
              <w:pStyle w:val="Default"/>
              <w:spacing w:before="120" w:after="120" w:line="288" w:lineRule="auto"/>
              <w:contextualSpacing/>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C3</w:t>
            </w:r>
          </w:p>
        </w:tc>
        <w:tc>
          <w:tcPr>
            <w:tcW w:w="8643" w:type="dxa"/>
          </w:tcPr>
          <w:p w14:paraId="0016AC53" w14:textId="77777777" w:rsidR="00200052" w:rsidRPr="00AF226D" w:rsidRDefault="00200052" w:rsidP="005E590B">
            <w:pPr>
              <w:pStyle w:val="Default"/>
              <w:spacing w:before="120" w:after="120" w:line="288" w:lineRule="auto"/>
              <w:contextualSpacing/>
              <w:jc w:val="both"/>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ống dẫn khí đốt bằng kim loại từ ngoài vào có đoạn ống nối (măng xông) bằng vật liệu cách điện;</w:t>
            </w:r>
          </w:p>
        </w:tc>
      </w:tr>
      <w:tr w:rsidR="00C13F27" w:rsidRPr="00AF226D" w14:paraId="4A0141FE" w14:textId="77777777" w:rsidTr="00200052">
        <w:trPr>
          <w:trHeight w:val="257"/>
        </w:trPr>
        <w:tc>
          <w:tcPr>
            <w:tcW w:w="1062" w:type="dxa"/>
          </w:tcPr>
          <w:p w14:paraId="4F396C92" w14:textId="77777777" w:rsidR="00200052" w:rsidRPr="00AF226D" w:rsidRDefault="00200052" w:rsidP="005E590B">
            <w:pPr>
              <w:pStyle w:val="Default"/>
              <w:spacing w:before="120" w:after="120" w:line="288" w:lineRule="auto"/>
              <w:contextualSpacing/>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C4</w:t>
            </w:r>
          </w:p>
        </w:tc>
        <w:tc>
          <w:tcPr>
            <w:tcW w:w="8643" w:type="dxa"/>
          </w:tcPr>
          <w:p w14:paraId="6906EEBA" w14:textId="77777777" w:rsidR="00200052" w:rsidRPr="00AF226D" w:rsidRDefault="00200052" w:rsidP="005E590B">
            <w:pPr>
              <w:pStyle w:val="Default"/>
              <w:spacing w:before="120" w:after="120" w:line="288" w:lineRule="auto"/>
              <w:contextualSpacing/>
              <w:jc w:val="both"/>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điều hoà không khí;</w:t>
            </w:r>
          </w:p>
        </w:tc>
      </w:tr>
      <w:tr w:rsidR="00C13F27" w:rsidRPr="00AF226D" w14:paraId="66B5E2EF" w14:textId="77777777" w:rsidTr="00200052">
        <w:trPr>
          <w:trHeight w:val="257"/>
        </w:trPr>
        <w:tc>
          <w:tcPr>
            <w:tcW w:w="1062" w:type="dxa"/>
          </w:tcPr>
          <w:p w14:paraId="2D4D80BF" w14:textId="77777777" w:rsidR="00200052" w:rsidRPr="00AF226D" w:rsidRDefault="00200052" w:rsidP="005E590B">
            <w:pPr>
              <w:pStyle w:val="Default"/>
              <w:spacing w:before="120" w:after="120" w:line="288" w:lineRule="auto"/>
              <w:contextualSpacing/>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C5</w:t>
            </w:r>
          </w:p>
        </w:tc>
        <w:tc>
          <w:tcPr>
            <w:tcW w:w="8643" w:type="dxa"/>
          </w:tcPr>
          <w:p w14:paraId="1150E034" w14:textId="77777777" w:rsidR="00200052" w:rsidRPr="00AF226D" w:rsidRDefault="00200052" w:rsidP="005E590B">
            <w:pPr>
              <w:pStyle w:val="Default"/>
              <w:spacing w:before="120" w:after="120" w:line="288" w:lineRule="auto"/>
              <w:contextualSpacing/>
              <w:jc w:val="both"/>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hệ thống sưởi;</w:t>
            </w:r>
          </w:p>
        </w:tc>
      </w:tr>
      <w:tr w:rsidR="00C13F27" w:rsidRPr="00AF226D" w14:paraId="661D1FF4" w14:textId="77777777" w:rsidTr="00200052">
        <w:trPr>
          <w:trHeight w:val="292"/>
        </w:trPr>
        <w:tc>
          <w:tcPr>
            <w:tcW w:w="1062" w:type="dxa"/>
          </w:tcPr>
          <w:p w14:paraId="6ACFE5EE" w14:textId="77777777" w:rsidR="00200052" w:rsidRPr="00AF226D" w:rsidRDefault="00200052" w:rsidP="005E590B">
            <w:pPr>
              <w:pStyle w:val="Default"/>
              <w:spacing w:before="120" w:after="120" w:line="288" w:lineRule="auto"/>
              <w:contextualSpacing/>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lastRenderedPageBreak/>
              <w:t>C6</w:t>
            </w:r>
          </w:p>
        </w:tc>
        <w:tc>
          <w:tcPr>
            <w:tcW w:w="8643" w:type="dxa"/>
          </w:tcPr>
          <w:p w14:paraId="44B4C602" w14:textId="77777777" w:rsidR="00200052" w:rsidRPr="00AF226D" w:rsidRDefault="00200052" w:rsidP="005E590B">
            <w:pPr>
              <w:pStyle w:val="Default"/>
              <w:spacing w:before="120" w:after="120" w:line="288" w:lineRule="auto"/>
              <w:contextualSpacing/>
              <w:jc w:val="both"/>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ống nước bằng kim loại, ví dụ trong phòng tắm;</w:t>
            </w:r>
          </w:p>
        </w:tc>
      </w:tr>
      <w:tr w:rsidR="00C13F27" w:rsidRPr="00AF226D" w14:paraId="41A28941" w14:textId="77777777" w:rsidTr="00200052">
        <w:trPr>
          <w:trHeight w:val="257"/>
        </w:trPr>
        <w:tc>
          <w:tcPr>
            <w:tcW w:w="1062" w:type="dxa"/>
          </w:tcPr>
          <w:p w14:paraId="065FBCB2" w14:textId="77777777" w:rsidR="00200052" w:rsidRPr="00AF226D" w:rsidRDefault="00200052" w:rsidP="005E590B">
            <w:pPr>
              <w:pStyle w:val="Default"/>
              <w:spacing w:before="120" w:after="120" w:line="288" w:lineRule="auto"/>
              <w:contextualSpacing/>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C7</w:t>
            </w:r>
          </w:p>
        </w:tc>
        <w:tc>
          <w:tcPr>
            <w:tcW w:w="8643" w:type="dxa"/>
          </w:tcPr>
          <w:p w14:paraId="21D69F1B" w14:textId="77777777" w:rsidR="00200052" w:rsidRPr="00AF226D" w:rsidRDefault="00200052" w:rsidP="005E590B">
            <w:pPr>
              <w:pStyle w:val="Default"/>
              <w:spacing w:before="120" w:after="120" w:line="288" w:lineRule="auto"/>
              <w:contextualSpacing/>
              <w:jc w:val="both"/>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ống dẫn nước thải bằng kim loại ví dụ trong phòng tắm</w:t>
            </w:r>
          </w:p>
        </w:tc>
      </w:tr>
      <w:tr w:rsidR="00C13F27" w:rsidRPr="00AF226D" w14:paraId="1506F1E3" w14:textId="77777777" w:rsidTr="00200052">
        <w:trPr>
          <w:trHeight w:val="332"/>
        </w:trPr>
        <w:tc>
          <w:tcPr>
            <w:tcW w:w="1062" w:type="dxa"/>
          </w:tcPr>
          <w:p w14:paraId="1378502B" w14:textId="77777777" w:rsidR="00200052" w:rsidRPr="00AF226D" w:rsidRDefault="00200052" w:rsidP="005E590B">
            <w:pPr>
              <w:pStyle w:val="Default"/>
              <w:spacing w:before="120" w:after="120" w:line="288" w:lineRule="auto"/>
              <w:contextualSpacing/>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D</w:t>
            </w:r>
          </w:p>
        </w:tc>
        <w:tc>
          <w:tcPr>
            <w:tcW w:w="8643" w:type="dxa"/>
          </w:tcPr>
          <w:p w14:paraId="09A83507" w14:textId="77777777" w:rsidR="00200052" w:rsidRPr="00AF226D" w:rsidRDefault="00200052" w:rsidP="005E590B">
            <w:pPr>
              <w:pStyle w:val="Default"/>
              <w:spacing w:before="120" w:after="120" w:line="288" w:lineRule="auto"/>
              <w:contextualSpacing/>
              <w:jc w:val="both"/>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Các điện xuyên</w:t>
            </w:r>
          </w:p>
        </w:tc>
      </w:tr>
      <w:tr w:rsidR="00C13F27" w:rsidRPr="00AF226D" w14:paraId="3103DFBD" w14:textId="77777777" w:rsidTr="00200052">
        <w:trPr>
          <w:trHeight w:val="332"/>
        </w:trPr>
        <w:tc>
          <w:tcPr>
            <w:tcW w:w="1062" w:type="dxa"/>
          </w:tcPr>
          <w:p w14:paraId="467A489D" w14:textId="77777777" w:rsidR="00200052" w:rsidRPr="00AF226D" w:rsidRDefault="00200052" w:rsidP="005E590B">
            <w:pPr>
              <w:pStyle w:val="Default"/>
              <w:spacing w:before="120" w:after="120" w:line="288" w:lineRule="auto"/>
              <w:contextualSpacing/>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MDB</w:t>
            </w:r>
          </w:p>
        </w:tc>
        <w:tc>
          <w:tcPr>
            <w:tcW w:w="8643" w:type="dxa"/>
          </w:tcPr>
          <w:p w14:paraId="5C407CE2" w14:textId="77777777" w:rsidR="00200052" w:rsidRPr="00AF226D" w:rsidRDefault="00200052" w:rsidP="005E590B">
            <w:pPr>
              <w:pStyle w:val="Default"/>
              <w:spacing w:before="120" w:after="120" w:line="288" w:lineRule="auto"/>
              <w:contextualSpacing/>
              <w:jc w:val="both"/>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Tủ phân phối điện chính</w:t>
            </w:r>
          </w:p>
        </w:tc>
      </w:tr>
      <w:tr w:rsidR="00C13F27" w:rsidRPr="00AF226D" w14:paraId="4F8F9288" w14:textId="77777777" w:rsidTr="00200052">
        <w:trPr>
          <w:trHeight w:val="332"/>
        </w:trPr>
        <w:tc>
          <w:tcPr>
            <w:tcW w:w="1062" w:type="dxa"/>
          </w:tcPr>
          <w:p w14:paraId="7CAB363D" w14:textId="77777777" w:rsidR="00200052" w:rsidRPr="00AF226D" w:rsidRDefault="00200052" w:rsidP="005E590B">
            <w:pPr>
              <w:pStyle w:val="Default"/>
              <w:spacing w:before="120" w:after="120" w:line="288" w:lineRule="auto"/>
              <w:contextualSpacing/>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DB</w:t>
            </w:r>
          </w:p>
        </w:tc>
        <w:tc>
          <w:tcPr>
            <w:tcW w:w="8643" w:type="dxa"/>
          </w:tcPr>
          <w:p w14:paraId="4F4CC788" w14:textId="77777777" w:rsidR="00200052" w:rsidRPr="00AF226D" w:rsidRDefault="00200052" w:rsidP="005E590B">
            <w:pPr>
              <w:pStyle w:val="Default"/>
              <w:spacing w:before="120" w:after="120" w:line="288" w:lineRule="auto"/>
              <w:contextualSpacing/>
              <w:jc w:val="both"/>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Tủ phân phối điện</w:t>
            </w:r>
          </w:p>
        </w:tc>
      </w:tr>
      <w:tr w:rsidR="00C13F27" w:rsidRPr="00AF226D" w14:paraId="3BAC7416" w14:textId="77777777" w:rsidTr="00200052">
        <w:trPr>
          <w:trHeight w:val="332"/>
        </w:trPr>
        <w:tc>
          <w:tcPr>
            <w:tcW w:w="1062" w:type="dxa"/>
          </w:tcPr>
          <w:p w14:paraId="51F55B59" w14:textId="77777777" w:rsidR="00200052" w:rsidRPr="00AF226D" w:rsidRDefault="00200052" w:rsidP="005E590B">
            <w:pPr>
              <w:pStyle w:val="Default"/>
              <w:spacing w:before="120" w:after="120" w:line="288" w:lineRule="auto"/>
              <w:contextualSpacing/>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MET</w:t>
            </w:r>
          </w:p>
        </w:tc>
        <w:tc>
          <w:tcPr>
            <w:tcW w:w="8643" w:type="dxa"/>
          </w:tcPr>
          <w:p w14:paraId="4CBE4D68" w14:textId="77777777" w:rsidR="00200052" w:rsidRPr="00AF226D" w:rsidRDefault="00200052" w:rsidP="005E590B">
            <w:pPr>
              <w:pStyle w:val="Default"/>
              <w:spacing w:before="120" w:after="120" w:line="288" w:lineRule="auto"/>
              <w:contextualSpacing/>
              <w:jc w:val="both"/>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Thanh nối đất chính</w:t>
            </w:r>
          </w:p>
        </w:tc>
      </w:tr>
      <w:tr w:rsidR="00C13F27" w:rsidRPr="00AF226D" w14:paraId="59F06DBA" w14:textId="77777777" w:rsidTr="00200052">
        <w:trPr>
          <w:trHeight w:val="332"/>
        </w:trPr>
        <w:tc>
          <w:tcPr>
            <w:tcW w:w="1062" w:type="dxa"/>
          </w:tcPr>
          <w:p w14:paraId="61EE39A5" w14:textId="77777777" w:rsidR="00200052" w:rsidRPr="00AF226D" w:rsidRDefault="00200052" w:rsidP="005E590B">
            <w:pPr>
              <w:pStyle w:val="Default"/>
              <w:spacing w:before="120" w:after="120" w:line="288" w:lineRule="auto"/>
              <w:contextualSpacing/>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SEBT</w:t>
            </w:r>
          </w:p>
        </w:tc>
        <w:tc>
          <w:tcPr>
            <w:tcW w:w="8643" w:type="dxa"/>
          </w:tcPr>
          <w:p w14:paraId="0B265DFD" w14:textId="77777777" w:rsidR="00200052" w:rsidRPr="00AF226D" w:rsidRDefault="00200052" w:rsidP="005E590B">
            <w:pPr>
              <w:pStyle w:val="Default"/>
              <w:spacing w:before="120" w:after="120" w:line="288" w:lineRule="auto"/>
              <w:contextualSpacing/>
              <w:jc w:val="both"/>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Thanh liên kết đẳng thế bổ sung</w:t>
            </w:r>
          </w:p>
        </w:tc>
      </w:tr>
      <w:tr w:rsidR="00C13F27" w:rsidRPr="00AF226D" w14:paraId="32AC477B" w14:textId="77777777" w:rsidTr="00200052">
        <w:trPr>
          <w:trHeight w:val="332"/>
        </w:trPr>
        <w:tc>
          <w:tcPr>
            <w:tcW w:w="1062" w:type="dxa"/>
          </w:tcPr>
          <w:p w14:paraId="77AE68F6" w14:textId="77777777" w:rsidR="00200052" w:rsidRPr="00AF226D" w:rsidRDefault="00200052" w:rsidP="005E590B">
            <w:pPr>
              <w:pStyle w:val="Default"/>
              <w:spacing w:before="120" w:after="120" w:line="288" w:lineRule="auto"/>
              <w:contextualSpacing/>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T1</w:t>
            </w:r>
          </w:p>
        </w:tc>
        <w:tc>
          <w:tcPr>
            <w:tcW w:w="8643" w:type="dxa"/>
          </w:tcPr>
          <w:p w14:paraId="78FD90E3" w14:textId="77777777" w:rsidR="00200052" w:rsidRPr="00AF226D" w:rsidRDefault="00200052" w:rsidP="005E590B">
            <w:pPr>
              <w:pStyle w:val="Default"/>
              <w:spacing w:before="120" w:after="120" w:line="288" w:lineRule="auto"/>
              <w:contextualSpacing/>
              <w:jc w:val="both"/>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Điện cực nối đất đúc trong móng bê tông hoặc điện cực nối đất đặt trong đất dưới móng</w:t>
            </w:r>
          </w:p>
        </w:tc>
      </w:tr>
      <w:tr w:rsidR="00C13F27" w:rsidRPr="00AF226D" w14:paraId="6C70C124" w14:textId="77777777" w:rsidTr="00200052">
        <w:trPr>
          <w:trHeight w:val="332"/>
        </w:trPr>
        <w:tc>
          <w:tcPr>
            <w:tcW w:w="1062" w:type="dxa"/>
          </w:tcPr>
          <w:p w14:paraId="163F0CA2" w14:textId="77777777" w:rsidR="00200052" w:rsidRPr="00AF226D" w:rsidRDefault="00200052" w:rsidP="005E590B">
            <w:pPr>
              <w:pStyle w:val="Default"/>
              <w:spacing w:before="120" w:after="120" w:line="288" w:lineRule="auto"/>
              <w:contextualSpacing/>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T2</w:t>
            </w:r>
          </w:p>
        </w:tc>
        <w:tc>
          <w:tcPr>
            <w:tcW w:w="8643" w:type="dxa"/>
          </w:tcPr>
          <w:p w14:paraId="0BD45941" w14:textId="77777777" w:rsidR="00200052" w:rsidRPr="00AF226D" w:rsidRDefault="00200052" w:rsidP="005E590B">
            <w:pPr>
              <w:pStyle w:val="Default"/>
              <w:spacing w:before="120" w:after="120" w:line="288" w:lineRule="auto"/>
              <w:contextualSpacing/>
              <w:jc w:val="both"/>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Điện cực nối đất chống sét nếu cần</w:t>
            </w:r>
          </w:p>
        </w:tc>
      </w:tr>
      <w:tr w:rsidR="00C13F27" w:rsidRPr="00AF226D" w14:paraId="0E6B64AC" w14:textId="77777777" w:rsidTr="00200052">
        <w:trPr>
          <w:trHeight w:val="332"/>
        </w:trPr>
        <w:tc>
          <w:tcPr>
            <w:tcW w:w="1062" w:type="dxa"/>
          </w:tcPr>
          <w:p w14:paraId="3CAE7A90" w14:textId="77777777" w:rsidR="00200052" w:rsidRPr="00AF226D" w:rsidRDefault="00200052" w:rsidP="005E590B">
            <w:pPr>
              <w:pStyle w:val="Default"/>
              <w:spacing w:before="120" w:after="120" w:line="288" w:lineRule="auto"/>
              <w:contextualSpacing/>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LPS</w:t>
            </w:r>
          </w:p>
        </w:tc>
        <w:tc>
          <w:tcPr>
            <w:tcW w:w="8643" w:type="dxa"/>
          </w:tcPr>
          <w:p w14:paraId="0CA0C327" w14:textId="77777777" w:rsidR="00200052" w:rsidRPr="00AF226D" w:rsidRDefault="00200052" w:rsidP="005E590B">
            <w:pPr>
              <w:pStyle w:val="Default"/>
              <w:spacing w:before="120" w:after="120" w:line="288" w:lineRule="auto"/>
              <w:contextualSpacing/>
              <w:jc w:val="both"/>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Hệ thống bảo vệ chống sét, nếu cần</w:t>
            </w:r>
          </w:p>
        </w:tc>
      </w:tr>
      <w:tr w:rsidR="00C13F27" w:rsidRPr="00AF226D" w14:paraId="6662864C" w14:textId="77777777" w:rsidTr="00200052">
        <w:trPr>
          <w:trHeight w:val="332"/>
        </w:trPr>
        <w:tc>
          <w:tcPr>
            <w:tcW w:w="1062" w:type="dxa"/>
          </w:tcPr>
          <w:p w14:paraId="4901C21F" w14:textId="77777777" w:rsidR="00200052" w:rsidRPr="00AF226D" w:rsidRDefault="00200052" w:rsidP="005E590B">
            <w:pPr>
              <w:pStyle w:val="Default"/>
              <w:spacing w:before="120" w:after="120" w:line="288" w:lineRule="auto"/>
              <w:contextualSpacing/>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PE</w:t>
            </w:r>
          </w:p>
        </w:tc>
        <w:tc>
          <w:tcPr>
            <w:tcW w:w="8643" w:type="dxa"/>
          </w:tcPr>
          <w:p w14:paraId="6380FC78" w14:textId="77777777" w:rsidR="00200052" w:rsidRPr="00AF226D" w:rsidRDefault="00200052" w:rsidP="005E590B">
            <w:pPr>
              <w:pStyle w:val="Default"/>
              <w:spacing w:before="120" w:after="120" w:line="288" w:lineRule="auto"/>
              <w:contextualSpacing/>
              <w:jc w:val="both"/>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Thanh nối dây bảo vệ trong tủ phân phối</w:t>
            </w:r>
          </w:p>
        </w:tc>
      </w:tr>
      <w:tr w:rsidR="00C13F27" w:rsidRPr="00AF226D" w14:paraId="0B5EFE9C" w14:textId="77777777" w:rsidTr="00200052">
        <w:trPr>
          <w:trHeight w:val="332"/>
        </w:trPr>
        <w:tc>
          <w:tcPr>
            <w:tcW w:w="1062" w:type="dxa"/>
          </w:tcPr>
          <w:p w14:paraId="6CC6F15E" w14:textId="77777777" w:rsidR="00200052" w:rsidRPr="00AF226D" w:rsidRDefault="00200052" w:rsidP="005E590B">
            <w:pPr>
              <w:pStyle w:val="Default"/>
              <w:spacing w:before="120" w:after="120" w:line="288" w:lineRule="auto"/>
              <w:contextualSpacing/>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PE/PEN</w:t>
            </w:r>
          </w:p>
        </w:tc>
        <w:tc>
          <w:tcPr>
            <w:tcW w:w="8643" w:type="dxa"/>
          </w:tcPr>
          <w:p w14:paraId="2726823C" w14:textId="77777777" w:rsidR="00200052" w:rsidRPr="00AF226D" w:rsidRDefault="00200052" w:rsidP="005E590B">
            <w:pPr>
              <w:pStyle w:val="Default"/>
              <w:spacing w:before="120" w:after="120" w:line="288" w:lineRule="auto"/>
              <w:contextualSpacing/>
              <w:jc w:val="both"/>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Thanh nối dây bảo vệ/dây trung tính trong tủ phân phối điện chính</w:t>
            </w:r>
          </w:p>
        </w:tc>
      </w:tr>
      <w:tr w:rsidR="00C13F27" w:rsidRPr="00AF226D" w14:paraId="3C715848" w14:textId="77777777" w:rsidTr="00200052">
        <w:trPr>
          <w:trHeight w:val="593"/>
        </w:trPr>
        <w:tc>
          <w:tcPr>
            <w:tcW w:w="1062" w:type="dxa"/>
          </w:tcPr>
          <w:p w14:paraId="565A4CBC" w14:textId="77777777" w:rsidR="00200052" w:rsidRPr="00AF226D" w:rsidRDefault="00200052" w:rsidP="005E590B">
            <w:pPr>
              <w:pStyle w:val="Default"/>
              <w:spacing w:before="120" w:after="120" w:line="288" w:lineRule="auto"/>
              <w:contextualSpacing/>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M</w:t>
            </w:r>
          </w:p>
        </w:tc>
        <w:tc>
          <w:tcPr>
            <w:tcW w:w="8643" w:type="dxa"/>
          </w:tcPr>
          <w:p w14:paraId="613EACA0" w14:textId="77777777" w:rsidR="00200052" w:rsidRPr="00AF226D" w:rsidRDefault="00200052" w:rsidP="005E590B">
            <w:pPr>
              <w:pStyle w:val="Default"/>
              <w:spacing w:before="120" w:after="120" w:line="288" w:lineRule="auto"/>
              <w:contextualSpacing/>
              <w:jc w:val="both"/>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 xml:space="preserve">vỏ kim loại của thiết bị có khả năng chạm vào, bình thường không mang điện nhưng sẽ mang điện khi hư hỏng cách điện; </w:t>
            </w:r>
          </w:p>
        </w:tc>
      </w:tr>
      <w:tr w:rsidR="00C13F27" w:rsidRPr="00AF226D" w14:paraId="758889EE" w14:textId="77777777" w:rsidTr="00200052">
        <w:trPr>
          <w:trHeight w:val="350"/>
        </w:trPr>
        <w:tc>
          <w:tcPr>
            <w:tcW w:w="1062" w:type="dxa"/>
          </w:tcPr>
          <w:p w14:paraId="63549A0C" w14:textId="77777777" w:rsidR="00200052" w:rsidRPr="00AF226D" w:rsidRDefault="00200052" w:rsidP="005E590B">
            <w:pPr>
              <w:pStyle w:val="Default"/>
              <w:spacing w:before="120" w:after="120" w:line="288" w:lineRule="auto"/>
              <w:contextualSpacing/>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1</w:t>
            </w:r>
          </w:p>
        </w:tc>
        <w:tc>
          <w:tcPr>
            <w:tcW w:w="8643" w:type="dxa"/>
          </w:tcPr>
          <w:p w14:paraId="3FA69AAC" w14:textId="77777777" w:rsidR="00200052" w:rsidRPr="00AF226D" w:rsidRDefault="00200052" w:rsidP="005E590B">
            <w:pPr>
              <w:pStyle w:val="Default"/>
              <w:spacing w:before="120" w:after="120" w:line="288" w:lineRule="auto"/>
              <w:contextualSpacing/>
              <w:jc w:val="both"/>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dây nối đất bảo vệ (PE);</w:t>
            </w:r>
          </w:p>
        </w:tc>
      </w:tr>
      <w:tr w:rsidR="00C13F27" w:rsidRPr="00AF226D" w14:paraId="61349840" w14:textId="77777777" w:rsidTr="00200052">
        <w:trPr>
          <w:trHeight w:val="350"/>
        </w:trPr>
        <w:tc>
          <w:tcPr>
            <w:tcW w:w="1062" w:type="dxa"/>
          </w:tcPr>
          <w:p w14:paraId="12205A50" w14:textId="77777777" w:rsidR="00200052" w:rsidRPr="00AF226D" w:rsidRDefault="00200052" w:rsidP="005E590B">
            <w:pPr>
              <w:pStyle w:val="Default"/>
              <w:spacing w:before="120" w:after="120" w:line="288" w:lineRule="auto"/>
              <w:contextualSpacing/>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2</w:t>
            </w:r>
          </w:p>
        </w:tc>
        <w:tc>
          <w:tcPr>
            <w:tcW w:w="8643" w:type="dxa"/>
          </w:tcPr>
          <w:p w14:paraId="7E35636F" w14:textId="77777777" w:rsidR="00200052" w:rsidRPr="00AF226D" w:rsidRDefault="00200052" w:rsidP="005E590B">
            <w:pPr>
              <w:pStyle w:val="Default"/>
              <w:spacing w:before="120" w:after="120" w:line="288" w:lineRule="auto"/>
              <w:contextualSpacing/>
              <w:jc w:val="both"/>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dây dẫn liên kết bảo vệ để nối với thanh nối đất chính;</w:t>
            </w:r>
          </w:p>
        </w:tc>
      </w:tr>
      <w:tr w:rsidR="00C13F27" w:rsidRPr="00AF226D" w14:paraId="56E63392" w14:textId="77777777" w:rsidTr="00200052">
        <w:trPr>
          <w:trHeight w:val="257"/>
        </w:trPr>
        <w:tc>
          <w:tcPr>
            <w:tcW w:w="1062" w:type="dxa"/>
          </w:tcPr>
          <w:p w14:paraId="39C1C410" w14:textId="77777777" w:rsidR="00200052" w:rsidRPr="00AF226D" w:rsidRDefault="00200052" w:rsidP="005E590B">
            <w:pPr>
              <w:pStyle w:val="Default"/>
              <w:spacing w:before="120" w:after="120" w:line="288" w:lineRule="auto"/>
              <w:contextualSpacing/>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3</w:t>
            </w:r>
          </w:p>
        </w:tc>
        <w:tc>
          <w:tcPr>
            <w:tcW w:w="8643" w:type="dxa"/>
          </w:tcPr>
          <w:p w14:paraId="598B7A78" w14:textId="77777777" w:rsidR="00200052" w:rsidRPr="00AF226D" w:rsidRDefault="00200052" w:rsidP="005E590B">
            <w:pPr>
              <w:pStyle w:val="Default"/>
              <w:spacing w:before="120" w:after="120" w:line="288" w:lineRule="auto"/>
              <w:contextualSpacing/>
              <w:jc w:val="both"/>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dây dẫn liên kết bảo vệ bổ sung;</w:t>
            </w:r>
          </w:p>
        </w:tc>
      </w:tr>
      <w:tr w:rsidR="00C13F27" w:rsidRPr="00AF226D" w14:paraId="2242799E" w14:textId="77777777" w:rsidTr="00200052">
        <w:trPr>
          <w:trHeight w:val="257"/>
        </w:trPr>
        <w:tc>
          <w:tcPr>
            <w:tcW w:w="1062" w:type="dxa"/>
          </w:tcPr>
          <w:p w14:paraId="58554A0B" w14:textId="77777777" w:rsidR="00200052" w:rsidRPr="00AF226D" w:rsidRDefault="00200052" w:rsidP="005E590B">
            <w:pPr>
              <w:pStyle w:val="Default"/>
              <w:spacing w:before="120" w:after="120" w:line="288" w:lineRule="auto"/>
              <w:contextualSpacing/>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4</w:t>
            </w:r>
          </w:p>
        </w:tc>
        <w:tc>
          <w:tcPr>
            <w:tcW w:w="8643" w:type="dxa"/>
          </w:tcPr>
          <w:p w14:paraId="5B067850" w14:textId="77777777" w:rsidR="00200052" w:rsidRPr="00AF226D" w:rsidRDefault="00200052" w:rsidP="005E590B">
            <w:pPr>
              <w:pStyle w:val="Default"/>
              <w:spacing w:before="120" w:after="120" w:line="288" w:lineRule="auto"/>
              <w:contextualSpacing/>
              <w:jc w:val="both"/>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dây dẫn xuống đất của LPS, nếu cần</w:t>
            </w:r>
          </w:p>
        </w:tc>
      </w:tr>
      <w:tr w:rsidR="00200052" w:rsidRPr="00AF226D" w14:paraId="7F68180D" w14:textId="77777777" w:rsidTr="00200052">
        <w:trPr>
          <w:trHeight w:val="350"/>
        </w:trPr>
        <w:tc>
          <w:tcPr>
            <w:tcW w:w="1062" w:type="dxa"/>
          </w:tcPr>
          <w:p w14:paraId="6B407318" w14:textId="77777777" w:rsidR="00200052" w:rsidRPr="00AF226D" w:rsidRDefault="00200052" w:rsidP="005E590B">
            <w:pPr>
              <w:pStyle w:val="Default"/>
              <w:spacing w:before="120" w:after="120" w:line="288" w:lineRule="auto"/>
              <w:contextualSpacing/>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5</w:t>
            </w:r>
          </w:p>
        </w:tc>
        <w:tc>
          <w:tcPr>
            <w:tcW w:w="8643" w:type="dxa"/>
          </w:tcPr>
          <w:p w14:paraId="228C519D" w14:textId="77777777" w:rsidR="00200052" w:rsidRPr="00AF226D" w:rsidRDefault="00200052" w:rsidP="005E590B">
            <w:pPr>
              <w:pStyle w:val="Default"/>
              <w:spacing w:before="120" w:after="120" w:line="288" w:lineRule="auto"/>
              <w:contextualSpacing/>
              <w:jc w:val="both"/>
              <w:rPr>
                <w:rFonts w:asciiTheme="minorHAnsi" w:hAnsiTheme="minorHAnsi" w:cstheme="minorHAnsi"/>
                <w:color w:val="auto"/>
                <w:sz w:val="20"/>
                <w:szCs w:val="20"/>
                <w:lang w:val="vi-VN"/>
              </w:rPr>
            </w:pPr>
            <w:r w:rsidRPr="00AF226D">
              <w:rPr>
                <w:rFonts w:asciiTheme="minorHAnsi" w:hAnsiTheme="minorHAnsi" w:cstheme="minorHAnsi"/>
                <w:color w:val="auto"/>
                <w:sz w:val="20"/>
                <w:szCs w:val="20"/>
                <w:lang w:val="vi-VN"/>
              </w:rPr>
              <w:t>dây dẫn nối đất.</w:t>
            </w:r>
          </w:p>
          <w:p w14:paraId="7C23AB1B" w14:textId="77777777" w:rsidR="00200052" w:rsidRPr="00AF226D" w:rsidRDefault="00200052" w:rsidP="005E590B">
            <w:pPr>
              <w:pStyle w:val="Default"/>
              <w:spacing w:before="120" w:after="120" w:line="288" w:lineRule="auto"/>
              <w:contextualSpacing/>
              <w:jc w:val="both"/>
              <w:rPr>
                <w:rFonts w:asciiTheme="minorHAnsi" w:hAnsiTheme="minorHAnsi" w:cstheme="minorHAnsi"/>
                <w:color w:val="auto"/>
                <w:sz w:val="20"/>
                <w:szCs w:val="20"/>
                <w:lang w:val="vi-VN"/>
              </w:rPr>
            </w:pPr>
          </w:p>
        </w:tc>
      </w:tr>
    </w:tbl>
    <w:p w14:paraId="1EBD7BE4" w14:textId="77777777" w:rsidR="00AF226D" w:rsidRDefault="00AF226D" w:rsidP="007E7C06">
      <w:pPr>
        <w:spacing w:before="120" w:after="120" w:line="288" w:lineRule="auto"/>
        <w:jc w:val="center"/>
        <w:rPr>
          <w:rFonts w:cs="Arial"/>
          <w:b/>
          <w:sz w:val="22"/>
          <w:lang w:val="vi-VN"/>
        </w:rPr>
      </w:pPr>
    </w:p>
    <w:p w14:paraId="3F53B0B8" w14:textId="77777777" w:rsidR="00AF226D" w:rsidRDefault="00AF226D">
      <w:pPr>
        <w:spacing w:before="0" w:after="160" w:line="259" w:lineRule="auto"/>
        <w:jc w:val="left"/>
        <w:rPr>
          <w:rFonts w:cs="Arial"/>
          <w:b/>
          <w:sz w:val="22"/>
          <w:lang w:val="vi-VN"/>
        </w:rPr>
      </w:pPr>
      <w:r>
        <w:rPr>
          <w:rFonts w:cs="Arial"/>
          <w:b/>
          <w:sz w:val="22"/>
          <w:lang w:val="vi-VN"/>
        </w:rPr>
        <w:br w:type="page"/>
      </w:r>
    </w:p>
    <w:p w14:paraId="2FE6A7A5" w14:textId="6646A5CE"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lastRenderedPageBreak/>
        <w:t xml:space="preserve">Phụ lục G </w:t>
      </w:r>
    </w:p>
    <w:p w14:paraId="3EBA3A96" w14:textId="77777777" w:rsidR="00200052" w:rsidRPr="00B85C99" w:rsidRDefault="00200052" w:rsidP="007E7C06">
      <w:pPr>
        <w:tabs>
          <w:tab w:val="left" w:pos="8640"/>
        </w:tabs>
        <w:spacing w:before="120" w:after="120" w:line="288" w:lineRule="auto"/>
        <w:jc w:val="center"/>
        <w:rPr>
          <w:rFonts w:cs="Arial"/>
          <w:sz w:val="22"/>
          <w:lang w:val="vi-VN"/>
        </w:rPr>
      </w:pPr>
      <w:r w:rsidRPr="00B85C99">
        <w:rPr>
          <w:rFonts w:cs="Arial"/>
          <w:sz w:val="22"/>
          <w:lang w:val="vi-VN"/>
        </w:rPr>
        <w:t>(Quy định)</w:t>
      </w:r>
    </w:p>
    <w:p w14:paraId="09665793"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Vật liệu và kích thước nhỏ nhất cho phép của các phần tử làm</w:t>
      </w:r>
      <w:r w:rsidR="006E2405" w:rsidRPr="00B85C99">
        <w:rPr>
          <w:rFonts w:cs="Arial"/>
          <w:b/>
          <w:sz w:val="22"/>
          <w:lang w:val="vi-VN"/>
        </w:rPr>
        <w:t xml:space="preserve"> </w:t>
      </w:r>
      <w:r w:rsidRPr="00B85C99">
        <w:rPr>
          <w:rFonts w:cs="Arial"/>
          <w:b/>
          <w:sz w:val="22"/>
          <w:lang w:val="vi-VN"/>
        </w:rPr>
        <w:t xml:space="preserve">điện cực nối đất </w:t>
      </w:r>
    </w:p>
    <w:p w14:paraId="363A5607"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Bảng G.1 - Kích thước nhỏ nhất của các điện cực nối đất được sử dụng chung, được đặt trong đất hoặc bê tông để chống ăn mòn và nâng cao độ bền cơ</w:t>
      </w:r>
    </w:p>
    <w:tbl>
      <w:tblPr>
        <w:tblStyle w:val="TableGrid"/>
        <w:tblW w:w="9072" w:type="dxa"/>
        <w:tblLook w:val="04A0" w:firstRow="1" w:lastRow="0" w:firstColumn="1" w:lastColumn="0" w:noHBand="0" w:noVBand="1"/>
      </w:tblPr>
      <w:tblGrid>
        <w:gridCol w:w="1317"/>
        <w:gridCol w:w="2120"/>
        <w:gridCol w:w="1141"/>
        <w:gridCol w:w="1120"/>
        <w:gridCol w:w="1123"/>
        <w:gridCol w:w="1128"/>
        <w:gridCol w:w="1123"/>
      </w:tblGrid>
      <w:tr w:rsidR="00C13F27" w:rsidRPr="00B85C99" w14:paraId="40CF34A5" w14:textId="77777777" w:rsidTr="009A1437">
        <w:trPr>
          <w:tblHeader/>
        </w:trPr>
        <w:tc>
          <w:tcPr>
            <w:tcW w:w="1384" w:type="dxa"/>
          </w:tcPr>
          <w:p w14:paraId="77032A26"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Vật liệu và</w:t>
            </w:r>
            <w:r w:rsidR="00723CB9" w:rsidRPr="00B85C99">
              <w:rPr>
                <w:rFonts w:cs="Arial"/>
                <w:b/>
                <w:sz w:val="22"/>
                <w:lang w:val="vi-VN"/>
              </w:rPr>
              <w:t xml:space="preserve"> </w:t>
            </w:r>
            <w:r w:rsidRPr="00B85C99">
              <w:rPr>
                <w:rFonts w:cs="Arial"/>
                <w:b/>
                <w:sz w:val="22"/>
                <w:lang w:val="vi-VN"/>
              </w:rPr>
              <w:t>bề mặt</w:t>
            </w:r>
          </w:p>
        </w:tc>
        <w:tc>
          <w:tcPr>
            <w:tcW w:w="2324" w:type="dxa"/>
          </w:tcPr>
          <w:p w14:paraId="4F74EB51"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Hình dạng</w:t>
            </w:r>
          </w:p>
        </w:tc>
        <w:tc>
          <w:tcPr>
            <w:tcW w:w="1170" w:type="dxa"/>
          </w:tcPr>
          <w:p w14:paraId="53745179" w14:textId="17983E5A" w:rsidR="00200052" w:rsidRPr="005E590B" w:rsidRDefault="00200052" w:rsidP="005E590B">
            <w:pPr>
              <w:spacing w:before="120" w:after="120" w:line="288" w:lineRule="auto"/>
              <w:jc w:val="center"/>
              <w:rPr>
                <w:rFonts w:cs="Arial"/>
                <w:b/>
                <w:sz w:val="22"/>
              </w:rPr>
            </w:pPr>
            <w:r w:rsidRPr="00B85C99">
              <w:rPr>
                <w:rFonts w:cs="Arial"/>
                <w:b/>
                <w:sz w:val="22"/>
                <w:lang w:val="vi-VN"/>
              </w:rPr>
              <w:t xml:space="preserve">Đường kính </w:t>
            </w:r>
            <w:r w:rsidR="005E590B" w:rsidRPr="005E590B">
              <w:rPr>
                <w:rFonts w:cs="Arial"/>
                <w:sz w:val="22"/>
              </w:rPr>
              <w:t>(</w:t>
            </w:r>
            <w:r w:rsidRPr="00B85C99">
              <w:rPr>
                <w:rFonts w:cs="Arial"/>
                <w:sz w:val="22"/>
                <w:lang w:val="vi-VN"/>
              </w:rPr>
              <w:t>mm</w:t>
            </w:r>
            <w:r w:rsidR="005E590B">
              <w:rPr>
                <w:rFonts w:cs="Arial"/>
                <w:sz w:val="22"/>
              </w:rPr>
              <w:t>)</w:t>
            </w:r>
          </w:p>
        </w:tc>
        <w:tc>
          <w:tcPr>
            <w:tcW w:w="1170" w:type="dxa"/>
          </w:tcPr>
          <w:p w14:paraId="30668100" w14:textId="2FA34AFE" w:rsidR="00200052" w:rsidRPr="005E590B" w:rsidRDefault="00200052" w:rsidP="005E590B">
            <w:pPr>
              <w:spacing w:before="120" w:after="120" w:line="288" w:lineRule="auto"/>
              <w:jc w:val="center"/>
              <w:rPr>
                <w:rFonts w:cs="Arial"/>
                <w:b/>
                <w:sz w:val="22"/>
              </w:rPr>
            </w:pPr>
            <w:r w:rsidRPr="00B85C99">
              <w:rPr>
                <w:rFonts w:cs="Arial"/>
                <w:b/>
                <w:sz w:val="22"/>
                <w:lang w:val="vi-VN"/>
              </w:rPr>
              <w:t xml:space="preserve">Tiết diện </w:t>
            </w:r>
            <w:r w:rsidR="005E590B" w:rsidRPr="005E590B">
              <w:rPr>
                <w:rFonts w:cs="Arial"/>
                <w:sz w:val="22"/>
              </w:rPr>
              <w:t>(</w:t>
            </w:r>
            <w:r w:rsidRPr="00B85C99">
              <w:rPr>
                <w:rFonts w:cs="Arial"/>
                <w:sz w:val="22"/>
                <w:lang w:val="vi-VN"/>
              </w:rPr>
              <w:t>mm</w:t>
            </w:r>
            <w:r w:rsidRPr="00B85C99">
              <w:rPr>
                <w:rFonts w:cs="Arial"/>
                <w:sz w:val="22"/>
                <w:vertAlign w:val="superscript"/>
                <w:lang w:val="vi-VN"/>
              </w:rPr>
              <w:t>2</w:t>
            </w:r>
            <w:r w:rsidR="005E590B">
              <w:rPr>
                <w:rFonts w:cs="Arial"/>
                <w:sz w:val="22"/>
              </w:rPr>
              <w:t>)</w:t>
            </w:r>
          </w:p>
        </w:tc>
        <w:tc>
          <w:tcPr>
            <w:tcW w:w="1170" w:type="dxa"/>
          </w:tcPr>
          <w:p w14:paraId="676FA202" w14:textId="3C1B4AF1" w:rsidR="00200052" w:rsidRPr="00B85C99" w:rsidRDefault="00200052" w:rsidP="005E590B">
            <w:pPr>
              <w:spacing w:before="120" w:after="120" w:line="288" w:lineRule="auto"/>
              <w:jc w:val="center"/>
              <w:rPr>
                <w:rFonts w:cs="Arial"/>
                <w:b/>
                <w:sz w:val="22"/>
                <w:lang w:val="vi-VN"/>
              </w:rPr>
            </w:pPr>
            <w:r w:rsidRPr="00B85C99">
              <w:rPr>
                <w:rFonts w:cs="Arial"/>
                <w:b/>
                <w:sz w:val="22"/>
                <w:lang w:val="vi-VN"/>
              </w:rPr>
              <w:t>Chiều dày</w:t>
            </w:r>
          </w:p>
          <w:p w14:paraId="40A70BBB" w14:textId="46D8B03E" w:rsidR="00200052" w:rsidRPr="005E590B" w:rsidRDefault="005E590B" w:rsidP="005E590B">
            <w:pPr>
              <w:spacing w:before="120" w:after="120" w:line="288" w:lineRule="auto"/>
              <w:jc w:val="center"/>
              <w:rPr>
                <w:rFonts w:cs="Arial"/>
                <w:b/>
                <w:sz w:val="22"/>
              </w:rPr>
            </w:pPr>
            <w:r>
              <w:rPr>
                <w:rFonts w:cs="Arial"/>
                <w:sz w:val="22"/>
              </w:rPr>
              <w:t>(</w:t>
            </w:r>
            <w:r w:rsidR="00200052" w:rsidRPr="00B85C99">
              <w:rPr>
                <w:rFonts w:cs="Arial"/>
                <w:sz w:val="22"/>
                <w:lang w:val="vi-VN"/>
              </w:rPr>
              <w:t>mm</w:t>
            </w:r>
            <w:r>
              <w:rPr>
                <w:rFonts w:cs="Arial"/>
                <w:sz w:val="22"/>
              </w:rPr>
              <w:t>)</w:t>
            </w:r>
          </w:p>
        </w:tc>
        <w:tc>
          <w:tcPr>
            <w:tcW w:w="1170" w:type="dxa"/>
          </w:tcPr>
          <w:p w14:paraId="6379D914" w14:textId="25A08691" w:rsidR="00200052" w:rsidRPr="005E590B" w:rsidRDefault="00200052" w:rsidP="005E590B">
            <w:pPr>
              <w:spacing w:before="120" w:after="120" w:line="288" w:lineRule="auto"/>
              <w:jc w:val="center"/>
              <w:rPr>
                <w:rFonts w:cs="Arial"/>
                <w:b/>
                <w:sz w:val="22"/>
              </w:rPr>
            </w:pPr>
            <w:r w:rsidRPr="00B85C99">
              <w:rPr>
                <w:rFonts w:cs="Arial"/>
                <w:b/>
                <w:sz w:val="22"/>
                <w:lang w:val="vi-VN"/>
              </w:rPr>
              <w:t>Khối lượng lớp phủ</w:t>
            </w:r>
            <w:r w:rsidR="00723CB9" w:rsidRPr="00B85C99">
              <w:rPr>
                <w:rFonts w:cs="Arial"/>
                <w:b/>
                <w:sz w:val="22"/>
                <w:lang w:val="vi-VN"/>
              </w:rPr>
              <w:t xml:space="preserve"> </w:t>
            </w:r>
            <w:r w:rsidR="005E590B" w:rsidRPr="005E590B">
              <w:rPr>
                <w:rFonts w:cs="Arial"/>
                <w:sz w:val="22"/>
              </w:rPr>
              <w:t>(</w:t>
            </w:r>
            <w:r w:rsidRPr="00B85C99">
              <w:rPr>
                <w:rFonts w:cs="Arial"/>
                <w:bCs/>
                <w:sz w:val="22"/>
                <w:lang w:val="vi-VN"/>
              </w:rPr>
              <w:t>g/m</w:t>
            </w:r>
            <w:r w:rsidRPr="00B85C99">
              <w:rPr>
                <w:rFonts w:cs="Arial"/>
                <w:bCs/>
                <w:sz w:val="22"/>
                <w:vertAlign w:val="superscript"/>
                <w:lang w:val="vi-VN"/>
              </w:rPr>
              <w:t>2</w:t>
            </w:r>
            <w:r w:rsidR="005E590B">
              <w:rPr>
                <w:rFonts w:cs="Arial"/>
                <w:bCs/>
                <w:sz w:val="22"/>
              </w:rPr>
              <w:t>)</w:t>
            </w:r>
          </w:p>
        </w:tc>
        <w:tc>
          <w:tcPr>
            <w:tcW w:w="1170" w:type="dxa"/>
          </w:tcPr>
          <w:p w14:paraId="4A5BE175" w14:textId="77777777" w:rsidR="009A1437" w:rsidRDefault="00200052" w:rsidP="005E590B">
            <w:pPr>
              <w:spacing w:before="120" w:after="120" w:line="288" w:lineRule="auto"/>
              <w:jc w:val="center"/>
              <w:rPr>
                <w:rFonts w:cs="Arial"/>
                <w:b/>
                <w:sz w:val="22"/>
                <w:lang w:val="vi-VN"/>
              </w:rPr>
            </w:pPr>
            <w:r w:rsidRPr="00B85C99">
              <w:rPr>
                <w:rFonts w:cs="Arial"/>
                <w:b/>
                <w:sz w:val="22"/>
                <w:lang w:val="vi-VN"/>
              </w:rPr>
              <w:t>Chiều dày</w:t>
            </w:r>
            <w:r w:rsidR="00723CB9" w:rsidRPr="00B85C99">
              <w:rPr>
                <w:rFonts w:cs="Arial"/>
                <w:b/>
                <w:sz w:val="22"/>
                <w:lang w:val="vi-VN"/>
              </w:rPr>
              <w:t xml:space="preserve"> </w:t>
            </w:r>
            <w:r w:rsidRPr="00B85C99">
              <w:rPr>
                <w:rFonts w:cs="Arial"/>
                <w:b/>
                <w:sz w:val="22"/>
                <w:lang w:val="vi-VN"/>
              </w:rPr>
              <w:t>lớp bọc</w:t>
            </w:r>
            <w:r w:rsidR="00723CB9" w:rsidRPr="00B85C99">
              <w:rPr>
                <w:rFonts w:cs="Arial"/>
                <w:b/>
                <w:sz w:val="22"/>
                <w:lang w:val="vi-VN"/>
              </w:rPr>
              <w:t xml:space="preserve"> </w:t>
            </w:r>
          </w:p>
          <w:p w14:paraId="5489AD6E" w14:textId="55A8DE10" w:rsidR="00200052" w:rsidRPr="005E590B" w:rsidRDefault="005E590B" w:rsidP="005E590B">
            <w:pPr>
              <w:spacing w:before="120" w:after="120" w:line="288" w:lineRule="auto"/>
              <w:jc w:val="center"/>
              <w:rPr>
                <w:rFonts w:cs="Arial"/>
                <w:b/>
                <w:sz w:val="22"/>
              </w:rPr>
            </w:pPr>
            <w:r w:rsidRPr="005E590B">
              <w:rPr>
                <w:rFonts w:cs="Arial"/>
                <w:sz w:val="22"/>
              </w:rPr>
              <w:t>(</w:t>
            </w:r>
            <w:r w:rsidR="00200052" w:rsidRPr="00B85C99">
              <w:rPr>
                <w:rFonts w:cs="Arial"/>
                <w:sz w:val="22"/>
                <w:lang w:val="vi-VN"/>
              </w:rPr>
              <w:sym w:font="Symbol" w:char="F06D"/>
            </w:r>
            <w:r w:rsidR="00200052" w:rsidRPr="00B85C99">
              <w:rPr>
                <w:rFonts w:cs="Arial"/>
                <w:sz w:val="22"/>
                <w:lang w:val="vi-VN"/>
              </w:rPr>
              <w:t>m</w:t>
            </w:r>
            <w:r>
              <w:rPr>
                <w:rFonts w:cs="Arial"/>
                <w:sz w:val="22"/>
              </w:rPr>
              <w:t>)</w:t>
            </w:r>
          </w:p>
        </w:tc>
      </w:tr>
      <w:tr w:rsidR="00C13F27" w:rsidRPr="00B85C99" w14:paraId="046A0F75" w14:textId="77777777" w:rsidTr="009A1437">
        <w:tc>
          <w:tcPr>
            <w:tcW w:w="1384" w:type="dxa"/>
            <w:vMerge w:val="restart"/>
          </w:tcPr>
          <w:p w14:paraId="6823760E" w14:textId="54C06B9C" w:rsidR="00200052" w:rsidRPr="00B85C99" w:rsidRDefault="00200052" w:rsidP="007E7C06">
            <w:pPr>
              <w:spacing w:before="120" w:after="120" w:line="288" w:lineRule="auto"/>
              <w:jc w:val="center"/>
              <w:rPr>
                <w:rFonts w:cs="Arial"/>
                <w:sz w:val="22"/>
                <w:lang w:val="vi-VN"/>
              </w:rPr>
            </w:pPr>
            <w:r w:rsidRPr="00B85C99">
              <w:rPr>
                <w:rFonts w:cs="Arial"/>
                <w:sz w:val="22"/>
                <w:lang w:val="vi-VN"/>
              </w:rPr>
              <w:t>Thép trong bê tông (không mạ, có mạ kẽm</w:t>
            </w:r>
            <w:r w:rsidR="00723CB9" w:rsidRPr="00B85C99">
              <w:rPr>
                <w:rFonts w:cs="Arial"/>
                <w:sz w:val="22"/>
                <w:lang w:val="vi-VN"/>
              </w:rPr>
              <w:t xml:space="preserve"> </w:t>
            </w:r>
            <w:r w:rsidRPr="00B85C99">
              <w:rPr>
                <w:rFonts w:cs="Arial"/>
                <w:sz w:val="22"/>
                <w:lang w:val="vi-VN"/>
              </w:rPr>
              <w:t>nhúng</w:t>
            </w:r>
            <w:r w:rsidR="00B85C99">
              <w:rPr>
                <w:rFonts w:cs="Arial"/>
                <w:sz w:val="22"/>
                <w:lang w:val="vi-VN"/>
              </w:rPr>
              <w:t xml:space="preserve"> </w:t>
            </w:r>
            <w:r w:rsidRPr="00B85C99">
              <w:rPr>
                <w:rFonts w:cs="Arial"/>
                <w:sz w:val="22"/>
                <w:lang w:val="vi-VN"/>
              </w:rPr>
              <w:t>nóng, không gỉ</w:t>
            </w:r>
          </w:p>
        </w:tc>
        <w:tc>
          <w:tcPr>
            <w:tcW w:w="2324" w:type="dxa"/>
          </w:tcPr>
          <w:p w14:paraId="3374E84E" w14:textId="77777777" w:rsidR="00200052" w:rsidRPr="00B85C99" w:rsidRDefault="00200052" w:rsidP="009A1437">
            <w:pPr>
              <w:spacing w:before="120" w:after="120" w:line="360" w:lineRule="exact"/>
              <w:contextualSpacing/>
              <w:rPr>
                <w:rFonts w:cs="Arial"/>
                <w:bCs/>
                <w:sz w:val="22"/>
                <w:lang w:val="vi-VN"/>
              </w:rPr>
            </w:pPr>
            <w:r w:rsidRPr="00B85C99">
              <w:rPr>
                <w:rFonts w:cs="Arial"/>
                <w:bCs/>
                <w:sz w:val="22"/>
                <w:lang w:val="vi-VN"/>
              </w:rPr>
              <w:t>Dây tròn</w:t>
            </w:r>
          </w:p>
        </w:tc>
        <w:tc>
          <w:tcPr>
            <w:tcW w:w="1170" w:type="dxa"/>
          </w:tcPr>
          <w:p w14:paraId="2700BD6C"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t>10</w:t>
            </w:r>
          </w:p>
        </w:tc>
        <w:tc>
          <w:tcPr>
            <w:tcW w:w="1170" w:type="dxa"/>
          </w:tcPr>
          <w:p w14:paraId="626F9DD7"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6F07377D"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02E8B651"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34A6F74D" w14:textId="77777777" w:rsidR="00200052" w:rsidRPr="00B85C99" w:rsidRDefault="00200052" w:rsidP="009A1437">
            <w:pPr>
              <w:spacing w:before="120" w:after="120" w:line="360" w:lineRule="exact"/>
              <w:contextualSpacing/>
              <w:jc w:val="center"/>
              <w:rPr>
                <w:rFonts w:cs="Arial"/>
                <w:bCs/>
                <w:sz w:val="22"/>
                <w:lang w:val="vi-VN"/>
              </w:rPr>
            </w:pPr>
          </w:p>
        </w:tc>
      </w:tr>
      <w:tr w:rsidR="00C13F27" w:rsidRPr="00B85C99" w14:paraId="6EE642FB" w14:textId="77777777" w:rsidTr="009A1437">
        <w:tc>
          <w:tcPr>
            <w:tcW w:w="1384" w:type="dxa"/>
            <w:vMerge/>
          </w:tcPr>
          <w:p w14:paraId="73DFB4BF" w14:textId="77777777" w:rsidR="00200052" w:rsidRPr="00B85C99" w:rsidRDefault="00200052" w:rsidP="007E7C06">
            <w:pPr>
              <w:spacing w:before="120" w:after="120" w:line="288" w:lineRule="auto"/>
              <w:rPr>
                <w:rFonts w:cs="Arial"/>
                <w:b/>
                <w:sz w:val="22"/>
                <w:lang w:val="vi-VN"/>
              </w:rPr>
            </w:pPr>
          </w:p>
        </w:tc>
        <w:tc>
          <w:tcPr>
            <w:tcW w:w="2324" w:type="dxa"/>
          </w:tcPr>
          <w:p w14:paraId="6825FAE5" w14:textId="77777777" w:rsidR="00200052" w:rsidRPr="00B85C99" w:rsidRDefault="00200052" w:rsidP="009A1437">
            <w:pPr>
              <w:spacing w:before="120" w:after="120" w:line="360" w:lineRule="exact"/>
              <w:contextualSpacing/>
              <w:rPr>
                <w:rFonts w:cs="Arial"/>
                <w:bCs/>
                <w:sz w:val="22"/>
                <w:lang w:val="vi-VN"/>
              </w:rPr>
            </w:pPr>
            <w:r w:rsidRPr="00B85C99">
              <w:rPr>
                <w:rFonts w:cs="Arial"/>
                <w:bCs/>
                <w:sz w:val="22"/>
                <w:lang w:val="vi-VN"/>
              </w:rPr>
              <w:t>Thanh đặc hoặc thanh dẹt</w:t>
            </w:r>
          </w:p>
        </w:tc>
        <w:tc>
          <w:tcPr>
            <w:tcW w:w="1170" w:type="dxa"/>
          </w:tcPr>
          <w:p w14:paraId="1417189B"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5517BDFC"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t>75</w:t>
            </w:r>
          </w:p>
        </w:tc>
        <w:tc>
          <w:tcPr>
            <w:tcW w:w="1170" w:type="dxa"/>
          </w:tcPr>
          <w:p w14:paraId="0AE057EC"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t>3</w:t>
            </w:r>
          </w:p>
        </w:tc>
        <w:tc>
          <w:tcPr>
            <w:tcW w:w="1170" w:type="dxa"/>
          </w:tcPr>
          <w:p w14:paraId="5B99B760"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331CB205" w14:textId="77777777" w:rsidR="00200052" w:rsidRPr="00B85C99" w:rsidRDefault="00200052" w:rsidP="009A1437">
            <w:pPr>
              <w:spacing w:before="120" w:after="120" w:line="360" w:lineRule="exact"/>
              <w:contextualSpacing/>
              <w:jc w:val="center"/>
              <w:rPr>
                <w:rFonts w:cs="Arial"/>
                <w:bCs/>
                <w:sz w:val="22"/>
                <w:lang w:val="vi-VN"/>
              </w:rPr>
            </w:pPr>
          </w:p>
        </w:tc>
      </w:tr>
      <w:tr w:rsidR="00C13F27" w:rsidRPr="00B85C99" w14:paraId="76760D41" w14:textId="77777777" w:rsidTr="009A1437">
        <w:tc>
          <w:tcPr>
            <w:tcW w:w="1384" w:type="dxa"/>
            <w:vMerge w:val="restart"/>
          </w:tcPr>
          <w:p w14:paraId="12A476DF" w14:textId="473205AD" w:rsidR="00200052" w:rsidRPr="00B85C99" w:rsidRDefault="00200052" w:rsidP="007E7C06">
            <w:pPr>
              <w:spacing w:before="120" w:after="120" w:line="288" w:lineRule="auto"/>
              <w:rPr>
                <w:rFonts w:cs="Arial"/>
                <w:b/>
                <w:sz w:val="22"/>
                <w:lang w:val="vi-VN"/>
              </w:rPr>
            </w:pPr>
            <w:r w:rsidRPr="00B85C99">
              <w:rPr>
                <w:rFonts w:cs="Arial"/>
                <w:sz w:val="22"/>
                <w:lang w:val="vi-VN"/>
              </w:rPr>
              <w:t>Thép</w:t>
            </w:r>
            <w:r w:rsidR="00723CB9" w:rsidRPr="00B85C99">
              <w:rPr>
                <w:rFonts w:cs="Arial"/>
                <w:sz w:val="22"/>
                <w:lang w:val="vi-VN"/>
              </w:rPr>
              <w:t xml:space="preserve"> </w:t>
            </w:r>
            <w:r w:rsidRPr="00B85C99">
              <w:rPr>
                <w:rFonts w:cs="Arial"/>
                <w:sz w:val="22"/>
                <w:lang w:val="vi-VN"/>
              </w:rPr>
              <w:t>có mạ kẽm nhúng</w:t>
            </w:r>
            <w:r w:rsidR="00B85C99">
              <w:rPr>
                <w:rFonts w:cs="Arial"/>
                <w:sz w:val="22"/>
                <w:lang w:val="vi-VN"/>
              </w:rPr>
              <w:t xml:space="preserve"> </w:t>
            </w:r>
            <w:r w:rsidRPr="00B85C99">
              <w:rPr>
                <w:rFonts w:cs="Arial"/>
                <w:sz w:val="22"/>
                <w:lang w:val="vi-VN"/>
              </w:rPr>
              <w:t>nóng</w:t>
            </w:r>
            <w:r w:rsidRPr="00B85C99">
              <w:rPr>
                <w:rFonts w:cs="Arial"/>
                <w:sz w:val="22"/>
                <w:vertAlign w:val="superscript"/>
                <w:lang w:val="vi-VN"/>
              </w:rPr>
              <w:t>c</w:t>
            </w:r>
          </w:p>
        </w:tc>
        <w:tc>
          <w:tcPr>
            <w:tcW w:w="2324" w:type="dxa"/>
          </w:tcPr>
          <w:p w14:paraId="4A70FAD7" w14:textId="77777777" w:rsidR="00200052" w:rsidRPr="00B85C99" w:rsidRDefault="00200052" w:rsidP="009A1437">
            <w:pPr>
              <w:spacing w:before="120" w:after="120" w:line="360" w:lineRule="exact"/>
              <w:contextualSpacing/>
              <w:rPr>
                <w:rFonts w:cs="Arial"/>
                <w:bCs/>
                <w:sz w:val="22"/>
                <w:lang w:val="vi-VN"/>
              </w:rPr>
            </w:pPr>
            <w:r w:rsidRPr="00B85C99">
              <w:rPr>
                <w:rFonts w:cs="Arial"/>
                <w:bCs/>
                <w:sz w:val="22"/>
                <w:lang w:val="vi-VN"/>
              </w:rPr>
              <w:t>Thanh dẹt</w:t>
            </w:r>
            <w:r w:rsidRPr="00B85C99">
              <w:rPr>
                <w:rFonts w:cs="Arial"/>
                <w:bCs/>
                <w:sz w:val="22"/>
                <w:vertAlign w:val="superscript"/>
                <w:lang w:val="vi-VN"/>
              </w:rPr>
              <w:t>b</w:t>
            </w:r>
            <w:r w:rsidRPr="00B85C99">
              <w:rPr>
                <w:rFonts w:cs="Arial"/>
                <w:bCs/>
                <w:sz w:val="22"/>
                <w:lang w:val="vi-VN"/>
              </w:rPr>
              <w:t xml:space="preserve"> hoặc tấm đặc</w:t>
            </w:r>
          </w:p>
        </w:tc>
        <w:tc>
          <w:tcPr>
            <w:tcW w:w="1170" w:type="dxa"/>
          </w:tcPr>
          <w:p w14:paraId="6B53DBED"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0B28FA6D"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t>90</w:t>
            </w:r>
          </w:p>
        </w:tc>
        <w:tc>
          <w:tcPr>
            <w:tcW w:w="1170" w:type="dxa"/>
          </w:tcPr>
          <w:p w14:paraId="3E1BEDA8"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t>3</w:t>
            </w:r>
          </w:p>
        </w:tc>
        <w:tc>
          <w:tcPr>
            <w:tcW w:w="1170" w:type="dxa"/>
          </w:tcPr>
          <w:p w14:paraId="50791980"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t>500</w:t>
            </w:r>
          </w:p>
        </w:tc>
        <w:tc>
          <w:tcPr>
            <w:tcW w:w="1170" w:type="dxa"/>
          </w:tcPr>
          <w:p w14:paraId="50D42AAD"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t>63</w:t>
            </w:r>
          </w:p>
        </w:tc>
      </w:tr>
      <w:tr w:rsidR="00C13F27" w:rsidRPr="00B85C99" w14:paraId="24023CF0" w14:textId="77777777" w:rsidTr="009A1437">
        <w:tc>
          <w:tcPr>
            <w:tcW w:w="1384" w:type="dxa"/>
            <w:vMerge/>
          </w:tcPr>
          <w:p w14:paraId="29E771B9" w14:textId="77777777" w:rsidR="00200052" w:rsidRPr="00B85C99" w:rsidRDefault="00200052" w:rsidP="007E7C06">
            <w:pPr>
              <w:spacing w:before="120" w:after="120" w:line="288" w:lineRule="auto"/>
              <w:rPr>
                <w:rFonts w:cs="Arial"/>
                <w:b/>
                <w:sz w:val="22"/>
                <w:lang w:val="vi-VN"/>
              </w:rPr>
            </w:pPr>
          </w:p>
        </w:tc>
        <w:tc>
          <w:tcPr>
            <w:tcW w:w="2324" w:type="dxa"/>
          </w:tcPr>
          <w:p w14:paraId="2F028A78" w14:textId="77777777" w:rsidR="00200052" w:rsidRPr="00B85C99" w:rsidRDefault="00200052" w:rsidP="009A1437">
            <w:pPr>
              <w:spacing w:before="120" w:after="120" w:line="360" w:lineRule="exact"/>
              <w:contextualSpacing/>
              <w:rPr>
                <w:rFonts w:cs="Arial"/>
                <w:bCs/>
                <w:sz w:val="22"/>
                <w:lang w:val="vi-VN"/>
              </w:rPr>
            </w:pPr>
            <w:r w:rsidRPr="00B85C99">
              <w:rPr>
                <w:rFonts w:cs="Arial"/>
                <w:bCs/>
                <w:sz w:val="22"/>
                <w:lang w:val="vi-VN"/>
              </w:rPr>
              <w:t>Cọc tròn đặt thẳng đứng</w:t>
            </w:r>
          </w:p>
        </w:tc>
        <w:tc>
          <w:tcPr>
            <w:tcW w:w="1170" w:type="dxa"/>
          </w:tcPr>
          <w:p w14:paraId="0F86E348"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t>16</w:t>
            </w:r>
          </w:p>
        </w:tc>
        <w:tc>
          <w:tcPr>
            <w:tcW w:w="1170" w:type="dxa"/>
          </w:tcPr>
          <w:p w14:paraId="44C9F1C9"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124D8171"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426B8239"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t>350</w:t>
            </w:r>
          </w:p>
        </w:tc>
        <w:tc>
          <w:tcPr>
            <w:tcW w:w="1170" w:type="dxa"/>
          </w:tcPr>
          <w:p w14:paraId="316FAB0F"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t>45</w:t>
            </w:r>
          </w:p>
        </w:tc>
      </w:tr>
      <w:tr w:rsidR="00C13F27" w:rsidRPr="00B85C99" w14:paraId="647492A2" w14:textId="77777777" w:rsidTr="009A1437">
        <w:tc>
          <w:tcPr>
            <w:tcW w:w="1384" w:type="dxa"/>
            <w:vMerge/>
          </w:tcPr>
          <w:p w14:paraId="04E8788A" w14:textId="77777777" w:rsidR="00200052" w:rsidRPr="00B85C99" w:rsidRDefault="00200052" w:rsidP="007E7C06">
            <w:pPr>
              <w:spacing w:before="120" w:after="120" w:line="288" w:lineRule="auto"/>
              <w:rPr>
                <w:rFonts w:cs="Arial"/>
                <w:b/>
                <w:sz w:val="22"/>
                <w:lang w:val="vi-VN"/>
              </w:rPr>
            </w:pPr>
          </w:p>
        </w:tc>
        <w:tc>
          <w:tcPr>
            <w:tcW w:w="2324" w:type="dxa"/>
          </w:tcPr>
          <w:p w14:paraId="65650632" w14:textId="0FC8A223" w:rsidR="00200052" w:rsidRPr="00B85C99" w:rsidRDefault="00200052" w:rsidP="009A1437">
            <w:pPr>
              <w:spacing w:before="120" w:after="120" w:line="360" w:lineRule="exact"/>
              <w:contextualSpacing/>
              <w:rPr>
                <w:rFonts w:cs="Arial"/>
                <w:bCs/>
                <w:sz w:val="22"/>
                <w:lang w:val="vi-VN"/>
              </w:rPr>
            </w:pPr>
            <w:r w:rsidRPr="00B85C99">
              <w:rPr>
                <w:rFonts w:cs="Arial"/>
                <w:bCs/>
                <w:sz w:val="22"/>
                <w:lang w:val="vi-VN"/>
              </w:rPr>
              <w:t>Cọc tròn đặt</w:t>
            </w:r>
            <w:r w:rsidR="009A1437">
              <w:rPr>
                <w:rFonts w:cs="Arial"/>
                <w:bCs/>
                <w:sz w:val="22"/>
              </w:rPr>
              <w:t xml:space="preserve"> </w:t>
            </w:r>
            <w:r w:rsidRPr="00B85C99">
              <w:rPr>
                <w:rFonts w:cs="Arial"/>
                <w:bCs/>
                <w:sz w:val="22"/>
                <w:lang w:val="vi-VN"/>
              </w:rPr>
              <w:t>nằm ngang</w:t>
            </w:r>
          </w:p>
        </w:tc>
        <w:tc>
          <w:tcPr>
            <w:tcW w:w="1170" w:type="dxa"/>
          </w:tcPr>
          <w:p w14:paraId="6FAB919D"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t>10</w:t>
            </w:r>
          </w:p>
        </w:tc>
        <w:tc>
          <w:tcPr>
            <w:tcW w:w="1170" w:type="dxa"/>
          </w:tcPr>
          <w:p w14:paraId="23FE31FE"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69D09DC9"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034210EC"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t>350</w:t>
            </w:r>
          </w:p>
        </w:tc>
        <w:tc>
          <w:tcPr>
            <w:tcW w:w="1170" w:type="dxa"/>
          </w:tcPr>
          <w:p w14:paraId="188FEC9A"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t>45</w:t>
            </w:r>
          </w:p>
        </w:tc>
      </w:tr>
      <w:tr w:rsidR="00C13F27" w:rsidRPr="00B85C99" w14:paraId="043723B4" w14:textId="77777777" w:rsidTr="009A1437">
        <w:tc>
          <w:tcPr>
            <w:tcW w:w="1384" w:type="dxa"/>
            <w:vMerge/>
          </w:tcPr>
          <w:p w14:paraId="672A34A7" w14:textId="77777777" w:rsidR="00200052" w:rsidRPr="00B85C99" w:rsidRDefault="00200052" w:rsidP="007E7C06">
            <w:pPr>
              <w:spacing w:before="120" w:after="120" w:line="288" w:lineRule="auto"/>
              <w:rPr>
                <w:rFonts w:cs="Arial"/>
                <w:b/>
                <w:sz w:val="22"/>
                <w:lang w:val="vi-VN"/>
              </w:rPr>
            </w:pPr>
          </w:p>
        </w:tc>
        <w:tc>
          <w:tcPr>
            <w:tcW w:w="2324" w:type="dxa"/>
          </w:tcPr>
          <w:p w14:paraId="5932E8C5" w14:textId="77777777" w:rsidR="00200052" w:rsidRPr="00B85C99" w:rsidRDefault="00200052" w:rsidP="009A1437">
            <w:pPr>
              <w:spacing w:before="120" w:after="120" w:line="360" w:lineRule="exact"/>
              <w:contextualSpacing/>
              <w:rPr>
                <w:rFonts w:cs="Arial"/>
                <w:bCs/>
                <w:sz w:val="22"/>
                <w:lang w:val="vi-VN"/>
              </w:rPr>
            </w:pPr>
            <w:r w:rsidRPr="00B85C99">
              <w:rPr>
                <w:rFonts w:cs="Arial"/>
                <w:bCs/>
                <w:sz w:val="22"/>
                <w:lang w:val="vi-VN"/>
              </w:rPr>
              <w:t>Ống</w:t>
            </w:r>
          </w:p>
        </w:tc>
        <w:tc>
          <w:tcPr>
            <w:tcW w:w="1170" w:type="dxa"/>
          </w:tcPr>
          <w:p w14:paraId="1118C24F"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t>25</w:t>
            </w:r>
          </w:p>
        </w:tc>
        <w:tc>
          <w:tcPr>
            <w:tcW w:w="1170" w:type="dxa"/>
          </w:tcPr>
          <w:p w14:paraId="7DE30406"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091E4448"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t>2</w:t>
            </w:r>
          </w:p>
        </w:tc>
        <w:tc>
          <w:tcPr>
            <w:tcW w:w="1170" w:type="dxa"/>
          </w:tcPr>
          <w:p w14:paraId="692E396C"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t>350</w:t>
            </w:r>
          </w:p>
        </w:tc>
        <w:tc>
          <w:tcPr>
            <w:tcW w:w="1170" w:type="dxa"/>
          </w:tcPr>
          <w:p w14:paraId="2D5DD813"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t>45</w:t>
            </w:r>
          </w:p>
        </w:tc>
      </w:tr>
      <w:tr w:rsidR="00C13F27" w:rsidRPr="00B85C99" w14:paraId="1D52539B" w14:textId="77777777" w:rsidTr="009A1437">
        <w:tc>
          <w:tcPr>
            <w:tcW w:w="1384" w:type="dxa"/>
            <w:vMerge/>
          </w:tcPr>
          <w:p w14:paraId="526158DA" w14:textId="77777777" w:rsidR="00200052" w:rsidRPr="00B85C99" w:rsidRDefault="00200052" w:rsidP="007E7C06">
            <w:pPr>
              <w:spacing w:before="120" w:after="120" w:line="288" w:lineRule="auto"/>
              <w:rPr>
                <w:rFonts w:cs="Arial"/>
                <w:b/>
                <w:sz w:val="22"/>
                <w:lang w:val="vi-VN"/>
              </w:rPr>
            </w:pPr>
          </w:p>
        </w:tc>
        <w:tc>
          <w:tcPr>
            <w:tcW w:w="2324" w:type="dxa"/>
          </w:tcPr>
          <w:p w14:paraId="7B9A8054" w14:textId="77777777" w:rsidR="00200052" w:rsidRPr="00B85C99" w:rsidRDefault="00200052" w:rsidP="009A1437">
            <w:pPr>
              <w:spacing w:before="120" w:after="120" w:line="360" w:lineRule="exact"/>
              <w:contextualSpacing/>
              <w:rPr>
                <w:rFonts w:cs="Arial"/>
                <w:bCs/>
                <w:sz w:val="22"/>
                <w:lang w:val="vi-VN"/>
              </w:rPr>
            </w:pPr>
            <w:r w:rsidRPr="00B85C99">
              <w:rPr>
                <w:rFonts w:cs="Arial"/>
                <w:bCs/>
                <w:sz w:val="22"/>
                <w:lang w:val="vi-VN"/>
              </w:rPr>
              <w:t>Dây bên (đặt trong bê tông)</w:t>
            </w:r>
          </w:p>
        </w:tc>
        <w:tc>
          <w:tcPr>
            <w:tcW w:w="1170" w:type="dxa"/>
          </w:tcPr>
          <w:p w14:paraId="713A0E40"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5B419147"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t>70</w:t>
            </w:r>
          </w:p>
        </w:tc>
        <w:tc>
          <w:tcPr>
            <w:tcW w:w="1170" w:type="dxa"/>
          </w:tcPr>
          <w:p w14:paraId="7D6F3D83"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2F97B9EF"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6AC4DCAA" w14:textId="77777777" w:rsidR="00200052" w:rsidRPr="00B85C99" w:rsidRDefault="00200052" w:rsidP="009A1437">
            <w:pPr>
              <w:spacing w:before="120" w:after="120" w:line="360" w:lineRule="exact"/>
              <w:contextualSpacing/>
              <w:jc w:val="center"/>
              <w:rPr>
                <w:rFonts w:cs="Arial"/>
                <w:bCs/>
                <w:sz w:val="22"/>
                <w:lang w:val="vi-VN"/>
              </w:rPr>
            </w:pPr>
          </w:p>
        </w:tc>
      </w:tr>
      <w:tr w:rsidR="00C13F27" w:rsidRPr="00B85C99" w14:paraId="776E6753" w14:textId="77777777" w:rsidTr="009A1437">
        <w:tc>
          <w:tcPr>
            <w:tcW w:w="1384" w:type="dxa"/>
            <w:vMerge/>
          </w:tcPr>
          <w:p w14:paraId="7A5E1FDF" w14:textId="77777777" w:rsidR="00200052" w:rsidRPr="00B85C99" w:rsidRDefault="00200052" w:rsidP="007E7C06">
            <w:pPr>
              <w:spacing w:before="120" w:after="120" w:line="288" w:lineRule="auto"/>
              <w:rPr>
                <w:rFonts w:cs="Arial"/>
                <w:b/>
                <w:sz w:val="22"/>
                <w:lang w:val="vi-VN"/>
              </w:rPr>
            </w:pPr>
          </w:p>
        </w:tc>
        <w:tc>
          <w:tcPr>
            <w:tcW w:w="2324" w:type="dxa"/>
          </w:tcPr>
          <w:p w14:paraId="07F9A18E" w14:textId="77777777" w:rsidR="00200052" w:rsidRPr="00B85C99" w:rsidRDefault="00200052" w:rsidP="009A1437">
            <w:pPr>
              <w:spacing w:before="120" w:after="120" w:line="360" w:lineRule="exact"/>
              <w:contextualSpacing/>
              <w:rPr>
                <w:rFonts w:cs="Arial"/>
                <w:bCs/>
                <w:sz w:val="22"/>
                <w:lang w:val="vi-VN"/>
              </w:rPr>
            </w:pPr>
            <w:r w:rsidRPr="00B85C99">
              <w:rPr>
                <w:rFonts w:cs="Arial"/>
                <w:bCs/>
                <w:sz w:val="22"/>
                <w:lang w:val="vi-VN"/>
              </w:rPr>
              <w:t>Thiết diện đặt đứng</w:t>
            </w:r>
          </w:p>
        </w:tc>
        <w:tc>
          <w:tcPr>
            <w:tcW w:w="1170" w:type="dxa"/>
          </w:tcPr>
          <w:p w14:paraId="0EB77BA9"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300FC947"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t>(290)</w:t>
            </w:r>
          </w:p>
        </w:tc>
        <w:tc>
          <w:tcPr>
            <w:tcW w:w="1170" w:type="dxa"/>
          </w:tcPr>
          <w:p w14:paraId="68A97C30"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t>3</w:t>
            </w:r>
          </w:p>
        </w:tc>
        <w:tc>
          <w:tcPr>
            <w:tcW w:w="1170" w:type="dxa"/>
          </w:tcPr>
          <w:p w14:paraId="490E1DA5"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3D942579" w14:textId="77777777" w:rsidR="00200052" w:rsidRPr="00B85C99" w:rsidRDefault="00200052" w:rsidP="009A1437">
            <w:pPr>
              <w:spacing w:before="120" w:after="120" w:line="360" w:lineRule="exact"/>
              <w:contextualSpacing/>
              <w:jc w:val="center"/>
              <w:rPr>
                <w:rFonts w:cs="Arial"/>
                <w:bCs/>
                <w:sz w:val="22"/>
                <w:lang w:val="vi-VN"/>
              </w:rPr>
            </w:pPr>
          </w:p>
        </w:tc>
      </w:tr>
      <w:tr w:rsidR="00C13F27" w:rsidRPr="00B85C99" w14:paraId="45CC89A2" w14:textId="77777777" w:rsidTr="009A1437">
        <w:tc>
          <w:tcPr>
            <w:tcW w:w="1384" w:type="dxa"/>
          </w:tcPr>
          <w:p w14:paraId="617EC938" w14:textId="77777777" w:rsidR="00200052" w:rsidRPr="00B85C99" w:rsidRDefault="00200052" w:rsidP="007E7C06">
            <w:pPr>
              <w:spacing w:before="120" w:after="120" w:line="288" w:lineRule="auto"/>
              <w:rPr>
                <w:rFonts w:cs="Arial"/>
                <w:b/>
                <w:sz w:val="22"/>
                <w:lang w:val="vi-VN"/>
              </w:rPr>
            </w:pPr>
            <w:r w:rsidRPr="00B85C99">
              <w:rPr>
                <w:rFonts w:cs="Arial"/>
                <w:b/>
                <w:sz w:val="22"/>
                <w:lang w:val="vi-VN"/>
              </w:rPr>
              <w:t>Thép bọc đồng</w:t>
            </w:r>
          </w:p>
        </w:tc>
        <w:tc>
          <w:tcPr>
            <w:tcW w:w="2324" w:type="dxa"/>
          </w:tcPr>
          <w:p w14:paraId="57FA631A" w14:textId="77777777" w:rsidR="00200052" w:rsidRPr="00B85C99" w:rsidRDefault="00200052" w:rsidP="009A1437">
            <w:pPr>
              <w:spacing w:before="120" w:after="120" w:line="360" w:lineRule="exact"/>
              <w:contextualSpacing/>
              <w:rPr>
                <w:rFonts w:cs="Arial"/>
                <w:bCs/>
                <w:sz w:val="22"/>
                <w:lang w:val="vi-VN"/>
              </w:rPr>
            </w:pPr>
            <w:r w:rsidRPr="00B85C99">
              <w:rPr>
                <w:rFonts w:cs="Arial"/>
                <w:bCs/>
                <w:sz w:val="22"/>
                <w:lang w:val="vi-VN"/>
              </w:rPr>
              <w:t>Cọc tròn đặt thẳng đứng</w:t>
            </w:r>
          </w:p>
        </w:tc>
        <w:tc>
          <w:tcPr>
            <w:tcW w:w="1170" w:type="dxa"/>
          </w:tcPr>
          <w:p w14:paraId="3BB8BCA7"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t>(15)</w:t>
            </w:r>
          </w:p>
        </w:tc>
        <w:tc>
          <w:tcPr>
            <w:tcW w:w="1170" w:type="dxa"/>
          </w:tcPr>
          <w:p w14:paraId="392A3533"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2347B9E6"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11B37444"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2C8001A9"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t>2000</w:t>
            </w:r>
          </w:p>
        </w:tc>
      </w:tr>
      <w:tr w:rsidR="00C13F27" w:rsidRPr="00B85C99" w14:paraId="6CC95419" w14:textId="77777777" w:rsidTr="009A1437">
        <w:tc>
          <w:tcPr>
            <w:tcW w:w="1384" w:type="dxa"/>
            <w:vMerge w:val="restart"/>
          </w:tcPr>
          <w:p w14:paraId="52C8F281" w14:textId="77777777" w:rsidR="00200052" w:rsidRPr="00B85C99" w:rsidRDefault="00200052" w:rsidP="007E7C06">
            <w:pPr>
              <w:spacing w:before="120" w:after="120" w:line="288" w:lineRule="auto"/>
              <w:rPr>
                <w:rFonts w:cs="Arial"/>
                <w:b/>
                <w:sz w:val="22"/>
                <w:lang w:val="vi-VN"/>
              </w:rPr>
            </w:pPr>
            <w:r w:rsidRPr="00B85C99">
              <w:rPr>
                <w:rFonts w:cs="Arial"/>
                <w:b/>
                <w:sz w:val="22"/>
                <w:lang w:val="vi-VN"/>
              </w:rPr>
              <w:t>Thép có mạ đồng bằng điện phân</w:t>
            </w:r>
          </w:p>
        </w:tc>
        <w:tc>
          <w:tcPr>
            <w:tcW w:w="2324" w:type="dxa"/>
          </w:tcPr>
          <w:p w14:paraId="020C12DD" w14:textId="77777777" w:rsidR="00200052" w:rsidRPr="00B85C99" w:rsidRDefault="00200052" w:rsidP="009A1437">
            <w:pPr>
              <w:spacing w:before="120" w:after="120" w:line="360" w:lineRule="exact"/>
              <w:contextualSpacing/>
              <w:rPr>
                <w:rFonts w:cs="Arial"/>
                <w:bCs/>
                <w:sz w:val="22"/>
                <w:lang w:val="vi-VN"/>
              </w:rPr>
            </w:pPr>
            <w:r w:rsidRPr="00B85C99">
              <w:rPr>
                <w:rFonts w:cs="Arial"/>
                <w:bCs/>
                <w:sz w:val="22"/>
                <w:lang w:val="vi-VN"/>
              </w:rPr>
              <w:t>Cọc tròn đặt thẳng đứng</w:t>
            </w:r>
          </w:p>
        </w:tc>
        <w:tc>
          <w:tcPr>
            <w:tcW w:w="1170" w:type="dxa"/>
          </w:tcPr>
          <w:p w14:paraId="243C4D27"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t>14</w:t>
            </w:r>
          </w:p>
        </w:tc>
        <w:tc>
          <w:tcPr>
            <w:tcW w:w="1170" w:type="dxa"/>
          </w:tcPr>
          <w:p w14:paraId="386892BC"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1ED1FE4E"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7915BF2A"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52539D60"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t>250</w:t>
            </w:r>
            <w:r w:rsidRPr="00B85C99">
              <w:rPr>
                <w:rFonts w:cs="Arial"/>
                <w:bCs/>
                <w:sz w:val="22"/>
                <w:vertAlign w:val="superscript"/>
                <w:lang w:val="vi-VN"/>
              </w:rPr>
              <w:t>e</w:t>
            </w:r>
          </w:p>
        </w:tc>
      </w:tr>
      <w:tr w:rsidR="00C13F27" w:rsidRPr="00B85C99" w14:paraId="2E0F8E54" w14:textId="77777777" w:rsidTr="009A1437">
        <w:tc>
          <w:tcPr>
            <w:tcW w:w="1384" w:type="dxa"/>
            <w:vMerge/>
          </w:tcPr>
          <w:p w14:paraId="02AC3653" w14:textId="77777777" w:rsidR="00200052" w:rsidRPr="00B85C99" w:rsidRDefault="00200052" w:rsidP="007E7C06">
            <w:pPr>
              <w:spacing w:before="120" w:after="120" w:line="288" w:lineRule="auto"/>
              <w:rPr>
                <w:rFonts w:cs="Arial"/>
                <w:b/>
                <w:sz w:val="22"/>
                <w:lang w:val="vi-VN"/>
              </w:rPr>
            </w:pPr>
          </w:p>
        </w:tc>
        <w:tc>
          <w:tcPr>
            <w:tcW w:w="2324" w:type="dxa"/>
          </w:tcPr>
          <w:p w14:paraId="23ACCFB7" w14:textId="74E81EAE" w:rsidR="00200052" w:rsidRPr="00B85C99" w:rsidRDefault="00200052" w:rsidP="009A1437">
            <w:pPr>
              <w:spacing w:before="120" w:after="120" w:line="360" w:lineRule="exact"/>
              <w:contextualSpacing/>
              <w:rPr>
                <w:rFonts w:cs="Arial"/>
                <w:bCs/>
                <w:sz w:val="22"/>
                <w:lang w:val="vi-VN"/>
              </w:rPr>
            </w:pPr>
            <w:r w:rsidRPr="00B85C99">
              <w:rPr>
                <w:rFonts w:cs="Arial"/>
                <w:bCs/>
                <w:sz w:val="22"/>
                <w:lang w:val="vi-VN"/>
              </w:rPr>
              <w:t>Cọc tròn đặt</w:t>
            </w:r>
            <w:r w:rsidR="009A1437">
              <w:rPr>
                <w:rFonts w:cs="Arial"/>
                <w:bCs/>
                <w:sz w:val="22"/>
              </w:rPr>
              <w:t xml:space="preserve"> </w:t>
            </w:r>
            <w:r w:rsidRPr="00B85C99">
              <w:rPr>
                <w:rFonts w:cs="Arial"/>
                <w:bCs/>
                <w:sz w:val="22"/>
                <w:lang w:val="vi-VN"/>
              </w:rPr>
              <w:t>nằm ngang</w:t>
            </w:r>
          </w:p>
        </w:tc>
        <w:tc>
          <w:tcPr>
            <w:tcW w:w="1170" w:type="dxa"/>
          </w:tcPr>
          <w:p w14:paraId="37A976DA"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t>(8)</w:t>
            </w:r>
          </w:p>
        </w:tc>
        <w:tc>
          <w:tcPr>
            <w:tcW w:w="1170" w:type="dxa"/>
          </w:tcPr>
          <w:p w14:paraId="7B414BBA"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13032A2A"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7B755004"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5E8BA396"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t>70</w:t>
            </w:r>
          </w:p>
        </w:tc>
      </w:tr>
      <w:tr w:rsidR="00C13F27" w:rsidRPr="00B85C99" w14:paraId="0D7204CC" w14:textId="77777777" w:rsidTr="009A1437">
        <w:tc>
          <w:tcPr>
            <w:tcW w:w="1384" w:type="dxa"/>
            <w:vMerge/>
          </w:tcPr>
          <w:p w14:paraId="25D40861" w14:textId="77777777" w:rsidR="00200052" w:rsidRPr="00B85C99" w:rsidRDefault="00200052" w:rsidP="007E7C06">
            <w:pPr>
              <w:spacing w:before="120" w:after="120" w:line="288" w:lineRule="auto"/>
              <w:rPr>
                <w:rFonts w:cs="Arial"/>
                <w:b/>
                <w:sz w:val="22"/>
                <w:lang w:val="vi-VN"/>
              </w:rPr>
            </w:pPr>
          </w:p>
        </w:tc>
        <w:tc>
          <w:tcPr>
            <w:tcW w:w="2324" w:type="dxa"/>
          </w:tcPr>
          <w:p w14:paraId="52523F3D" w14:textId="77777777" w:rsidR="00200052" w:rsidRPr="00B85C99" w:rsidRDefault="00200052" w:rsidP="009A1437">
            <w:pPr>
              <w:spacing w:before="120" w:after="120" w:line="360" w:lineRule="exact"/>
              <w:contextualSpacing/>
              <w:rPr>
                <w:rFonts w:cs="Arial"/>
                <w:bCs/>
                <w:sz w:val="22"/>
                <w:lang w:val="vi-VN"/>
              </w:rPr>
            </w:pPr>
            <w:r w:rsidRPr="00B85C99">
              <w:rPr>
                <w:rFonts w:cs="Arial"/>
                <w:bCs/>
                <w:sz w:val="22"/>
                <w:lang w:val="vi-VN"/>
              </w:rPr>
              <w:t>Thanh dẹt đặt nằm ngang</w:t>
            </w:r>
          </w:p>
        </w:tc>
        <w:tc>
          <w:tcPr>
            <w:tcW w:w="1170" w:type="dxa"/>
          </w:tcPr>
          <w:p w14:paraId="3850E45F"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1255E8DB"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t>90</w:t>
            </w:r>
          </w:p>
        </w:tc>
        <w:tc>
          <w:tcPr>
            <w:tcW w:w="1170" w:type="dxa"/>
          </w:tcPr>
          <w:p w14:paraId="04D2D2F5"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t>3</w:t>
            </w:r>
          </w:p>
        </w:tc>
        <w:tc>
          <w:tcPr>
            <w:tcW w:w="1170" w:type="dxa"/>
          </w:tcPr>
          <w:p w14:paraId="26F3B9BA"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6F28DB4D"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t>70</w:t>
            </w:r>
          </w:p>
        </w:tc>
      </w:tr>
      <w:tr w:rsidR="00C13F27" w:rsidRPr="00B85C99" w14:paraId="32517F88" w14:textId="77777777" w:rsidTr="009A1437">
        <w:tc>
          <w:tcPr>
            <w:tcW w:w="1384" w:type="dxa"/>
            <w:vMerge w:val="restart"/>
          </w:tcPr>
          <w:p w14:paraId="6A2EC845" w14:textId="77777777" w:rsidR="00200052" w:rsidRPr="00B85C99" w:rsidRDefault="00200052" w:rsidP="007E7C06">
            <w:pPr>
              <w:spacing w:before="120" w:after="120" w:line="288" w:lineRule="auto"/>
              <w:rPr>
                <w:rFonts w:cs="Arial"/>
                <w:b/>
                <w:sz w:val="22"/>
                <w:lang w:val="vi-VN"/>
              </w:rPr>
            </w:pPr>
            <w:r w:rsidRPr="00B85C99">
              <w:rPr>
                <w:rFonts w:cs="Arial"/>
                <w:b/>
                <w:sz w:val="22"/>
                <w:lang w:val="vi-VN"/>
              </w:rPr>
              <w:t>Thép không gỉ</w:t>
            </w:r>
            <w:r w:rsidRPr="00B85C99">
              <w:rPr>
                <w:rFonts w:cs="Arial"/>
                <w:b/>
                <w:sz w:val="22"/>
                <w:vertAlign w:val="superscript"/>
                <w:lang w:val="vi-VN"/>
              </w:rPr>
              <w:t>a</w:t>
            </w:r>
          </w:p>
        </w:tc>
        <w:tc>
          <w:tcPr>
            <w:tcW w:w="2324" w:type="dxa"/>
          </w:tcPr>
          <w:p w14:paraId="1FC5E7D2" w14:textId="77777777" w:rsidR="00200052" w:rsidRPr="00B85C99" w:rsidRDefault="00200052" w:rsidP="009A1437">
            <w:pPr>
              <w:spacing w:before="120" w:after="120" w:line="360" w:lineRule="exact"/>
              <w:contextualSpacing/>
              <w:rPr>
                <w:rFonts w:cs="Arial"/>
                <w:bCs/>
                <w:sz w:val="22"/>
                <w:lang w:val="vi-VN"/>
              </w:rPr>
            </w:pPr>
            <w:r w:rsidRPr="00B85C99">
              <w:rPr>
                <w:rFonts w:cs="Arial"/>
                <w:bCs/>
                <w:sz w:val="22"/>
                <w:lang w:val="vi-VN"/>
              </w:rPr>
              <w:t>Thanh dẹt</w:t>
            </w:r>
            <w:r w:rsidRPr="00B85C99">
              <w:rPr>
                <w:rFonts w:cs="Arial"/>
                <w:bCs/>
                <w:sz w:val="22"/>
                <w:vertAlign w:val="superscript"/>
                <w:lang w:val="vi-VN"/>
              </w:rPr>
              <w:t>b</w:t>
            </w:r>
          </w:p>
        </w:tc>
        <w:tc>
          <w:tcPr>
            <w:tcW w:w="1170" w:type="dxa"/>
          </w:tcPr>
          <w:p w14:paraId="065B1439"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6F237345"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t>90</w:t>
            </w:r>
          </w:p>
        </w:tc>
        <w:tc>
          <w:tcPr>
            <w:tcW w:w="1170" w:type="dxa"/>
          </w:tcPr>
          <w:p w14:paraId="3E0A107B"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t>3</w:t>
            </w:r>
          </w:p>
        </w:tc>
        <w:tc>
          <w:tcPr>
            <w:tcW w:w="1170" w:type="dxa"/>
          </w:tcPr>
          <w:p w14:paraId="2327269C"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3001060A" w14:textId="77777777" w:rsidR="00200052" w:rsidRPr="00B85C99" w:rsidRDefault="00200052" w:rsidP="009A1437">
            <w:pPr>
              <w:spacing w:before="120" w:after="120" w:line="360" w:lineRule="exact"/>
              <w:contextualSpacing/>
              <w:jc w:val="center"/>
              <w:rPr>
                <w:rFonts w:cs="Arial"/>
                <w:bCs/>
                <w:sz w:val="22"/>
                <w:lang w:val="vi-VN"/>
              </w:rPr>
            </w:pPr>
          </w:p>
        </w:tc>
      </w:tr>
      <w:tr w:rsidR="00C13F27" w:rsidRPr="00B85C99" w14:paraId="5637CC43" w14:textId="77777777" w:rsidTr="009A1437">
        <w:tc>
          <w:tcPr>
            <w:tcW w:w="1384" w:type="dxa"/>
            <w:vMerge/>
          </w:tcPr>
          <w:p w14:paraId="7B964C56" w14:textId="77777777" w:rsidR="00200052" w:rsidRPr="00B85C99" w:rsidRDefault="00200052" w:rsidP="007E7C06">
            <w:pPr>
              <w:spacing w:before="120" w:after="120" w:line="288" w:lineRule="auto"/>
              <w:rPr>
                <w:rFonts w:cs="Arial"/>
                <w:b/>
                <w:sz w:val="22"/>
                <w:lang w:val="vi-VN"/>
              </w:rPr>
            </w:pPr>
          </w:p>
        </w:tc>
        <w:tc>
          <w:tcPr>
            <w:tcW w:w="2324" w:type="dxa"/>
          </w:tcPr>
          <w:p w14:paraId="4FFB6778" w14:textId="77777777" w:rsidR="00200052" w:rsidRPr="00B85C99" w:rsidRDefault="00723CB9" w:rsidP="009A1437">
            <w:pPr>
              <w:spacing w:before="120" w:after="120" w:line="360" w:lineRule="exact"/>
              <w:contextualSpacing/>
              <w:rPr>
                <w:rFonts w:cs="Arial"/>
                <w:bCs/>
                <w:sz w:val="22"/>
                <w:lang w:val="vi-VN"/>
              </w:rPr>
            </w:pPr>
            <w:r w:rsidRPr="00B85C99">
              <w:rPr>
                <w:rFonts w:cs="Arial"/>
                <w:bCs/>
                <w:sz w:val="22"/>
                <w:lang w:val="vi-VN"/>
              </w:rPr>
              <w:t xml:space="preserve">Cọc tròn </w:t>
            </w:r>
            <w:r w:rsidR="00200052" w:rsidRPr="00B85C99">
              <w:rPr>
                <w:rFonts w:cs="Arial"/>
                <w:bCs/>
                <w:sz w:val="22"/>
                <w:lang w:val="vi-VN"/>
              </w:rPr>
              <w:t>đặt thẳng đứng</w:t>
            </w:r>
          </w:p>
        </w:tc>
        <w:tc>
          <w:tcPr>
            <w:tcW w:w="1170" w:type="dxa"/>
          </w:tcPr>
          <w:p w14:paraId="7ABD338B"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t>16</w:t>
            </w:r>
          </w:p>
        </w:tc>
        <w:tc>
          <w:tcPr>
            <w:tcW w:w="1170" w:type="dxa"/>
          </w:tcPr>
          <w:p w14:paraId="476F4A3D"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137FF1FC"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2E7312A3"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0F9EB2A3" w14:textId="77777777" w:rsidR="00200052" w:rsidRPr="00B85C99" w:rsidRDefault="00200052" w:rsidP="009A1437">
            <w:pPr>
              <w:spacing w:before="120" w:after="120" w:line="360" w:lineRule="exact"/>
              <w:contextualSpacing/>
              <w:jc w:val="center"/>
              <w:rPr>
                <w:rFonts w:cs="Arial"/>
                <w:bCs/>
                <w:sz w:val="22"/>
                <w:lang w:val="vi-VN"/>
              </w:rPr>
            </w:pPr>
          </w:p>
        </w:tc>
      </w:tr>
      <w:tr w:rsidR="00C13F27" w:rsidRPr="00B85C99" w14:paraId="26EF46DE" w14:textId="77777777" w:rsidTr="009A1437">
        <w:tc>
          <w:tcPr>
            <w:tcW w:w="1384" w:type="dxa"/>
            <w:vMerge/>
          </w:tcPr>
          <w:p w14:paraId="35A41742" w14:textId="77777777" w:rsidR="00200052" w:rsidRPr="00B85C99" w:rsidRDefault="00200052" w:rsidP="007E7C06">
            <w:pPr>
              <w:spacing w:before="120" w:after="120" w:line="288" w:lineRule="auto"/>
              <w:rPr>
                <w:rFonts w:cs="Arial"/>
                <w:b/>
                <w:sz w:val="22"/>
                <w:lang w:val="vi-VN"/>
              </w:rPr>
            </w:pPr>
          </w:p>
        </w:tc>
        <w:tc>
          <w:tcPr>
            <w:tcW w:w="2324" w:type="dxa"/>
          </w:tcPr>
          <w:p w14:paraId="731D0E8C" w14:textId="77777777" w:rsidR="00200052" w:rsidRPr="00B85C99" w:rsidRDefault="00200052" w:rsidP="009A1437">
            <w:pPr>
              <w:spacing w:before="120" w:after="120" w:line="360" w:lineRule="exact"/>
              <w:contextualSpacing/>
              <w:rPr>
                <w:rFonts w:cs="Arial"/>
                <w:bCs/>
                <w:sz w:val="22"/>
                <w:lang w:val="vi-VN"/>
              </w:rPr>
            </w:pPr>
            <w:r w:rsidRPr="00B85C99">
              <w:rPr>
                <w:rFonts w:cs="Arial"/>
                <w:bCs/>
                <w:sz w:val="22"/>
                <w:lang w:val="vi-VN"/>
              </w:rPr>
              <w:t>Cọc tròn đặt</w:t>
            </w:r>
            <w:r w:rsidR="00723CB9" w:rsidRPr="00B85C99">
              <w:rPr>
                <w:rFonts w:cs="Arial"/>
                <w:bCs/>
                <w:sz w:val="22"/>
                <w:lang w:val="vi-VN"/>
              </w:rPr>
              <w:t xml:space="preserve"> </w:t>
            </w:r>
            <w:r w:rsidRPr="00B85C99">
              <w:rPr>
                <w:rFonts w:cs="Arial"/>
                <w:bCs/>
                <w:sz w:val="22"/>
                <w:lang w:val="vi-VN"/>
              </w:rPr>
              <w:t xml:space="preserve">nằm </w:t>
            </w:r>
            <w:r w:rsidRPr="00B85C99">
              <w:rPr>
                <w:rFonts w:cs="Arial"/>
                <w:bCs/>
                <w:sz w:val="22"/>
                <w:lang w:val="vi-VN"/>
              </w:rPr>
              <w:lastRenderedPageBreak/>
              <w:t>ngang</w:t>
            </w:r>
          </w:p>
        </w:tc>
        <w:tc>
          <w:tcPr>
            <w:tcW w:w="1170" w:type="dxa"/>
          </w:tcPr>
          <w:p w14:paraId="3CC40D51"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lastRenderedPageBreak/>
              <w:t>10</w:t>
            </w:r>
          </w:p>
        </w:tc>
        <w:tc>
          <w:tcPr>
            <w:tcW w:w="1170" w:type="dxa"/>
          </w:tcPr>
          <w:p w14:paraId="483FAB06"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4D90F3C6"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4CE4D0AA"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0125EC84" w14:textId="77777777" w:rsidR="00200052" w:rsidRPr="00B85C99" w:rsidRDefault="00200052" w:rsidP="009A1437">
            <w:pPr>
              <w:spacing w:before="120" w:after="120" w:line="360" w:lineRule="exact"/>
              <w:contextualSpacing/>
              <w:jc w:val="center"/>
              <w:rPr>
                <w:rFonts w:cs="Arial"/>
                <w:bCs/>
                <w:sz w:val="22"/>
                <w:lang w:val="vi-VN"/>
              </w:rPr>
            </w:pPr>
          </w:p>
        </w:tc>
      </w:tr>
      <w:tr w:rsidR="00C13F27" w:rsidRPr="00B85C99" w14:paraId="67B10452" w14:textId="77777777" w:rsidTr="009A1437">
        <w:tc>
          <w:tcPr>
            <w:tcW w:w="1384" w:type="dxa"/>
            <w:vMerge/>
          </w:tcPr>
          <w:p w14:paraId="447E6DFE" w14:textId="77777777" w:rsidR="00200052" w:rsidRPr="00B85C99" w:rsidRDefault="00200052" w:rsidP="007E7C06">
            <w:pPr>
              <w:spacing w:before="120" w:after="120" w:line="288" w:lineRule="auto"/>
              <w:rPr>
                <w:rFonts w:cs="Arial"/>
                <w:b/>
                <w:sz w:val="22"/>
                <w:lang w:val="vi-VN"/>
              </w:rPr>
            </w:pPr>
          </w:p>
        </w:tc>
        <w:tc>
          <w:tcPr>
            <w:tcW w:w="2324" w:type="dxa"/>
          </w:tcPr>
          <w:p w14:paraId="414E8938" w14:textId="77777777" w:rsidR="00200052" w:rsidRPr="00B85C99" w:rsidRDefault="00200052" w:rsidP="009A1437">
            <w:pPr>
              <w:spacing w:before="120" w:after="120" w:line="360" w:lineRule="exact"/>
              <w:contextualSpacing/>
              <w:rPr>
                <w:rFonts w:cs="Arial"/>
                <w:bCs/>
                <w:sz w:val="22"/>
                <w:lang w:val="vi-VN"/>
              </w:rPr>
            </w:pPr>
            <w:r w:rsidRPr="00B85C99">
              <w:rPr>
                <w:rFonts w:cs="Arial"/>
                <w:bCs/>
                <w:sz w:val="22"/>
                <w:lang w:val="vi-VN"/>
              </w:rPr>
              <w:t>Ống</w:t>
            </w:r>
          </w:p>
        </w:tc>
        <w:tc>
          <w:tcPr>
            <w:tcW w:w="1170" w:type="dxa"/>
          </w:tcPr>
          <w:p w14:paraId="7CF306B3"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t>25</w:t>
            </w:r>
          </w:p>
        </w:tc>
        <w:tc>
          <w:tcPr>
            <w:tcW w:w="1170" w:type="dxa"/>
          </w:tcPr>
          <w:p w14:paraId="12550DAC"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63FA30B6"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t>2</w:t>
            </w:r>
          </w:p>
        </w:tc>
        <w:tc>
          <w:tcPr>
            <w:tcW w:w="1170" w:type="dxa"/>
          </w:tcPr>
          <w:p w14:paraId="102B9CEC"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742FC54D" w14:textId="77777777" w:rsidR="00200052" w:rsidRPr="00B85C99" w:rsidRDefault="00200052" w:rsidP="009A1437">
            <w:pPr>
              <w:spacing w:before="120" w:after="120" w:line="360" w:lineRule="exact"/>
              <w:contextualSpacing/>
              <w:jc w:val="center"/>
              <w:rPr>
                <w:rFonts w:cs="Arial"/>
                <w:bCs/>
                <w:sz w:val="22"/>
                <w:lang w:val="vi-VN"/>
              </w:rPr>
            </w:pPr>
          </w:p>
        </w:tc>
      </w:tr>
      <w:tr w:rsidR="00C13F27" w:rsidRPr="00B85C99" w14:paraId="0871653D" w14:textId="77777777" w:rsidTr="009A1437">
        <w:tc>
          <w:tcPr>
            <w:tcW w:w="1384" w:type="dxa"/>
            <w:vMerge w:val="restart"/>
          </w:tcPr>
          <w:p w14:paraId="0CFFA69E" w14:textId="77777777" w:rsidR="00200052" w:rsidRPr="00B85C99" w:rsidRDefault="00200052" w:rsidP="007E7C06">
            <w:pPr>
              <w:spacing w:before="120" w:after="120" w:line="288" w:lineRule="auto"/>
              <w:rPr>
                <w:rFonts w:cs="Arial"/>
                <w:b/>
                <w:sz w:val="22"/>
                <w:lang w:val="vi-VN"/>
              </w:rPr>
            </w:pPr>
            <w:r w:rsidRPr="00B85C99">
              <w:rPr>
                <w:rFonts w:cs="Arial"/>
                <w:b/>
                <w:sz w:val="22"/>
                <w:lang w:val="vi-VN"/>
              </w:rPr>
              <w:t>Đồng</w:t>
            </w:r>
          </w:p>
        </w:tc>
        <w:tc>
          <w:tcPr>
            <w:tcW w:w="2324" w:type="dxa"/>
          </w:tcPr>
          <w:p w14:paraId="46A7B34B" w14:textId="77777777" w:rsidR="00200052" w:rsidRPr="00B85C99" w:rsidRDefault="00200052" w:rsidP="009A1437">
            <w:pPr>
              <w:spacing w:before="120" w:after="120" w:line="360" w:lineRule="exact"/>
              <w:contextualSpacing/>
              <w:rPr>
                <w:rFonts w:cs="Arial"/>
                <w:bCs/>
                <w:sz w:val="22"/>
                <w:lang w:val="vi-VN"/>
              </w:rPr>
            </w:pPr>
            <w:r w:rsidRPr="00B85C99">
              <w:rPr>
                <w:rFonts w:cs="Arial"/>
                <w:bCs/>
                <w:sz w:val="22"/>
                <w:lang w:val="vi-VN"/>
              </w:rPr>
              <w:t>Thanh dẹt</w:t>
            </w:r>
          </w:p>
        </w:tc>
        <w:tc>
          <w:tcPr>
            <w:tcW w:w="1170" w:type="dxa"/>
          </w:tcPr>
          <w:p w14:paraId="2A96316B"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5EF2A24C"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t>50</w:t>
            </w:r>
          </w:p>
        </w:tc>
        <w:tc>
          <w:tcPr>
            <w:tcW w:w="1170" w:type="dxa"/>
          </w:tcPr>
          <w:p w14:paraId="1D4921F1"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t>2</w:t>
            </w:r>
          </w:p>
        </w:tc>
        <w:tc>
          <w:tcPr>
            <w:tcW w:w="1170" w:type="dxa"/>
          </w:tcPr>
          <w:p w14:paraId="19A7D659"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56D6C5DC" w14:textId="77777777" w:rsidR="00200052" w:rsidRPr="00B85C99" w:rsidRDefault="00200052" w:rsidP="009A1437">
            <w:pPr>
              <w:spacing w:before="120" w:after="120" w:line="360" w:lineRule="exact"/>
              <w:contextualSpacing/>
              <w:jc w:val="center"/>
              <w:rPr>
                <w:rFonts w:cs="Arial"/>
                <w:bCs/>
                <w:sz w:val="22"/>
                <w:lang w:val="vi-VN"/>
              </w:rPr>
            </w:pPr>
          </w:p>
        </w:tc>
      </w:tr>
      <w:tr w:rsidR="00C13F27" w:rsidRPr="00B85C99" w14:paraId="77BE86E2" w14:textId="77777777" w:rsidTr="009A1437">
        <w:tc>
          <w:tcPr>
            <w:tcW w:w="1384" w:type="dxa"/>
            <w:vMerge/>
          </w:tcPr>
          <w:p w14:paraId="01458040" w14:textId="77777777" w:rsidR="00200052" w:rsidRPr="00B85C99" w:rsidRDefault="00200052" w:rsidP="007E7C06">
            <w:pPr>
              <w:spacing w:before="120" w:after="120" w:line="288" w:lineRule="auto"/>
              <w:rPr>
                <w:rFonts w:cs="Arial"/>
                <w:b/>
                <w:sz w:val="22"/>
                <w:lang w:val="vi-VN"/>
              </w:rPr>
            </w:pPr>
          </w:p>
        </w:tc>
        <w:tc>
          <w:tcPr>
            <w:tcW w:w="2324" w:type="dxa"/>
          </w:tcPr>
          <w:p w14:paraId="6255B55F" w14:textId="77777777" w:rsidR="00200052" w:rsidRPr="00B85C99" w:rsidRDefault="00200052" w:rsidP="009A1437">
            <w:pPr>
              <w:spacing w:before="120" w:after="120" w:line="360" w:lineRule="exact"/>
              <w:contextualSpacing/>
              <w:rPr>
                <w:rFonts w:cs="Arial"/>
                <w:bCs/>
                <w:sz w:val="22"/>
                <w:lang w:val="vi-VN"/>
              </w:rPr>
            </w:pPr>
            <w:r w:rsidRPr="00B85C99">
              <w:rPr>
                <w:rFonts w:cs="Arial"/>
                <w:bCs/>
                <w:sz w:val="22"/>
                <w:lang w:val="vi-VN"/>
              </w:rPr>
              <w:t>Cọc tròn đặt thẳng ngang</w:t>
            </w:r>
          </w:p>
        </w:tc>
        <w:tc>
          <w:tcPr>
            <w:tcW w:w="1170" w:type="dxa"/>
          </w:tcPr>
          <w:p w14:paraId="0D1BD81B"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003E338B"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t>(25)</w:t>
            </w:r>
            <w:r w:rsidRPr="00B85C99">
              <w:rPr>
                <w:rFonts w:cs="Arial"/>
                <w:bCs/>
                <w:sz w:val="22"/>
                <w:vertAlign w:val="superscript"/>
                <w:lang w:val="vi-VN"/>
              </w:rPr>
              <w:t>d</w:t>
            </w:r>
            <w:r w:rsidRPr="00B85C99">
              <w:rPr>
                <w:rFonts w:cs="Arial"/>
                <w:bCs/>
                <w:sz w:val="22"/>
                <w:lang w:val="vi-VN"/>
              </w:rPr>
              <w:t xml:space="preserve"> 50</w:t>
            </w:r>
          </w:p>
        </w:tc>
        <w:tc>
          <w:tcPr>
            <w:tcW w:w="1170" w:type="dxa"/>
          </w:tcPr>
          <w:p w14:paraId="6D4C03A8"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18352BA9"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4AD8BC59" w14:textId="77777777" w:rsidR="00200052" w:rsidRPr="00B85C99" w:rsidRDefault="00200052" w:rsidP="009A1437">
            <w:pPr>
              <w:spacing w:before="120" w:after="120" w:line="360" w:lineRule="exact"/>
              <w:contextualSpacing/>
              <w:jc w:val="center"/>
              <w:rPr>
                <w:rFonts w:cs="Arial"/>
                <w:bCs/>
                <w:sz w:val="22"/>
                <w:lang w:val="vi-VN"/>
              </w:rPr>
            </w:pPr>
          </w:p>
        </w:tc>
      </w:tr>
      <w:tr w:rsidR="00C13F27" w:rsidRPr="00B85C99" w14:paraId="0BE11958" w14:textId="77777777" w:rsidTr="009A1437">
        <w:tc>
          <w:tcPr>
            <w:tcW w:w="1384" w:type="dxa"/>
            <w:vMerge/>
          </w:tcPr>
          <w:p w14:paraId="63498329" w14:textId="77777777" w:rsidR="00200052" w:rsidRPr="00B85C99" w:rsidRDefault="00200052" w:rsidP="007E7C06">
            <w:pPr>
              <w:spacing w:before="120" w:after="120" w:line="288" w:lineRule="auto"/>
              <w:rPr>
                <w:rFonts w:cs="Arial"/>
                <w:b/>
                <w:sz w:val="22"/>
                <w:lang w:val="vi-VN"/>
              </w:rPr>
            </w:pPr>
          </w:p>
        </w:tc>
        <w:tc>
          <w:tcPr>
            <w:tcW w:w="2324" w:type="dxa"/>
          </w:tcPr>
          <w:p w14:paraId="1639ADDD" w14:textId="77777777" w:rsidR="00200052" w:rsidRPr="00B85C99" w:rsidRDefault="00200052" w:rsidP="009A1437">
            <w:pPr>
              <w:spacing w:before="120" w:after="120" w:line="360" w:lineRule="exact"/>
              <w:contextualSpacing/>
              <w:rPr>
                <w:rFonts w:cs="Arial"/>
                <w:bCs/>
                <w:sz w:val="22"/>
                <w:lang w:val="vi-VN"/>
              </w:rPr>
            </w:pPr>
            <w:r w:rsidRPr="00B85C99">
              <w:rPr>
                <w:rFonts w:cs="Arial"/>
                <w:bCs/>
                <w:sz w:val="22"/>
                <w:lang w:val="vi-VN"/>
              </w:rPr>
              <w:t>Cọc tròn đặt nằm đứng</w:t>
            </w:r>
          </w:p>
        </w:tc>
        <w:tc>
          <w:tcPr>
            <w:tcW w:w="1170" w:type="dxa"/>
          </w:tcPr>
          <w:p w14:paraId="3DCFB554"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t>(12) 15</w:t>
            </w:r>
          </w:p>
        </w:tc>
        <w:tc>
          <w:tcPr>
            <w:tcW w:w="1170" w:type="dxa"/>
          </w:tcPr>
          <w:p w14:paraId="646C1A46"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2238E991"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7C6515FF"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4D09CBED" w14:textId="77777777" w:rsidR="00200052" w:rsidRPr="00B85C99" w:rsidRDefault="00200052" w:rsidP="009A1437">
            <w:pPr>
              <w:spacing w:before="120" w:after="120" w:line="360" w:lineRule="exact"/>
              <w:contextualSpacing/>
              <w:jc w:val="center"/>
              <w:rPr>
                <w:rFonts w:cs="Arial"/>
                <w:bCs/>
                <w:sz w:val="22"/>
                <w:lang w:val="vi-VN"/>
              </w:rPr>
            </w:pPr>
          </w:p>
        </w:tc>
      </w:tr>
      <w:tr w:rsidR="00C13F27" w:rsidRPr="00B85C99" w14:paraId="6859B157" w14:textId="77777777" w:rsidTr="009A1437">
        <w:tc>
          <w:tcPr>
            <w:tcW w:w="1384" w:type="dxa"/>
            <w:vMerge/>
          </w:tcPr>
          <w:p w14:paraId="5595FB11" w14:textId="77777777" w:rsidR="00200052" w:rsidRPr="00B85C99" w:rsidRDefault="00200052" w:rsidP="007E7C06">
            <w:pPr>
              <w:spacing w:before="120" w:after="120" w:line="288" w:lineRule="auto"/>
              <w:rPr>
                <w:rFonts w:cs="Arial"/>
                <w:b/>
                <w:sz w:val="22"/>
                <w:lang w:val="vi-VN"/>
              </w:rPr>
            </w:pPr>
          </w:p>
        </w:tc>
        <w:tc>
          <w:tcPr>
            <w:tcW w:w="2324" w:type="dxa"/>
          </w:tcPr>
          <w:p w14:paraId="75CD9A8E" w14:textId="77777777" w:rsidR="00200052" w:rsidRPr="00B85C99" w:rsidRDefault="00200052" w:rsidP="009A1437">
            <w:pPr>
              <w:spacing w:before="120" w:after="120" w:line="360" w:lineRule="exact"/>
              <w:contextualSpacing/>
              <w:rPr>
                <w:rFonts w:cs="Arial"/>
                <w:bCs/>
                <w:sz w:val="22"/>
                <w:lang w:val="vi-VN"/>
              </w:rPr>
            </w:pPr>
            <w:r w:rsidRPr="00B85C99">
              <w:rPr>
                <w:rFonts w:cs="Arial"/>
                <w:bCs/>
                <w:sz w:val="22"/>
                <w:lang w:val="vi-VN"/>
              </w:rPr>
              <w:t>Dây bện</w:t>
            </w:r>
          </w:p>
        </w:tc>
        <w:tc>
          <w:tcPr>
            <w:tcW w:w="1170" w:type="dxa"/>
          </w:tcPr>
          <w:p w14:paraId="6BAF428D"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t>1,7 cho từng sợi</w:t>
            </w:r>
          </w:p>
        </w:tc>
        <w:tc>
          <w:tcPr>
            <w:tcW w:w="1170" w:type="dxa"/>
          </w:tcPr>
          <w:p w14:paraId="3D991CED"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t>(25)</w:t>
            </w:r>
            <w:r w:rsidRPr="00B85C99">
              <w:rPr>
                <w:rFonts w:cs="Arial"/>
                <w:bCs/>
                <w:sz w:val="22"/>
                <w:vertAlign w:val="superscript"/>
                <w:lang w:val="vi-VN"/>
              </w:rPr>
              <w:t>d</w:t>
            </w:r>
            <w:r w:rsidRPr="00B85C99">
              <w:rPr>
                <w:rFonts w:cs="Arial"/>
                <w:bCs/>
                <w:sz w:val="22"/>
                <w:lang w:val="vi-VN"/>
              </w:rPr>
              <w:t xml:space="preserve"> 50</w:t>
            </w:r>
          </w:p>
        </w:tc>
        <w:tc>
          <w:tcPr>
            <w:tcW w:w="1170" w:type="dxa"/>
          </w:tcPr>
          <w:p w14:paraId="35F773C2"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7120B423"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0EAB9AAE" w14:textId="77777777" w:rsidR="00200052" w:rsidRPr="00B85C99" w:rsidRDefault="00200052" w:rsidP="009A1437">
            <w:pPr>
              <w:spacing w:before="120" w:after="120" w:line="360" w:lineRule="exact"/>
              <w:contextualSpacing/>
              <w:jc w:val="center"/>
              <w:rPr>
                <w:rFonts w:cs="Arial"/>
                <w:bCs/>
                <w:sz w:val="22"/>
                <w:lang w:val="vi-VN"/>
              </w:rPr>
            </w:pPr>
          </w:p>
        </w:tc>
      </w:tr>
      <w:tr w:rsidR="00C13F27" w:rsidRPr="00B85C99" w14:paraId="73EC72EC" w14:textId="77777777" w:rsidTr="009A1437">
        <w:tc>
          <w:tcPr>
            <w:tcW w:w="1384" w:type="dxa"/>
            <w:vMerge/>
          </w:tcPr>
          <w:p w14:paraId="53F55648" w14:textId="77777777" w:rsidR="00200052" w:rsidRPr="00B85C99" w:rsidRDefault="00200052" w:rsidP="007E7C06">
            <w:pPr>
              <w:spacing w:before="120" w:after="120" w:line="288" w:lineRule="auto"/>
              <w:rPr>
                <w:rFonts w:cs="Arial"/>
                <w:b/>
                <w:sz w:val="22"/>
                <w:lang w:val="vi-VN"/>
              </w:rPr>
            </w:pPr>
          </w:p>
        </w:tc>
        <w:tc>
          <w:tcPr>
            <w:tcW w:w="2324" w:type="dxa"/>
          </w:tcPr>
          <w:p w14:paraId="05FBF5C8" w14:textId="77777777" w:rsidR="00200052" w:rsidRPr="00B85C99" w:rsidRDefault="00200052" w:rsidP="009A1437">
            <w:pPr>
              <w:spacing w:before="120" w:after="120" w:line="360" w:lineRule="exact"/>
              <w:contextualSpacing/>
              <w:rPr>
                <w:rFonts w:cs="Arial"/>
                <w:bCs/>
                <w:sz w:val="22"/>
                <w:lang w:val="vi-VN"/>
              </w:rPr>
            </w:pPr>
            <w:r w:rsidRPr="00B85C99">
              <w:rPr>
                <w:rFonts w:cs="Arial"/>
                <w:bCs/>
                <w:sz w:val="22"/>
                <w:lang w:val="vi-VN"/>
              </w:rPr>
              <w:t>Ống</w:t>
            </w:r>
          </w:p>
        </w:tc>
        <w:tc>
          <w:tcPr>
            <w:tcW w:w="1170" w:type="dxa"/>
          </w:tcPr>
          <w:p w14:paraId="2E10A32B"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t>20</w:t>
            </w:r>
          </w:p>
        </w:tc>
        <w:tc>
          <w:tcPr>
            <w:tcW w:w="1170" w:type="dxa"/>
          </w:tcPr>
          <w:p w14:paraId="4F507439"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5C87931C"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t>2</w:t>
            </w:r>
          </w:p>
        </w:tc>
        <w:tc>
          <w:tcPr>
            <w:tcW w:w="1170" w:type="dxa"/>
          </w:tcPr>
          <w:p w14:paraId="5823824C"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654A7161" w14:textId="77777777" w:rsidR="00200052" w:rsidRPr="00B85C99" w:rsidRDefault="00200052" w:rsidP="009A1437">
            <w:pPr>
              <w:spacing w:before="120" w:after="120" w:line="360" w:lineRule="exact"/>
              <w:contextualSpacing/>
              <w:jc w:val="center"/>
              <w:rPr>
                <w:rFonts w:cs="Arial"/>
                <w:bCs/>
                <w:sz w:val="22"/>
                <w:lang w:val="vi-VN"/>
              </w:rPr>
            </w:pPr>
          </w:p>
        </w:tc>
      </w:tr>
      <w:tr w:rsidR="00C13F27" w:rsidRPr="00B85C99" w14:paraId="550C3D52" w14:textId="77777777" w:rsidTr="009A1437">
        <w:tc>
          <w:tcPr>
            <w:tcW w:w="1384" w:type="dxa"/>
            <w:vMerge/>
          </w:tcPr>
          <w:p w14:paraId="5101BC06" w14:textId="77777777" w:rsidR="00200052" w:rsidRPr="00B85C99" w:rsidRDefault="00200052" w:rsidP="007E7C06">
            <w:pPr>
              <w:spacing w:before="120" w:after="120" w:line="288" w:lineRule="auto"/>
              <w:rPr>
                <w:rFonts w:cs="Arial"/>
                <w:b/>
                <w:sz w:val="22"/>
                <w:lang w:val="vi-VN"/>
              </w:rPr>
            </w:pPr>
          </w:p>
        </w:tc>
        <w:tc>
          <w:tcPr>
            <w:tcW w:w="2324" w:type="dxa"/>
          </w:tcPr>
          <w:p w14:paraId="4A97086C" w14:textId="77777777" w:rsidR="00200052" w:rsidRPr="00B85C99" w:rsidRDefault="00200052" w:rsidP="009A1437">
            <w:pPr>
              <w:spacing w:before="120" w:after="120" w:line="360" w:lineRule="exact"/>
              <w:contextualSpacing/>
              <w:rPr>
                <w:rFonts w:cs="Arial"/>
                <w:bCs/>
                <w:sz w:val="22"/>
                <w:lang w:val="vi-VN"/>
              </w:rPr>
            </w:pPr>
            <w:r w:rsidRPr="00B85C99">
              <w:rPr>
                <w:rFonts w:cs="Arial"/>
                <w:bCs/>
                <w:sz w:val="22"/>
                <w:lang w:val="vi-VN"/>
              </w:rPr>
              <w:t>Tấm đặc</w:t>
            </w:r>
          </w:p>
        </w:tc>
        <w:tc>
          <w:tcPr>
            <w:tcW w:w="1170" w:type="dxa"/>
          </w:tcPr>
          <w:p w14:paraId="1F2AF3B3"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4DD3D30C"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525455F7"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t>(1,5) 2</w:t>
            </w:r>
          </w:p>
        </w:tc>
        <w:tc>
          <w:tcPr>
            <w:tcW w:w="1170" w:type="dxa"/>
          </w:tcPr>
          <w:p w14:paraId="0872C012"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Pr>
          <w:p w14:paraId="353F3620" w14:textId="77777777" w:rsidR="00200052" w:rsidRPr="00B85C99" w:rsidRDefault="00200052" w:rsidP="009A1437">
            <w:pPr>
              <w:spacing w:before="120" w:after="120" w:line="360" w:lineRule="exact"/>
              <w:contextualSpacing/>
              <w:jc w:val="center"/>
              <w:rPr>
                <w:rFonts w:cs="Arial"/>
                <w:bCs/>
                <w:sz w:val="22"/>
                <w:lang w:val="vi-VN"/>
              </w:rPr>
            </w:pPr>
          </w:p>
        </w:tc>
      </w:tr>
      <w:tr w:rsidR="00C13F27" w:rsidRPr="00B85C99" w14:paraId="0D9165C7" w14:textId="77777777" w:rsidTr="009A1437">
        <w:tc>
          <w:tcPr>
            <w:tcW w:w="1384" w:type="dxa"/>
            <w:vMerge/>
            <w:tcBorders>
              <w:bottom w:val="single" w:sz="4" w:space="0" w:color="auto"/>
            </w:tcBorders>
          </w:tcPr>
          <w:p w14:paraId="51994882" w14:textId="77777777" w:rsidR="00200052" w:rsidRPr="00B85C99" w:rsidRDefault="00200052" w:rsidP="007E7C06">
            <w:pPr>
              <w:spacing w:before="120" w:after="120" w:line="288" w:lineRule="auto"/>
              <w:rPr>
                <w:rFonts w:cs="Arial"/>
                <w:b/>
                <w:sz w:val="22"/>
                <w:lang w:val="vi-VN"/>
              </w:rPr>
            </w:pPr>
          </w:p>
        </w:tc>
        <w:tc>
          <w:tcPr>
            <w:tcW w:w="2324" w:type="dxa"/>
            <w:tcBorders>
              <w:bottom w:val="single" w:sz="4" w:space="0" w:color="auto"/>
            </w:tcBorders>
          </w:tcPr>
          <w:p w14:paraId="007F7547" w14:textId="77777777" w:rsidR="00200052" w:rsidRPr="00B85C99" w:rsidRDefault="00200052" w:rsidP="009A1437">
            <w:pPr>
              <w:spacing w:before="120" w:after="120" w:line="360" w:lineRule="exact"/>
              <w:contextualSpacing/>
              <w:rPr>
                <w:rFonts w:cs="Arial"/>
                <w:bCs/>
                <w:sz w:val="22"/>
                <w:lang w:val="vi-VN"/>
              </w:rPr>
            </w:pPr>
            <w:r w:rsidRPr="00B85C99">
              <w:rPr>
                <w:rFonts w:cs="Arial"/>
                <w:bCs/>
                <w:sz w:val="22"/>
                <w:lang w:val="vi-VN"/>
              </w:rPr>
              <w:t>Tấm đan</w:t>
            </w:r>
          </w:p>
        </w:tc>
        <w:tc>
          <w:tcPr>
            <w:tcW w:w="1170" w:type="dxa"/>
            <w:tcBorders>
              <w:bottom w:val="single" w:sz="4" w:space="0" w:color="auto"/>
            </w:tcBorders>
          </w:tcPr>
          <w:p w14:paraId="34C2D44C"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Borders>
              <w:bottom w:val="single" w:sz="4" w:space="0" w:color="auto"/>
            </w:tcBorders>
          </w:tcPr>
          <w:p w14:paraId="31574798"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Borders>
              <w:bottom w:val="single" w:sz="4" w:space="0" w:color="auto"/>
            </w:tcBorders>
          </w:tcPr>
          <w:p w14:paraId="7C626B58" w14:textId="77777777" w:rsidR="00200052" w:rsidRPr="00B85C99" w:rsidRDefault="00200052" w:rsidP="009A1437">
            <w:pPr>
              <w:spacing w:before="120" w:after="120" w:line="360" w:lineRule="exact"/>
              <w:contextualSpacing/>
              <w:jc w:val="center"/>
              <w:rPr>
                <w:rFonts w:cs="Arial"/>
                <w:bCs/>
                <w:sz w:val="22"/>
                <w:lang w:val="vi-VN"/>
              </w:rPr>
            </w:pPr>
            <w:r w:rsidRPr="00B85C99">
              <w:rPr>
                <w:rFonts w:cs="Arial"/>
                <w:bCs/>
                <w:sz w:val="22"/>
                <w:lang w:val="vi-VN"/>
              </w:rPr>
              <w:t>2</w:t>
            </w:r>
          </w:p>
        </w:tc>
        <w:tc>
          <w:tcPr>
            <w:tcW w:w="1170" w:type="dxa"/>
            <w:tcBorders>
              <w:bottom w:val="single" w:sz="4" w:space="0" w:color="auto"/>
            </w:tcBorders>
          </w:tcPr>
          <w:p w14:paraId="66BCFE59" w14:textId="77777777" w:rsidR="00200052" w:rsidRPr="00B85C99" w:rsidRDefault="00200052" w:rsidP="009A1437">
            <w:pPr>
              <w:spacing w:before="120" w:after="120" w:line="360" w:lineRule="exact"/>
              <w:contextualSpacing/>
              <w:jc w:val="center"/>
              <w:rPr>
                <w:rFonts w:cs="Arial"/>
                <w:bCs/>
                <w:sz w:val="22"/>
                <w:lang w:val="vi-VN"/>
              </w:rPr>
            </w:pPr>
          </w:p>
        </w:tc>
        <w:tc>
          <w:tcPr>
            <w:tcW w:w="1170" w:type="dxa"/>
            <w:tcBorders>
              <w:bottom w:val="single" w:sz="4" w:space="0" w:color="auto"/>
            </w:tcBorders>
          </w:tcPr>
          <w:p w14:paraId="7B7689CD" w14:textId="77777777" w:rsidR="00200052" w:rsidRPr="00B85C99" w:rsidRDefault="00200052" w:rsidP="009A1437">
            <w:pPr>
              <w:spacing w:before="120" w:after="120" w:line="360" w:lineRule="exact"/>
              <w:contextualSpacing/>
              <w:jc w:val="center"/>
              <w:rPr>
                <w:rFonts w:cs="Arial"/>
                <w:bCs/>
                <w:sz w:val="22"/>
                <w:lang w:val="vi-VN"/>
              </w:rPr>
            </w:pPr>
          </w:p>
        </w:tc>
      </w:tr>
      <w:tr w:rsidR="00C13F27" w:rsidRPr="00B85C99" w14:paraId="222DFF96" w14:textId="77777777" w:rsidTr="009A1437">
        <w:tc>
          <w:tcPr>
            <w:tcW w:w="9558" w:type="dxa"/>
            <w:gridSpan w:val="7"/>
            <w:tcBorders>
              <w:top w:val="single" w:sz="4" w:space="0" w:color="auto"/>
              <w:left w:val="single" w:sz="4" w:space="0" w:color="auto"/>
              <w:bottom w:val="nil"/>
              <w:right w:val="single" w:sz="4" w:space="0" w:color="auto"/>
            </w:tcBorders>
          </w:tcPr>
          <w:p w14:paraId="33099D52" w14:textId="77777777" w:rsidR="005E590B" w:rsidRPr="00AF226D" w:rsidRDefault="00200052" w:rsidP="005E590B">
            <w:pPr>
              <w:spacing w:before="120" w:after="120" w:line="288" w:lineRule="auto"/>
              <w:jc w:val="left"/>
              <w:rPr>
                <w:rFonts w:cs="Arial"/>
                <w:bCs/>
                <w:sz w:val="20"/>
                <w:lang w:val="vi-VN"/>
              </w:rPr>
            </w:pPr>
            <w:r w:rsidRPr="00AF226D">
              <w:rPr>
                <w:rFonts w:cs="Arial"/>
                <w:bCs/>
                <w:sz w:val="20"/>
                <w:u w:val="single"/>
                <w:lang w:val="vi-VN"/>
              </w:rPr>
              <w:t>CHÚ THÍCH:</w:t>
            </w:r>
            <w:r w:rsidRPr="00AF226D">
              <w:rPr>
                <w:rFonts w:cs="Arial"/>
                <w:bCs/>
                <w:sz w:val="20"/>
                <w:lang w:val="vi-VN"/>
              </w:rPr>
              <w:t xml:space="preserve"> </w:t>
            </w:r>
          </w:p>
          <w:p w14:paraId="1DFA30C7" w14:textId="4780CB72" w:rsidR="00200052" w:rsidRPr="00AF226D" w:rsidRDefault="00200052" w:rsidP="005E590B">
            <w:pPr>
              <w:spacing w:before="120" w:after="120" w:line="288" w:lineRule="auto"/>
              <w:jc w:val="left"/>
              <w:rPr>
                <w:rFonts w:cs="Arial"/>
                <w:bCs/>
                <w:sz w:val="20"/>
                <w:lang w:val="vi-VN"/>
              </w:rPr>
            </w:pPr>
            <w:r w:rsidRPr="00AF226D">
              <w:rPr>
                <w:rFonts w:cs="Arial"/>
                <w:bCs/>
                <w:sz w:val="20"/>
                <w:lang w:val="vi-VN"/>
              </w:rPr>
              <w:t>Giá trị trong ngoặc được dùng để bảo vệ chống điện giật, giá trị ngoài ngoặc dùng cho bảo vệ chống sét</w:t>
            </w:r>
          </w:p>
        </w:tc>
      </w:tr>
      <w:tr w:rsidR="00C13F27" w:rsidRPr="00B85C99" w14:paraId="00F76CCC" w14:textId="77777777" w:rsidTr="009A1437">
        <w:tc>
          <w:tcPr>
            <w:tcW w:w="9558" w:type="dxa"/>
            <w:gridSpan w:val="7"/>
            <w:tcBorders>
              <w:top w:val="nil"/>
              <w:left w:val="single" w:sz="4" w:space="0" w:color="auto"/>
              <w:bottom w:val="single" w:sz="4" w:space="0" w:color="auto"/>
              <w:right w:val="single" w:sz="4" w:space="0" w:color="auto"/>
            </w:tcBorders>
          </w:tcPr>
          <w:p w14:paraId="59B2E74C" w14:textId="77777777" w:rsidR="00200052" w:rsidRPr="00AF226D" w:rsidRDefault="00200052" w:rsidP="005E590B">
            <w:pPr>
              <w:spacing w:before="120" w:after="120" w:line="288" w:lineRule="auto"/>
              <w:contextualSpacing/>
              <w:jc w:val="left"/>
              <w:rPr>
                <w:rFonts w:cs="Arial"/>
                <w:bCs/>
                <w:sz w:val="20"/>
                <w:lang w:val="vi-VN"/>
              </w:rPr>
            </w:pPr>
            <w:r w:rsidRPr="00AF226D">
              <w:rPr>
                <w:rFonts w:cs="Arial"/>
                <w:bCs/>
                <w:sz w:val="20"/>
                <w:vertAlign w:val="superscript"/>
                <w:lang w:val="vi-VN"/>
              </w:rPr>
              <w:t>a</w:t>
            </w:r>
            <w:r w:rsidRPr="00AF226D">
              <w:rPr>
                <w:rFonts w:cs="Arial"/>
                <w:bCs/>
                <w:sz w:val="20"/>
                <w:lang w:val="vi-VN"/>
              </w:rPr>
              <w:t xml:space="preserve"> Crôm </w:t>
            </w:r>
            <w:r w:rsidRPr="00AF226D">
              <w:rPr>
                <w:rFonts w:cs="Arial"/>
                <w:bCs/>
                <w:sz w:val="20"/>
                <w:lang w:val="vi-VN"/>
              </w:rPr>
              <w:sym w:font="Symbol" w:char="F0B3"/>
            </w:r>
            <w:r w:rsidRPr="00AF226D">
              <w:rPr>
                <w:rFonts w:cs="Arial"/>
                <w:bCs/>
                <w:sz w:val="20"/>
                <w:lang w:val="vi-VN"/>
              </w:rPr>
              <w:t xml:space="preserve"> 16%; Nikel </w:t>
            </w:r>
            <w:r w:rsidRPr="00AF226D">
              <w:rPr>
                <w:rFonts w:cs="Arial"/>
                <w:bCs/>
                <w:sz w:val="20"/>
                <w:lang w:val="vi-VN"/>
              </w:rPr>
              <w:sym w:font="Symbol" w:char="F0B3"/>
            </w:r>
            <w:r w:rsidRPr="00AF226D">
              <w:rPr>
                <w:rFonts w:cs="Arial"/>
                <w:bCs/>
                <w:sz w:val="20"/>
                <w:lang w:val="vi-VN"/>
              </w:rPr>
              <w:t xml:space="preserve"> 5%; Mô-líp-đen </w:t>
            </w:r>
            <w:r w:rsidRPr="00AF226D">
              <w:rPr>
                <w:rFonts w:cs="Arial"/>
                <w:bCs/>
                <w:sz w:val="20"/>
                <w:lang w:val="vi-VN"/>
              </w:rPr>
              <w:sym w:font="Symbol" w:char="F0B3"/>
            </w:r>
            <w:r w:rsidRPr="00AF226D">
              <w:rPr>
                <w:rFonts w:cs="Arial"/>
                <w:bCs/>
                <w:sz w:val="20"/>
                <w:lang w:val="vi-VN"/>
              </w:rPr>
              <w:t xml:space="preserve"> 2%; Các-bon </w:t>
            </w:r>
            <w:r w:rsidRPr="00AF226D">
              <w:rPr>
                <w:rFonts w:cs="Arial"/>
                <w:bCs/>
                <w:sz w:val="20"/>
                <w:lang w:val="vi-VN"/>
              </w:rPr>
              <w:sym w:font="Symbol" w:char="F0A3"/>
            </w:r>
            <w:r w:rsidRPr="00AF226D">
              <w:rPr>
                <w:rFonts w:cs="Arial"/>
                <w:bCs/>
                <w:sz w:val="20"/>
                <w:lang w:val="vi-VN"/>
              </w:rPr>
              <w:t xml:space="preserve"> 0,08%</w:t>
            </w:r>
          </w:p>
          <w:p w14:paraId="3F60253A" w14:textId="77777777" w:rsidR="00200052" w:rsidRPr="00AF226D" w:rsidRDefault="00200052" w:rsidP="005E590B">
            <w:pPr>
              <w:spacing w:before="120" w:after="120" w:line="288" w:lineRule="auto"/>
              <w:contextualSpacing/>
              <w:jc w:val="left"/>
              <w:rPr>
                <w:rFonts w:cs="Arial"/>
                <w:bCs/>
                <w:sz w:val="20"/>
                <w:lang w:val="vi-VN"/>
              </w:rPr>
            </w:pPr>
            <w:r w:rsidRPr="00AF226D">
              <w:rPr>
                <w:rFonts w:cs="Arial"/>
                <w:bCs/>
                <w:sz w:val="20"/>
                <w:vertAlign w:val="superscript"/>
                <w:lang w:val="vi-VN"/>
              </w:rPr>
              <w:t>b</w:t>
            </w:r>
            <w:r w:rsidRPr="00AF226D">
              <w:rPr>
                <w:rFonts w:cs="Arial"/>
                <w:bCs/>
                <w:sz w:val="20"/>
                <w:lang w:val="vi-VN"/>
              </w:rPr>
              <w:t xml:space="preserve"> Thanh dẹt cuộn với mép tròn</w:t>
            </w:r>
          </w:p>
          <w:p w14:paraId="6680FB02" w14:textId="77777777" w:rsidR="00200052" w:rsidRPr="00AF226D" w:rsidRDefault="00200052" w:rsidP="005E590B">
            <w:pPr>
              <w:spacing w:before="120" w:after="120" w:line="288" w:lineRule="auto"/>
              <w:contextualSpacing/>
              <w:jc w:val="left"/>
              <w:rPr>
                <w:rFonts w:cs="Arial"/>
                <w:bCs/>
                <w:sz w:val="20"/>
                <w:lang w:val="vi-VN"/>
              </w:rPr>
            </w:pPr>
            <w:r w:rsidRPr="00AF226D">
              <w:rPr>
                <w:rFonts w:cs="Arial"/>
                <w:bCs/>
                <w:sz w:val="20"/>
                <w:vertAlign w:val="superscript"/>
                <w:lang w:val="vi-VN"/>
              </w:rPr>
              <w:t>c</w:t>
            </w:r>
            <w:r w:rsidRPr="00AF226D">
              <w:rPr>
                <w:rFonts w:cs="Arial"/>
                <w:bCs/>
                <w:sz w:val="20"/>
                <w:lang w:val="vi-VN"/>
              </w:rPr>
              <w:t xml:space="preserve"> Lớp phủ nhẵn, mịn</w:t>
            </w:r>
          </w:p>
          <w:p w14:paraId="3CE97249" w14:textId="3F64FCE2" w:rsidR="005E590B" w:rsidRPr="00AF226D" w:rsidRDefault="00200052" w:rsidP="00AF226D">
            <w:pPr>
              <w:spacing w:before="120" w:after="120" w:line="288" w:lineRule="auto"/>
              <w:ind w:left="175" w:hanging="175"/>
              <w:contextualSpacing/>
              <w:jc w:val="left"/>
              <w:rPr>
                <w:rFonts w:cs="Arial"/>
                <w:bCs/>
                <w:sz w:val="20"/>
              </w:rPr>
            </w:pPr>
            <w:r w:rsidRPr="00AF226D">
              <w:rPr>
                <w:rFonts w:cs="Arial"/>
                <w:bCs/>
                <w:sz w:val="20"/>
                <w:vertAlign w:val="superscript"/>
                <w:lang w:val="vi-VN"/>
              </w:rPr>
              <w:t>d</w:t>
            </w:r>
            <w:r w:rsidRPr="00AF226D">
              <w:rPr>
                <w:rFonts w:cs="Arial"/>
                <w:bCs/>
                <w:sz w:val="20"/>
                <w:lang w:val="vi-VN"/>
              </w:rPr>
              <w:t xml:space="preserve"> Những nơi mà kinh nghiệm chỉ ra rằng nguy cơ ăn mòn và hư hỏng cơ học là thấp, 16mm</w:t>
            </w:r>
            <w:r w:rsidRPr="00AF226D">
              <w:rPr>
                <w:rFonts w:cs="Arial"/>
                <w:bCs/>
                <w:sz w:val="20"/>
                <w:vertAlign w:val="superscript"/>
                <w:lang w:val="vi-VN"/>
              </w:rPr>
              <w:t>2</w:t>
            </w:r>
            <w:r w:rsidRPr="00AF226D">
              <w:rPr>
                <w:rFonts w:cs="Arial"/>
                <w:bCs/>
                <w:sz w:val="20"/>
                <w:lang w:val="vi-VN"/>
              </w:rPr>
              <w:t xml:space="preserve"> có thể </w:t>
            </w:r>
            <w:r w:rsidR="00AF226D">
              <w:rPr>
                <w:rFonts w:cs="Arial"/>
                <w:bCs/>
                <w:sz w:val="20"/>
              </w:rPr>
              <w:t xml:space="preserve"> </w:t>
            </w:r>
            <w:r w:rsidRPr="00AF226D">
              <w:rPr>
                <w:rFonts w:cs="Arial"/>
                <w:bCs/>
                <w:sz w:val="20"/>
                <w:lang w:val="vi-VN"/>
              </w:rPr>
              <w:t>được dùng.</w:t>
            </w:r>
          </w:p>
          <w:p w14:paraId="5F9F6520" w14:textId="61789273" w:rsidR="00200052" w:rsidRPr="00AF226D" w:rsidRDefault="00200052" w:rsidP="009010EF">
            <w:pPr>
              <w:spacing w:before="120" w:after="120" w:line="288" w:lineRule="auto"/>
              <w:ind w:left="175" w:hanging="175"/>
              <w:contextualSpacing/>
              <w:rPr>
                <w:rFonts w:cs="Arial"/>
                <w:bCs/>
                <w:sz w:val="20"/>
              </w:rPr>
            </w:pPr>
            <w:r w:rsidRPr="00AF226D">
              <w:rPr>
                <w:rFonts w:cs="Arial"/>
                <w:bCs/>
                <w:sz w:val="20"/>
                <w:vertAlign w:val="superscript"/>
                <w:lang w:val="vi-VN"/>
              </w:rPr>
              <w:t>e</w:t>
            </w:r>
            <w:r w:rsidRPr="00AF226D">
              <w:rPr>
                <w:rFonts w:cs="Arial"/>
                <w:bCs/>
                <w:sz w:val="20"/>
                <w:lang w:val="vi-VN"/>
              </w:rPr>
              <w:t xml:space="preserve"> Độ dày đủ để chịu các hư hỏng cơ học của lớp phủ đồng trong quá trình lắp đặt. Nó có thể giảm tới 100</w:t>
            </w:r>
            <w:r w:rsidRPr="00AF226D">
              <w:rPr>
                <w:rFonts w:cs="Arial"/>
                <w:bCs/>
                <w:sz w:val="20"/>
                <w:lang w:val="vi-VN"/>
              </w:rPr>
              <w:sym w:font="Symbol" w:char="F06D"/>
            </w:r>
            <w:r w:rsidRPr="00AF226D">
              <w:rPr>
                <w:rFonts w:cs="Arial"/>
                <w:bCs/>
                <w:sz w:val="20"/>
                <w:lang w:val="vi-VN"/>
              </w:rPr>
              <w:t xml:space="preserve">m khi cần lưu ý tránh hư hỏng cơ học trong quá trình lắp đặt </w:t>
            </w:r>
            <w:r w:rsidRPr="00AF7669">
              <w:rPr>
                <w:rFonts w:cs="Arial"/>
                <w:bCs/>
                <w:sz w:val="20"/>
                <w:lang w:val="vi-VN"/>
              </w:rPr>
              <w:t>(</w:t>
            </w:r>
            <w:r w:rsidR="009A1437" w:rsidRPr="00AF7669">
              <w:rPr>
                <w:rFonts w:cs="Arial"/>
                <w:bCs/>
                <w:sz w:val="20"/>
              </w:rPr>
              <w:t>như</w:t>
            </w:r>
            <w:r w:rsidRPr="00AF7669">
              <w:rPr>
                <w:rFonts w:cs="Arial"/>
                <w:bCs/>
                <w:sz w:val="20"/>
                <w:lang w:val="vi-VN"/>
              </w:rPr>
              <w:t xml:space="preserve"> lỗ</w:t>
            </w:r>
            <w:r w:rsidRPr="00AF226D">
              <w:rPr>
                <w:rFonts w:cs="Arial"/>
                <w:bCs/>
                <w:sz w:val="20"/>
                <w:lang w:val="vi-VN"/>
              </w:rPr>
              <w:t xml:space="preserve"> khoan, các đầu nhọn</w:t>
            </w:r>
            <w:r w:rsidR="009A1437" w:rsidRPr="00AF226D">
              <w:rPr>
                <w:rFonts w:cs="Arial"/>
                <w:bCs/>
                <w:sz w:val="20"/>
              </w:rPr>
              <w:t>)</w:t>
            </w:r>
          </w:p>
        </w:tc>
      </w:tr>
    </w:tbl>
    <w:p w14:paraId="2525E8CD" w14:textId="77777777" w:rsidR="009A1437" w:rsidRDefault="009A1437" w:rsidP="007E7C06">
      <w:pPr>
        <w:spacing w:before="120" w:after="120" w:line="288" w:lineRule="auto"/>
        <w:jc w:val="center"/>
        <w:rPr>
          <w:rFonts w:cs="Arial"/>
          <w:b/>
          <w:sz w:val="22"/>
          <w:lang w:val="vi-VN"/>
        </w:rPr>
      </w:pPr>
    </w:p>
    <w:p w14:paraId="2E9BB825" w14:textId="77777777" w:rsidR="009A1437" w:rsidRDefault="009A1437">
      <w:pPr>
        <w:spacing w:before="0" w:after="160" w:line="259" w:lineRule="auto"/>
        <w:jc w:val="left"/>
        <w:rPr>
          <w:rFonts w:cs="Arial"/>
          <w:b/>
          <w:sz w:val="22"/>
          <w:lang w:val="vi-VN"/>
        </w:rPr>
      </w:pPr>
      <w:r>
        <w:rPr>
          <w:rFonts w:cs="Arial"/>
          <w:b/>
          <w:sz w:val="22"/>
          <w:lang w:val="vi-VN"/>
        </w:rPr>
        <w:br w:type="page"/>
      </w:r>
    </w:p>
    <w:p w14:paraId="2F157E5D" w14:textId="3A60CCC0"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lastRenderedPageBreak/>
        <w:t>Phụ lục H</w:t>
      </w:r>
    </w:p>
    <w:p w14:paraId="669D8EB9"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(Quy định)</w:t>
      </w:r>
    </w:p>
    <w:p w14:paraId="45794BDA"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 xml:space="preserve"> Các giá trị của hệ số k đối với dây dẫn</w:t>
      </w:r>
    </w:p>
    <w:p w14:paraId="595FB6EC"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Bảng H.1 - Các giá trị của hệ số k đối với dây dẫn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689"/>
        <w:gridCol w:w="879"/>
        <w:gridCol w:w="1055"/>
        <w:gridCol w:w="1046"/>
        <w:gridCol w:w="1223"/>
        <w:gridCol w:w="1732"/>
        <w:gridCol w:w="1664"/>
      </w:tblGrid>
      <w:tr w:rsidR="00C13F27" w:rsidRPr="00B85C99" w14:paraId="2473444B" w14:textId="77777777" w:rsidTr="00200052">
        <w:tc>
          <w:tcPr>
            <w:tcW w:w="1728" w:type="dxa"/>
            <w:vMerge w:val="restart"/>
            <w:tcBorders>
              <w:top w:val="single" w:sz="4" w:space="0" w:color="auto"/>
              <w:left w:val="single" w:sz="4" w:space="0" w:color="auto"/>
              <w:right w:val="single" w:sz="4" w:space="0" w:color="auto"/>
            </w:tcBorders>
          </w:tcPr>
          <w:p w14:paraId="47F95593"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Đặc tính/Điều kiện</w:t>
            </w:r>
          </w:p>
        </w:tc>
        <w:tc>
          <w:tcPr>
            <w:tcW w:w="7848" w:type="dxa"/>
            <w:gridSpan w:val="6"/>
            <w:tcBorders>
              <w:top w:val="single" w:sz="4" w:space="0" w:color="auto"/>
              <w:left w:val="single" w:sz="4" w:space="0" w:color="auto"/>
              <w:bottom w:val="single" w:sz="4" w:space="0" w:color="auto"/>
              <w:right w:val="single" w:sz="4" w:space="0" w:color="auto"/>
            </w:tcBorders>
          </w:tcPr>
          <w:p w14:paraId="4354BA13"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Loại cách điện của dây dẫn</w:t>
            </w:r>
          </w:p>
        </w:tc>
      </w:tr>
      <w:tr w:rsidR="00C13F27" w:rsidRPr="00B85C99" w14:paraId="167C578D" w14:textId="77777777" w:rsidTr="00200052">
        <w:trPr>
          <w:trHeight w:val="1140"/>
        </w:trPr>
        <w:tc>
          <w:tcPr>
            <w:tcW w:w="0" w:type="auto"/>
            <w:vMerge/>
            <w:tcBorders>
              <w:left w:val="single" w:sz="4" w:space="0" w:color="auto"/>
              <w:right w:val="single" w:sz="4" w:space="0" w:color="auto"/>
            </w:tcBorders>
            <w:vAlign w:val="center"/>
          </w:tcPr>
          <w:p w14:paraId="750FBF78" w14:textId="77777777" w:rsidR="00200052" w:rsidRPr="00B85C99" w:rsidRDefault="00200052" w:rsidP="007E7C06">
            <w:pPr>
              <w:spacing w:before="120" w:after="120" w:line="288" w:lineRule="auto"/>
              <w:rPr>
                <w:rFonts w:cs="Arial"/>
                <w:b/>
                <w:sz w:val="22"/>
                <w:lang w:val="vi-VN"/>
              </w:rPr>
            </w:pPr>
          </w:p>
        </w:tc>
        <w:tc>
          <w:tcPr>
            <w:tcW w:w="1980" w:type="dxa"/>
            <w:gridSpan w:val="2"/>
            <w:tcBorders>
              <w:top w:val="single" w:sz="4" w:space="0" w:color="auto"/>
              <w:left w:val="single" w:sz="4" w:space="0" w:color="auto"/>
              <w:right w:val="single" w:sz="4" w:space="0" w:color="auto"/>
            </w:tcBorders>
          </w:tcPr>
          <w:p w14:paraId="783150B5"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 xml:space="preserve">PVC </w:t>
            </w:r>
          </w:p>
          <w:p w14:paraId="16F2222C"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Nhựa nhiệt dẻo</w:t>
            </w:r>
          </w:p>
        </w:tc>
        <w:tc>
          <w:tcPr>
            <w:tcW w:w="2340" w:type="dxa"/>
            <w:gridSpan w:val="2"/>
            <w:tcBorders>
              <w:top w:val="single" w:sz="4" w:space="0" w:color="auto"/>
              <w:left w:val="single" w:sz="4" w:space="0" w:color="auto"/>
              <w:right w:val="single" w:sz="4" w:space="0" w:color="auto"/>
            </w:tcBorders>
          </w:tcPr>
          <w:p w14:paraId="6215B38B"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 xml:space="preserve">PVC </w:t>
            </w:r>
          </w:p>
          <w:p w14:paraId="7595D939"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 xml:space="preserve">Nhựa nhiệt dẻo </w:t>
            </w:r>
          </w:p>
          <w:p w14:paraId="10BB57F8"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 xml:space="preserve">90 </w:t>
            </w:r>
            <w:r w:rsidRPr="00B85C99">
              <w:rPr>
                <w:rFonts w:cs="Arial"/>
                <w:b/>
                <w:sz w:val="22"/>
                <w:vertAlign w:val="superscript"/>
                <w:lang w:val="vi-VN"/>
              </w:rPr>
              <w:t>0</w:t>
            </w:r>
            <w:r w:rsidRPr="00B85C99">
              <w:rPr>
                <w:rFonts w:cs="Arial"/>
                <w:b/>
                <w:sz w:val="22"/>
                <w:lang w:val="vi-VN"/>
              </w:rPr>
              <w:t>C</w:t>
            </w:r>
          </w:p>
        </w:tc>
        <w:tc>
          <w:tcPr>
            <w:tcW w:w="1800" w:type="dxa"/>
            <w:tcBorders>
              <w:top w:val="single" w:sz="4" w:space="0" w:color="auto"/>
              <w:left w:val="single" w:sz="4" w:space="0" w:color="auto"/>
              <w:right w:val="single" w:sz="4" w:space="0" w:color="auto"/>
            </w:tcBorders>
          </w:tcPr>
          <w:p w14:paraId="7E2A8D19"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EPR XLPE Nhựa nhiệt cứng</w:t>
            </w:r>
          </w:p>
        </w:tc>
        <w:tc>
          <w:tcPr>
            <w:tcW w:w="1728" w:type="dxa"/>
            <w:tcBorders>
              <w:top w:val="single" w:sz="4" w:space="0" w:color="auto"/>
              <w:left w:val="single" w:sz="4" w:space="0" w:color="auto"/>
              <w:right w:val="single" w:sz="4" w:space="0" w:color="auto"/>
            </w:tcBorders>
          </w:tcPr>
          <w:p w14:paraId="4173E747"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 xml:space="preserve">Cao su 60 </w:t>
            </w:r>
            <w:r w:rsidRPr="00B85C99">
              <w:rPr>
                <w:rFonts w:cs="Arial"/>
                <w:b/>
                <w:sz w:val="22"/>
                <w:vertAlign w:val="superscript"/>
                <w:lang w:val="vi-VN"/>
              </w:rPr>
              <w:t>0</w:t>
            </w:r>
            <w:r w:rsidRPr="00B85C99">
              <w:rPr>
                <w:rFonts w:cs="Arial"/>
                <w:b/>
                <w:sz w:val="22"/>
                <w:lang w:val="vi-VN"/>
              </w:rPr>
              <w:t>C Nhựa nhiệt cứng</w:t>
            </w:r>
          </w:p>
        </w:tc>
      </w:tr>
      <w:tr w:rsidR="00C13F27" w:rsidRPr="00B85C99" w14:paraId="56269867" w14:textId="77777777" w:rsidTr="00200052">
        <w:tc>
          <w:tcPr>
            <w:tcW w:w="1728" w:type="dxa"/>
            <w:tcBorders>
              <w:top w:val="single" w:sz="4" w:space="0" w:color="auto"/>
              <w:left w:val="single" w:sz="4" w:space="0" w:color="auto"/>
              <w:bottom w:val="single" w:sz="4" w:space="0" w:color="auto"/>
              <w:right w:val="single" w:sz="4" w:space="0" w:color="auto"/>
            </w:tcBorders>
          </w:tcPr>
          <w:p w14:paraId="3B377E03" w14:textId="7E47219C" w:rsidR="00200052" w:rsidRPr="00AF226D" w:rsidRDefault="00200052" w:rsidP="007E7C06">
            <w:pPr>
              <w:spacing w:before="120" w:after="120" w:line="288" w:lineRule="auto"/>
              <w:jc w:val="center"/>
              <w:rPr>
                <w:rFonts w:cs="Arial"/>
                <w:sz w:val="22"/>
              </w:rPr>
            </w:pPr>
            <w:r w:rsidRPr="00B85C99">
              <w:rPr>
                <w:rFonts w:cs="Arial"/>
                <w:b/>
                <w:sz w:val="22"/>
                <w:lang w:val="vi-VN"/>
              </w:rPr>
              <w:t>Tiết diện dây</w:t>
            </w:r>
            <w:r w:rsidRPr="00B85C99">
              <w:rPr>
                <w:rFonts w:cs="Arial"/>
                <w:sz w:val="22"/>
                <w:lang w:val="vi-VN"/>
              </w:rPr>
              <w:t xml:space="preserve"> </w:t>
            </w:r>
            <w:r w:rsidR="00AF226D">
              <w:rPr>
                <w:rFonts w:cs="Arial"/>
                <w:sz w:val="22"/>
              </w:rPr>
              <w:t>(</w:t>
            </w:r>
            <w:r w:rsidRPr="00B85C99">
              <w:rPr>
                <w:rFonts w:cs="Arial"/>
                <w:sz w:val="22"/>
                <w:lang w:val="vi-VN"/>
              </w:rPr>
              <w:t>mm</w:t>
            </w:r>
            <w:r w:rsidRPr="00B85C99">
              <w:rPr>
                <w:rFonts w:cs="Arial"/>
                <w:sz w:val="22"/>
                <w:vertAlign w:val="superscript"/>
                <w:lang w:val="vi-VN"/>
              </w:rPr>
              <w:t>2</w:t>
            </w:r>
            <w:r w:rsidR="00AF226D">
              <w:rPr>
                <w:rFonts w:cs="Arial"/>
                <w:sz w:val="22"/>
              </w:rPr>
              <w:t>)</w:t>
            </w:r>
          </w:p>
        </w:tc>
        <w:tc>
          <w:tcPr>
            <w:tcW w:w="900" w:type="dxa"/>
            <w:tcBorders>
              <w:top w:val="single" w:sz="4" w:space="0" w:color="auto"/>
              <w:left w:val="single" w:sz="4" w:space="0" w:color="auto"/>
              <w:bottom w:val="single" w:sz="4" w:space="0" w:color="auto"/>
              <w:right w:val="single" w:sz="4" w:space="0" w:color="auto"/>
            </w:tcBorders>
          </w:tcPr>
          <w:p w14:paraId="5AE9FEFF" w14:textId="77777777" w:rsidR="00200052" w:rsidRPr="00B85C99" w:rsidRDefault="00200052" w:rsidP="007E7C06">
            <w:pPr>
              <w:spacing w:before="120" w:after="120" w:line="288" w:lineRule="auto"/>
              <w:rPr>
                <w:rFonts w:cs="Arial"/>
                <w:sz w:val="22"/>
                <w:lang w:val="vi-VN"/>
              </w:rPr>
            </w:pPr>
            <w:r w:rsidRPr="00B85C99">
              <w:rPr>
                <w:rFonts w:cs="Arial"/>
                <w:sz w:val="22"/>
                <w:lang w:val="vi-VN"/>
              </w:rPr>
              <w:t>≤ 300</w:t>
            </w:r>
          </w:p>
        </w:tc>
        <w:tc>
          <w:tcPr>
            <w:tcW w:w="1080" w:type="dxa"/>
            <w:tcBorders>
              <w:top w:val="single" w:sz="4" w:space="0" w:color="auto"/>
              <w:left w:val="single" w:sz="4" w:space="0" w:color="auto"/>
              <w:bottom w:val="single" w:sz="4" w:space="0" w:color="auto"/>
              <w:right w:val="single" w:sz="4" w:space="0" w:color="auto"/>
            </w:tcBorders>
          </w:tcPr>
          <w:p w14:paraId="5DE86888" w14:textId="77777777" w:rsidR="00200052" w:rsidRPr="00B85C99" w:rsidRDefault="00200052" w:rsidP="007E7C06">
            <w:pPr>
              <w:spacing w:before="120" w:after="120" w:line="288" w:lineRule="auto"/>
              <w:rPr>
                <w:rFonts w:cs="Arial"/>
                <w:sz w:val="22"/>
                <w:lang w:val="vi-VN"/>
              </w:rPr>
            </w:pPr>
            <w:r w:rsidRPr="00B85C99">
              <w:rPr>
                <w:rFonts w:cs="Arial"/>
                <w:sz w:val="22"/>
                <w:lang w:val="vi-VN"/>
              </w:rPr>
              <w:t>&gt;300</w:t>
            </w:r>
          </w:p>
        </w:tc>
        <w:tc>
          <w:tcPr>
            <w:tcW w:w="1080" w:type="dxa"/>
            <w:tcBorders>
              <w:top w:val="single" w:sz="4" w:space="0" w:color="auto"/>
              <w:left w:val="single" w:sz="4" w:space="0" w:color="auto"/>
              <w:bottom w:val="single" w:sz="4" w:space="0" w:color="auto"/>
              <w:right w:val="single" w:sz="4" w:space="0" w:color="auto"/>
            </w:tcBorders>
          </w:tcPr>
          <w:p w14:paraId="37FF18D3" w14:textId="77777777" w:rsidR="00200052" w:rsidRPr="00B85C99" w:rsidRDefault="00200052" w:rsidP="007E7C06">
            <w:pPr>
              <w:spacing w:before="120" w:after="120" w:line="288" w:lineRule="auto"/>
              <w:rPr>
                <w:rFonts w:cs="Arial"/>
                <w:sz w:val="22"/>
                <w:lang w:val="vi-VN"/>
              </w:rPr>
            </w:pPr>
            <w:r w:rsidRPr="00B85C99">
              <w:rPr>
                <w:rFonts w:cs="Arial"/>
                <w:sz w:val="22"/>
                <w:lang w:val="vi-VN"/>
              </w:rPr>
              <w:t>≤ 300</w:t>
            </w:r>
          </w:p>
        </w:tc>
        <w:tc>
          <w:tcPr>
            <w:tcW w:w="1260" w:type="dxa"/>
            <w:tcBorders>
              <w:top w:val="single" w:sz="4" w:space="0" w:color="auto"/>
              <w:left w:val="single" w:sz="4" w:space="0" w:color="auto"/>
              <w:bottom w:val="single" w:sz="4" w:space="0" w:color="auto"/>
              <w:right w:val="single" w:sz="4" w:space="0" w:color="auto"/>
            </w:tcBorders>
          </w:tcPr>
          <w:p w14:paraId="50683450" w14:textId="77777777" w:rsidR="00200052" w:rsidRPr="00B85C99" w:rsidRDefault="00200052" w:rsidP="007E7C06">
            <w:pPr>
              <w:spacing w:before="120" w:after="120" w:line="288" w:lineRule="auto"/>
              <w:rPr>
                <w:rFonts w:cs="Arial"/>
                <w:sz w:val="22"/>
                <w:lang w:val="vi-VN"/>
              </w:rPr>
            </w:pPr>
            <w:r w:rsidRPr="00B85C99">
              <w:rPr>
                <w:rFonts w:cs="Arial"/>
                <w:sz w:val="22"/>
                <w:lang w:val="vi-VN"/>
              </w:rPr>
              <w:t>&gt;300</w:t>
            </w:r>
          </w:p>
        </w:tc>
        <w:tc>
          <w:tcPr>
            <w:tcW w:w="1800" w:type="dxa"/>
            <w:tcBorders>
              <w:top w:val="single" w:sz="4" w:space="0" w:color="auto"/>
              <w:left w:val="single" w:sz="4" w:space="0" w:color="auto"/>
              <w:bottom w:val="single" w:sz="4" w:space="0" w:color="auto"/>
              <w:right w:val="single" w:sz="4" w:space="0" w:color="auto"/>
            </w:tcBorders>
          </w:tcPr>
          <w:p w14:paraId="48ABBCD9" w14:textId="77777777" w:rsidR="00200052" w:rsidRPr="00B85C99" w:rsidRDefault="00200052" w:rsidP="007E7C06">
            <w:pPr>
              <w:spacing w:before="120" w:after="120" w:line="288" w:lineRule="auto"/>
              <w:rPr>
                <w:rFonts w:cs="Arial"/>
                <w:sz w:val="22"/>
                <w:lang w:val="vi-VN"/>
              </w:rPr>
            </w:pPr>
          </w:p>
        </w:tc>
        <w:tc>
          <w:tcPr>
            <w:tcW w:w="1728" w:type="dxa"/>
            <w:tcBorders>
              <w:top w:val="single" w:sz="4" w:space="0" w:color="auto"/>
              <w:left w:val="single" w:sz="4" w:space="0" w:color="auto"/>
              <w:bottom w:val="single" w:sz="4" w:space="0" w:color="auto"/>
              <w:right w:val="single" w:sz="4" w:space="0" w:color="auto"/>
            </w:tcBorders>
          </w:tcPr>
          <w:p w14:paraId="7F78BE39" w14:textId="77777777" w:rsidR="00200052" w:rsidRPr="00B85C99" w:rsidRDefault="00200052" w:rsidP="007E7C06">
            <w:pPr>
              <w:spacing w:before="120" w:after="120" w:line="288" w:lineRule="auto"/>
              <w:jc w:val="center"/>
              <w:rPr>
                <w:rFonts w:cs="Arial"/>
                <w:sz w:val="22"/>
                <w:lang w:val="vi-VN"/>
              </w:rPr>
            </w:pPr>
          </w:p>
        </w:tc>
      </w:tr>
      <w:tr w:rsidR="00C13F27" w:rsidRPr="00B85C99" w14:paraId="648923DA" w14:textId="77777777" w:rsidTr="00200052">
        <w:tc>
          <w:tcPr>
            <w:tcW w:w="1728" w:type="dxa"/>
            <w:tcBorders>
              <w:top w:val="single" w:sz="4" w:space="0" w:color="auto"/>
              <w:left w:val="single" w:sz="4" w:space="0" w:color="auto"/>
              <w:bottom w:val="single" w:sz="4" w:space="0" w:color="auto"/>
              <w:right w:val="single" w:sz="4" w:space="0" w:color="auto"/>
            </w:tcBorders>
          </w:tcPr>
          <w:p w14:paraId="21B17F76" w14:textId="77777777" w:rsidR="00200052" w:rsidRPr="00B85C99" w:rsidRDefault="00200052" w:rsidP="007E7C06">
            <w:pPr>
              <w:spacing w:before="120" w:after="120" w:line="288" w:lineRule="auto"/>
              <w:rPr>
                <w:rFonts w:cs="Arial"/>
                <w:sz w:val="22"/>
                <w:lang w:val="vi-VN"/>
              </w:rPr>
            </w:pPr>
            <w:r w:rsidRPr="00B85C99">
              <w:rPr>
                <w:rFonts w:cs="Arial"/>
                <w:b/>
                <w:sz w:val="22"/>
                <w:lang w:val="vi-VN"/>
              </w:rPr>
              <w:t>Nhiệt độ ban đầu</w:t>
            </w:r>
          </w:p>
          <w:p w14:paraId="317395C1" w14:textId="2769E325" w:rsidR="00200052" w:rsidRPr="00AF226D" w:rsidRDefault="00AF226D" w:rsidP="007E7C06">
            <w:pPr>
              <w:spacing w:before="120" w:after="120" w:line="288" w:lineRule="auto"/>
              <w:jc w:val="center"/>
              <w:rPr>
                <w:rFonts w:cs="Arial"/>
                <w:sz w:val="22"/>
              </w:rPr>
            </w:pPr>
            <w:r>
              <w:rPr>
                <w:rFonts w:cs="Arial"/>
                <w:sz w:val="22"/>
              </w:rPr>
              <w:t>(</w:t>
            </w:r>
            <w:r w:rsidR="00200052" w:rsidRPr="00B85C99">
              <w:rPr>
                <w:rFonts w:cs="Arial"/>
                <w:sz w:val="22"/>
                <w:vertAlign w:val="superscript"/>
                <w:lang w:val="vi-VN"/>
              </w:rPr>
              <w:t>0</w:t>
            </w:r>
            <w:r w:rsidR="00200052" w:rsidRPr="00B85C99">
              <w:rPr>
                <w:rFonts w:cs="Arial"/>
                <w:sz w:val="22"/>
                <w:lang w:val="vi-VN"/>
              </w:rPr>
              <w:t>C</w:t>
            </w:r>
            <w:r>
              <w:rPr>
                <w:rFonts w:cs="Arial"/>
                <w:sz w:val="22"/>
              </w:rPr>
              <w:t>)</w:t>
            </w:r>
          </w:p>
        </w:tc>
        <w:tc>
          <w:tcPr>
            <w:tcW w:w="1980" w:type="dxa"/>
            <w:gridSpan w:val="2"/>
            <w:tcBorders>
              <w:top w:val="single" w:sz="4" w:space="0" w:color="auto"/>
              <w:left w:val="single" w:sz="4" w:space="0" w:color="auto"/>
              <w:bottom w:val="single" w:sz="4" w:space="0" w:color="auto"/>
              <w:right w:val="single" w:sz="4" w:space="0" w:color="auto"/>
            </w:tcBorders>
          </w:tcPr>
          <w:p w14:paraId="3A44D652"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70</w:t>
            </w:r>
          </w:p>
        </w:tc>
        <w:tc>
          <w:tcPr>
            <w:tcW w:w="2340" w:type="dxa"/>
            <w:gridSpan w:val="2"/>
            <w:tcBorders>
              <w:top w:val="single" w:sz="4" w:space="0" w:color="auto"/>
              <w:left w:val="single" w:sz="4" w:space="0" w:color="auto"/>
              <w:bottom w:val="single" w:sz="4" w:space="0" w:color="auto"/>
              <w:right w:val="single" w:sz="4" w:space="0" w:color="auto"/>
            </w:tcBorders>
          </w:tcPr>
          <w:p w14:paraId="7DDECD05"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90</w:t>
            </w:r>
          </w:p>
        </w:tc>
        <w:tc>
          <w:tcPr>
            <w:tcW w:w="1800" w:type="dxa"/>
            <w:tcBorders>
              <w:top w:val="single" w:sz="4" w:space="0" w:color="auto"/>
              <w:left w:val="single" w:sz="4" w:space="0" w:color="auto"/>
              <w:bottom w:val="single" w:sz="4" w:space="0" w:color="auto"/>
              <w:right w:val="single" w:sz="4" w:space="0" w:color="auto"/>
            </w:tcBorders>
          </w:tcPr>
          <w:p w14:paraId="676C32B9"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90</w:t>
            </w:r>
          </w:p>
        </w:tc>
        <w:tc>
          <w:tcPr>
            <w:tcW w:w="1728" w:type="dxa"/>
            <w:tcBorders>
              <w:top w:val="single" w:sz="4" w:space="0" w:color="auto"/>
              <w:left w:val="single" w:sz="4" w:space="0" w:color="auto"/>
              <w:bottom w:val="single" w:sz="4" w:space="0" w:color="auto"/>
              <w:right w:val="single" w:sz="4" w:space="0" w:color="auto"/>
            </w:tcBorders>
          </w:tcPr>
          <w:p w14:paraId="3CE2D16D"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60</w:t>
            </w:r>
          </w:p>
        </w:tc>
      </w:tr>
      <w:tr w:rsidR="00C13F27" w:rsidRPr="00B85C99" w14:paraId="08C3CA6F" w14:textId="77777777" w:rsidTr="00200052">
        <w:tc>
          <w:tcPr>
            <w:tcW w:w="1728" w:type="dxa"/>
            <w:tcBorders>
              <w:top w:val="single" w:sz="4" w:space="0" w:color="auto"/>
              <w:left w:val="single" w:sz="4" w:space="0" w:color="auto"/>
              <w:bottom w:val="single" w:sz="4" w:space="0" w:color="auto"/>
              <w:right w:val="single" w:sz="4" w:space="0" w:color="auto"/>
            </w:tcBorders>
          </w:tcPr>
          <w:p w14:paraId="7C31598D" w14:textId="77777777" w:rsidR="00200052" w:rsidRPr="00B85C99" w:rsidRDefault="00200052" w:rsidP="007E7C06">
            <w:pPr>
              <w:spacing w:before="120" w:after="120" w:line="288" w:lineRule="auto"/>
              <w:rPr>
                <w:rFonts w:cs="Arial"/>
                <w:sz w:val="22"/>
                <w:lang w:val="vi-VN"/>
              </w:rPr>
            </w:pPr>
            <w:r w:rsidRPr="00B85C99">
              <w:rPr>
                <w:rFonts w:cs="Arial"/>
                <w:b/>
                <w:sz w:val="22"/>
                <w:lang w:val="vi-VN"/>
              </w:rPr>
              <w:t>Nhiệt độ cuối cùng</w:t>
            </w:r>
          </w:p>
          <w:p w14:paraId="0C4583FE" w14:textId="59B36EF2" w:rsidR="00200052" w:rsidRPr="00AF226D" w:rsidRDefault="00AF226D" w:rsidP="007E7C06">
            <w:pPr>
              <w:spacing w:before="120" w:after="120" w:line="288" w:lineRule="auto"/>
              <w:jc w:val="center"/>
              <w:rPr>
                <w:rFonts w:cs="Arial"/>
                <w:sz w:val="22"/>
              </w:rPr>
            </w:pPr>
            <w:r>
              <w:rPr>
                <w:rFonts w:cs="Arial"/>
                <w:sz w:val="22"/>
              </w:rPr>
              <w:t>(</w:t>
            </w:r>
            <w:r w:rsidR="00200052" w:rsidRPr="00B85C99">
              <w:rPr>
                <w:rFonts w:cs="Arial"/>
                <w:sz w:val="22"/>
                <w:vertAlign w:val="superscript"/>
                <w:lang w:val="vi-VN"/>
              </w:rPr>
              <w:t>0</w:t>
            </w:r>
            <w:r w:rsidR="00200052" w:rsidRPr="00B85C99">
              <w:rPr>
                <w:rFonts w:cs="Arial"/>
                <w:sz w:val="22"/>
                <w:lang w:val="vi-VN"/>
              </w:rPr>
              <w:t>C</w:t>
            </w:r>
            <w:r>
              <w:rPr>
                <w:rFonts w:cs="Arial"/>
                <w:sz w:val="22"/>
              </w:rPr>
              <w:t>)</w:t>
            </w:r>
          </w:p>
        </w:tc>
        <w:tc>
          <w:tcPr>
            <w:tcW w:w="900" w:type="dxa"/>
            <w:tcBorders>
              <w:top w:val="single" w:sz="4" w:space="0" w:color="auto"/>
              <w:left w:val="single" w:sz="4" w:space="0" w:color="auto"/>
              <w:bottom w:val="single" w:sz="4" w:space="0" w:color="auto"/>
              <w:right w:val="single" w:sz="4" w:space="0" w:color="auto"/>
            </w:tcBorders>
          </w:tcPr>
          <w:p w14:paraId="61E54DDC"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160</w:t>
            </w:r>
          </w:p>
        </w:tc>
        <w:tc>
          <w:tcPr>
            <w:tcW w:w="1080" w:type="dxa"/>
            <w:tcBorders>
              <w:top w:val="single" w:sz="4" w:space="0" w:color="auto"/>
              <w:left w:val="single" w:sz="4" w:space="0" w:color="auto"/>
              <w:bottom w:val="single" w:sz="4" w:space="0" w:color="auto"/>
              <w:right w:val="single" w:sz="4" w:space="0" w:color="auto"/>
            </w:tcBorders>
          </w:tcPr>
          <w:p w14:paraId="34E8DFAB"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140</w:t>
            </w:r>
          </w:p>
        </w:tc>
        <w:tc>
          <w:tcPr>
            <w:tcW w:w="1080" w:type="dxa"/>
            <w:tcBorders>
              <w:top w:val="single" w:sz="4" w:space="0" w:color="auto"/>
              <w:left w:val="single" w:sz="4" w:space="0" w:color="auto"/>
              <w:bottom w:val="single" w:sz="4" w:space="0" w:color="auto"/>
              <w:right w:val="single" w:sz="4" w:space="0" w:color="auto"/>
            </w:tcBorders>
          </w:tcPr>
          <w:p w14:paraId="64D9686E"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160</w:t>
            </w:r>
          </w:p>
        </w:tc>
        <w:tc>
          <w:tcPr>
            <w:tcW w:w="1260" w:type="dxa"/>
            <w:tcBorders>
              <w:top w:val="single" w:sz="4" w:space="0" w:color="auto"/>
              <w:left w:val="single" w:sz="4" w:space="0" w:color="auto"/>
              <w:bottom w:val="single" w:sz="4" w:space="0" w:color="auto"/>
              <w:right w:val="single" w:sz="4" w:space="0" w:color="auto"/>
            </w:tcBorders>
          </w:tcPr>
          <w:p w14:paraId="03881E7A"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140</w:t>
            </w:r>
          </w:p>
        </w:tc>
        <w:tc>
          <w:tcPr>
            <w:tcW w:w="1800" w:type="dxa"/>
            <w:tcBorders>
              <w:top w:val="single" w:sz="4" w:space="0" w:color="auto"/>
              <w:left w:val="single" w:sz="4" w:space="0" w:color="auto"/>
              <w:bottom w:val="single" w:sz="4" w:space="0" w:color="auto"/>
              <w:right w:val="single" w:sz="4" w:space="0" w:color="auto"/>
            </w:tcBorders>
          </w:tcPr>
          <w:p w14:paraId="1805F1FC"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250</w:t>
            </w:r>
          </w:p>
        </w:tc>
        <w:tc>
          <w:tcPr>
            <w:tcW w:w="1728" w:type="dxa"/>
            <w:tcBorders>
              <w:top w:val="single" w:sz="4" w:space="0" w:color="auto"/>
              <w:left w:val="single" w:sz="4" w:space="0" w:color="auto"/>
              <w:bottom w:val="single" w:sz="4" w:space="0" w:color="auto"/>
              <w:right w:val="single" w:sz="4" w:space="0" w:color="auto"/>
            </w:tcBorders>
          </w:tcPr>
          <w:p w14:paraId="372104D9"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200</w:t>
            </w:r>
          </w:p>
        </w:tc>
      </w:tr>
      <w:tr w:rsidR="00C13F27" w:rsidRPr="00B85C99" w14:paraId="52165392" w14:textId="77777777" w:rsidTr="00200052">
        <w:tc>
          <w:tcPr>
            <w:tcW w:w="1728" w:type="dxa"/>
            <w:tcBorders>
              <w:top w:val="single" w:sz="4" w:space="0" w:color="auto"/>
              <w:left w:val="single" w:sz="4" w:space="0" w:color="auto"/>
              <w:bottom w:val="single" w:sz="4" w:space="0" w:color="auto"/>
              <w:right w:val="single" w:sz="4" w:space="0" w:color="auto"/>
            </w:tcBorders>
          </w:tcPr>
          <w:p w14:paraId="5A39B061" w14:textId="77777777" w:rsidR="00200052" w:rsidRPr="00B85C99" w:rsidRDefault="00200052" w:rsidP="007E7C06">
            <w:pPr>
              <w:spacing w:before="120" w:after="120" w:line="288" w:lineRule="auto"/>
              <w:rPr>
                <w:rFonts w:cs="Arial"/>
                <w:sz w:val="22"/>
                <w:lang w:val="vi-VN"/>
              </w:rPr>
            </w:pPr>
            <w:r w:rsidRPr="00B85C99">
              <w:rPr>
                <w:rFonts w:cs="Arial"/>
                <w:sz w:val="22"/>
                <w:lang w:val="vi-VN"/>
              </w:rPr>
              <w:t>1. Dây đồng</w:t>
            </w:r>
          </w:p>
        </w:tc>
        <w:tc>
          <w:tcPr>
            <w:tcW w:w="900" w:type="dxa"/>
            <w:tcBorders>
              <w:top w:val="single" w:sz="4" w:space="0" w:color="auto"/>
              <w:left w:val="single" w:sz="4" w:space="0" w:color="auto"/>
              <w:bottom w:val="single" w:sz="4" w:space="0" w:color="auto"/>
              <w:right w:val="single" w:sz="4" w:space="0" w:color="auto"/>
            </w:tcBorders>
          </w:tcPr>
          <w:p w14:paraId="723071F2"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115</w:t>
            </w:r>
          </w:p>
        </w:tc>
        <w:tc>
          <w:tcPr>
            <w:tcW w:w="1080" w:type="dxa"/>
            <w:tcBorders>
              <w:top w:val="single" w:sz="4" w:space="0" w:color="auto"/>
              <w:left w:val="single" w:sz="4" w:space="0" w:color="auto"/>
              <w:bottom w:val="single" w:sz="4" w:space="0" w:color="auto"/>
              <w:right w:val="single" w:sz="4" w:space="0" w:color="auto"/>
            </w:tcBorders>
          </w:tcPr>
          <w:p w14:paraId="479042A8"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103</w:t>
            </w:r>
          </w:p>
        </w:tc>
        <w:tc>
          <w:tcPr>
            <w:tcW w:w="1080" w:type="dxa"/>
            <w:tcBorders>
              <w:top w:val="single" w:sz="4" w:space="0" w:color="auto"/>
              <w:left w:val="single" w:sz="4" w:space="0" w:color="auto"/>
              <w:bottom w:val="single" w:sz="4" w:space="0" w:color="auto"/>
              <w:right w:val="single" w:sz="4" w:space="0" w:color="auto"/>
            </w:tcBorders>
          </w:tcPr>
          <w:p w14:paraId="0459F6AF"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100</w:t>
            </w:r>
          </w:p>
        </w:tc>
        <w:tc>
          <w:tcPr>
            <w:tcW w:w="1260" w:type="dxa"/>
            <w:tcBorders>
              <w:top w:val="single" w:sz="4" w:space="0" w:color="auto"/>
              <w:left w:val="single" w:sz="4" w:space="0" w:color="auto"/>
              <w:bottom w:val="single" w:sz="4" w:space="0" w:color="auto"/>
              <w:right w:val="single" w:sz="4" w:space="0" w:color="auto"/>
            </w:tcBorders>
          </w:tcPr>
          <w:p w14:paraId="0A594E47"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86</w:t>
            </w:r>
          </w:p>
        </w:tc>
        <w:tc>
          <w:tcPr>
            <w:tcW w:w="1800" w:type="dxa"/>
            <w:tcBorders>
              <w:top w:val="single" w:sz="4" w:space="0" w:color="auto"/>
              <w:left w:val="single" w:sz="4" w:space="0" w:color="auto"/>
              <w:bottom w:val="single" w:sz="4" w:space="0" w:color="auto"/>
              <w:right w:val="single" w:sz="4" w:space="0" w:color="auto"/>
            </w:tcBorders>
          </w:tcPr>
          <w:p w14:paraId="1F1C9DD6"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143</w:t>
            </w:r>
          </w:p>
        </w:tc>
        <w:tc>
          <w:tcPr>
            <w:tcW w:w="1728" w:type="dxa"/>
            <w:tcBorders>
              <w:top w:val="single" w:sz="4" w:space="0" w:color="auto"/>
              <w:left w:val="single" w:sz="4" w:space="0" w:color="auto"/>
              <w:bottom w:val="single" w:sz="4" w:space="0" w:color="auto"/>
              <w:right w:val="single" w:sz="4" w:space="0" w:color="auto"/>
            </w:tcBorders>
          </w:tcPr>
          <w:p w14:paraId="27DFDC62" w14:textId="77777777" w:rsidR="00200052" w:rsidRPr="00B85C99" w:rsidRDefault="00200052" w:rsidP="007E7C06">
            <w:pPr>
              <w:spacing w:before="120" w:after="120" w:line="288" w:lineRule="auto"/>
              <w:jc w:val="center"/>
              <w:rPr>
                <w:rFonts w:cs="Arial"/>
                <w:sz w:val="22"/>
                <w:vertAlign w:val="superscript"/>
                <w:lang w:val="vi-VN"/>
              </w:rPr>
            </w:pPr>
            <w:r w:rsidRPr="00B85C99">
              <w:rPr>
                <w:rFonts w:cs="Arial"/>
                <w:sz w:val="22"/>
                <w:lang w:val="vi-VN"/>
              </w:rPr>
              <w:t>141</w:t>
            </w:r>
          </w:p>
        </w:tc>
      </w:tr>
      <w:tr w:rsidR="00C13F27" w:rsidRPr="00B85C99" w14:paraId="5D120FA7" w14:textId="77777777" w:rsidTr="00200052">
        <w:tc>
          <w:tcPr>
            <w:tcW w:w="1728" w:type="dxa"/>
            <w:tcBorders>
              <w:top w:val="single" w:sz="4" w:space="0" w:color="auto"/>
              <w:left w:val="single" w:sz="4" w:space="0" w:color="auto"/>
              <w:bottom w:val="single" w:sz="4" w:space="0" w:color="auto"/>
              <w:right w:val="single" w:sz="4" w:space="0" w:color="auto"/>
            </w:tcBorders>
          </w:tcPr>
          <w:p w14:paraId="3D90FC2E" w14:textId="77777777" w:rsidR="00200052" w:rsidRPr="00B85C99" w:rsidRDefault="00200052" w:rsidP="007E7C06">
            <w:pPr>
              <w:spacing w:before="120" w:after="120" w:line="288" w:lineRule="auto"/>
              <w:rPr>
                <w:rFonts w:cs="Arial"/>
                <w:sz w:val="22"/>
                <w:lang w:val="vi-VN"/>
              </w:rPr>
            </w:pPr>
            <w:r w:rsidRPr="00B85C99">
              <w:rPr>
                <w:rFonts w:cs="Arial"/>
                <w:sz w:val="22"/>
                <w:lang w:val="vi-VN"/>
              </w:rPr>
              <w:t>2. Mối hàn thiếc trên dây dẫn bằng đồng</w:t>
            </w:r>
          </w:p>
        </w:tc>
        <w:tc>
          <w:tcPr>
            <w:tcW w:w="900" w:type="dxa"/>
            <w:tcBorders>
              <w:top w:val="single" w:sz="4" w:space="0" w:color="auto"/>
              <w:left w:val="single" w:sz="4" w:space="0" w:color="auto"/>
              <w:bottom w:val="single" w:sz="4" w:space="0" w:color="auto"/>
              <w:right w:val="single" w:sz="4" w:space="0" w:color="auto"/>
            </w:tcBorders>
          </w:tcPr>
          <w:p w14:paraId="7E273903"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115</w:t>
            </w:r>
          </w:p>
        </w:tc>
        <w:tc>
          <w:tcPr>
            <w:tcW w:w="1080" w:type="dxa"/>
            <w:tcBorders>
              <w:top w:val="single" w:sz="4" w:space="0" w:color="auto"/>
              <w:left w:val="single" w:sz="4" w:space="0" w:color="auto"/>
              <w:bottom w:val="single" w:sz="4" w:space="0" w:color="auto"/>
              <w:right w:val="single" w:sz="4" w:space="0" w:color="auto"/>
            </w:tcBorders>
          </w:tcPr>
          <w:p w14:paraId="41C33328"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w:t>
            </w:r>
          </w:p>
        </w:tc>
        <w:tc>
          <w:tcPr>
            <w:tcW w:w="1080" w:type="dxa"/>
            <w:tcBorders>
              <w:top w:val="single" w:sz="4" w:space="0" w:color="auto"/>
              <w:left w:val="single" w:sz="4" w:space="0" w:color="auto"/>
              <w:bottom w:val="single" w:sz="4" w:space="0" w:color="auto"/>
              <w:right w:val="single" w:sz="4" w:space="0" w:color="auto"/>
            </w:tcBorders>
          </w:tcPr>
          <w:p w14:paraId="788E642A"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w:t>
            </w:r>
          </w:p>
        </w:tc>
        <w:tc>
          <w:tcPr>
            <w:tcW w:w="1260" w:type="dxa"/>
            <w:tcBorders>
              <w:top w:val="single" w:sz="4" w:space="0" w:color="auto"/>
              <w:left w:val="single" w:sz="4" w:space="0" w:color="auto"/>
              <w:bottom w:val="single" w:sz="4" w:space="0" w:color="auto"/>
              <w:right w:val="single" w:sz="4" w:space="0" w:color="auto"/>
            </w:tcBorders>
          </w:tcPr>
          <w:p w14:paraId="09A588E9"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w:t>
            </w:r>
          </w:p>
        </w:tc>
        <w:tc>
          <w:tcPr>
            <w:tcW w:w="1800" w:type="dxa"/>
            <w:tcBorders>
              <w:top w:val="single" w:sz="4" w:space="0" w:color="auto"/>
              <w:left w:val="single" w:sz="4" w:space="0" w:color="auto"/>
              <w:bottom w:val="single" w:sz="4" w:space="0" w:color="auto"/>
              <w:right w:val="single" w:sz="4" w:space="0" w:color="auto"/>
            </w:tcBorders>
          </w:tcPr>
          <w:p w14:paraId="2E820A9E"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w:t>
            </w:r>
          </w:p>
        </w:tc>
        <w:tc>
          <w:tcPr>
            <w:tcW w:w="1728" w:type="dxa"/>
            <w:tcBorders>
              <w:top w:val="single" w:sz="4" w:space="0" w:color="auto"/>
              <w:left w:val="single" w:sz="4" w:space="0" w:color="auto"/>
              <w:bottom w:val="single" w:sz="4" w:space="0" w:color="auto"/>
              <w:right w:val="single" w:sz="4" w:space="0" w:color="auto"/>
            </w:tcBorders>
          </w:tcPr>
          <w:p w14:paraId="4DDE1D2C"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w:t>
            </w:r>
          </w:p>
        </w:tc>
      </w:tr>
      <w:tr w:rsidR="00200052" w:rsidRPr="00B85C99" w14:paraId="68AAC655" w14:textId="77777777" w:rsidTr="00200052">
        <w:trPr>
          <w:trHeight w:val="345"/>
        </w:trPr>
        <w:tc>
          <w:tcPr>
            <w:tcW w:w="9576" w:type="dxa"/>
            <w:gridSpan w:val="7"/>
            <w:tcBorders>
              <w:top w:val="single" w:sz="4" w:space="0" w:color="auto"/>
              <w:left w:val="single" w:sz="4" w:space="0" w:color="auto"/>
              <w:bottom w:val="single" w:sz="4" w:space="0" w:color="auto"/>
              <w:right w:val="single" w:sz="4" w:space="0" w:color="auto"/>
            </w:tcBorders>
          </w:tcPr>
          <w:p w14:paraId="029D0920" w14:textId="77777777" w:rsidR="009A1437" w:rsidRPr="00AF226D" w:rsidRDefault="00200052" w:rsidP="007E7C06">
            <w:pPr>
              <w:spacing w:before="120" w:after="120" w:line="288" w:lineRule="auto"/>
              <w:rPr>
                <w:rFonts w:cs="Arial"/>
                <w:sz w:val="20"/>
                <w:szCs w:val="20"/>
                <w:lang w:val="vi-VN"/>
              </w:rPr>
            </w:pPr>
            <w:r w:rsidRPr="00AF226D">
              <w:rPr>
                <w:rFonts w:cs="Arial"/>
                <w:sz w:val="20"/>
                <w:szCs w:val="20"/>
                <w:u w:val="single"/>
                <w:lang w:val="vi-VN"/>
              </w:rPr>
              <w:t>CHÚ THÍCH:</w:t>
            </w:r>
            <w:r w:rsidRPr="00AF226D">
              <w:rPr>
                <w:rFonts w:cs="Arial"/>
                <w:sz w:val="20"/>
                <w:szCs w:val="20"/>
                <w:lang w:val="vi-VN"/>
              </w:rPr>
              <w:t xml:space="preserve"> </w:t>
            </w:r>
          </w:p>
          <w:p w14:paraId="18EF5E60" w14:textId="3E1339CB" w:rsidR="00200052" w:rsidRPr="00AF226D" w:rsidRDefault="00200052" w:rsidP="007E7C06">
            <w:pPr>
              <w:spacing w:before="120" w:after="120" w:line="288" w:lineRule="auto"/>
              <w:rPr>
                <w:rFonts w:cs="Arial"/>
                <w:sz w:val="20"/>
                <w:szCs w:val="20"/>
                <w:lang w:val="vi-VN"/>
              </w:rPr>
            </w:pPr>
            <w:r w:rsidRPr="00AF226D">
              <w:rPr>
                <w:rFonts w:cs="Arial"/>
                <w:sz w:val="20"/>
                <w:szCs w:val="20"/>
                <w:lang w:val="vi-VN"/>
              </w:rPr>
              <w:t>Các giá trị của hệ số k nêu trên không áp dụng cho:</w:t>
            </w:r>
          </w:p>
          <w:p w14:paraId="32044126" w14:textId="77777777" w:rsidR="00200052" w:rsidRPr="00AF226D" w:rsidRDefault="00200052" w:rsidP="007E7C06">
            <w:pPr>
              <w:spacing w:before="120" w:after="120" w:line="288" w:lineRule="auto"/>
              <w:rPr>
                <w:rFonts w:cs="Arial"/>
                <w:sz w:val="20"/>
                <w:szCs w:val="20"/>
                <w:lang w:val="vi-VN"/>
              </w:rPr>
            </w:pPr>
            <w:r w:rsidRPr="00AF226D">
              <w:rPr>
                <w:rFonts w:cs="Arial"/>
                <w:sz w:val="20"/>
                <w:szCs w:val="20"/>
                <w:lang w:val="vi-VN"/>
              </w:rPr>
              <w:t>- các dây dẫn nhỏ (đặc biệt là dây có tiết diện nhỏ hơn 10 mm</w:t>
            </w:r>
            <w:r w:rsidRPr="00AF226D">
              <w:rPr>
                <w:rFonts w:cs="Arial"/>
                <w:sz w:val="20"/>
                <w:szCs w:val="20"/>
                <w:vertAlign w:val="superscript"/>
                <w:lang w:val="vi-VN"/>
              </w:rPr>
              <w:t>2</w:t>
            </w:r>
            <w:r w:rsidRPr="00AF226D">
              <w:rPr>
                <w:rFonts w:cs="Arial"/>
                <w:sz w:val="20"/>
                <w:szCs w:val="20"/>
                <w:lang w:val="vi-VN"/>
              </w:rPr>
              <w:t>);</w:t>
            </w:r>
          </w:p>
          <w:p w14:paraId="68441217" w14:textId="77777777" w:rsidR="00200052" w:rsidRPr="00AF226D" w:rsidRDefault="00200052" w:rsidP="007E7C06">
            <w:pPr>
              <w:spacing w:before="120" w:after="120" w:line="288" w:lineRule="auto"/>
              <w:rPr>
                <w:rFonts w:cs="Arial"/>
                <w:sz w:val="20"/>
                <w:szCs w:val="20"/>
                <w:lang w:val="vi-VN"/>
              </w:rPr>
            </w:pPr>
            <w:r w:rsidRPr="00AF226D">
              <w:rPr>
                <w:rFonts w:cs="Arial"/>
                <w:sz w:val="20"/>
                <w:szCs w:val="20"/>
                <w:lang w:val="vi-VN"/>
              </w:rPr>
              <w:t>- các mối hàn loại khác trong dây dẫn;</w:t>
            </w:r>
          </w:p>
          <w:p w14:paraId="1676DA8B" w14:textId="77777777" w:rsidR="00200052" w:rsidRPr="00AF226D" w:rsidRDefault="00200052" w:rsidP="007E7C06">
            <w:pPr>
              <w:spacing w:before="120" w:after="120" w:line="288" w:lineRule="auto"/>
              <w:rPr>
                <w:rFonts w:cs="Arial"/>
                <w:sz w:val="20"/>
                <w:lang w:val="vi-VN"/>
              </w:rPr>
            </w:pPr>
            <w:r w:rsidRPr="00AF226D">
              <w:rPr>
                <w:rFonts w:cs="Arial"/>
                <w:sz w:val="20"/>
                <w:szCs w:val="20"/>
                <w:lang w:val="vi-VN"/>
              </w:rPr>
              <w:t>- các dây dẫn trần.</w:t>
            </w:r>
          </w:p>
        </w:tc>
      </w:tr>
    </w:tbl>
    <w:p w14:paraId="242E518D" w14:textId="77777777" w:rsidR="00D528E7" w:rsidRPr="00B85C99" w:rsidRDefault="00D528E7" w:rsidP="007E7C06">
      <w:pPr>
        <w:spacing w:before="120" w:after="120" w:line="288" w:lineRule="auto"/>
        <w:rPr>
          <w:rFonts w:cs="Arial"/>
          <w:b/>
          <w:sz w:val="22"/>
          <w:lang w:val="vi-VN"/>
        </w:rPr>
      </w:pPr>
    </w:p>
    <w:p w14:paraId="193B8D3B" w14:textId="77777777" w:rsidR="009A1437" w:rsidRDefault="009A1437">
      <w:pPr>
        <w:spacing w:before="0" w:after="160" w:line="259" w:lineRule="auto"/>
        <w:jc w:val="left"/>
        <w:rPr>
          <w:rFonts w:cs="Arial"/>
          <w:b/>
          <w:sz w:val="22"/>
          <w:lang w:val="vi-VN"/>
        </w:rPr>
      </w:pPr>
      <w:r>
        <w:rPr>
          <w:rFonts w:cs="Arial"/>
          <w:b/>
          <w:sz w:val="22"/>
          <w:lang w:val="vi-VN"/>
        </w:rPr>
        <w:br w:type="page"/>
      </w:r>
    </w:p>
    <w:p w14:paraId="1FFB50E9" w14:textId="0777C7E0"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lastRenderedPageBreak/>
        <w:t>Phụ lục I</w:t>
      </w:r>
    </w:p>
    <w:p w14:paraId="075BC773"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(Quy định)</w:t>
      </w:r>
    </w:p>
    <w:p w14:paraId="66FF4138" w14:textId="77777777" w:rsidR="00200052" w:rsidRPr="00B85C99" w:rsidRDefault="00D528E7" w:rsidP="007E7C06">
      <w:pPr>
        <w:spacing w:before="120" w:after="120" w:line="288" w:lineRule="auto"/>
        <w:ind w:firstLine="720"/>
        <w:jc w:val="center"/>
        <w:rPr>
          <w:rFonts w:cs="Arial"/>
          <w:b/>
          <w:sz w:val="22"/>
          <w:lang w:val="vi-VN"/>
        </w:rPr>
      </w:pPr>
      <w:r w:rsidRPr="00B85C99">
        <w:rPr>
          <w:rFonts w:cs="Arial"/>
          <w:noProof/>
          <w:sz w:val="22"/>
        </w:rPr>
        <w:drawing>
          <wp:anchor distT="0" distB="0" distL="114300" distR="114300" simplePos="0" relativeHeight="251688448" behindDoc="0" locked="0" layoutInCell="1" allowOverlap="1" wp14:anchorId="52E5CAAF" wp14:editId="549D6EF8">
            <wp:simplePos x="0" y="0"/>
            <wp:positionH relativeFrom="column">
              <wp:posOffset>232410</wp:posOffset>
            </wp:positionH>
            <wp:positionV relativeFrom="paragraph">
              <wp:posOffset>426085</wp:posOffset>
            </wp:positionV>
            <wp:extent cx="5845810" cy="2733675"/>
            <wp:effectExtent l="0" t="0" r="2540" b="9525"/>
            <wp:wrapNone/>
            <wp:docPr id="72" name="Picture 7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1"/>
                    <pic:cNvPicPr>
                      <a:picLocks noChangeAspect="1" noChangeArrowheads="1"/>
                    </pic:cNvPicPr>
                  </pic:nvPicPr>
                  <pic:blipFill>
                    <a:blip r:embed="rId31"/>
                    <a:srcRect/>
                    <a:stretch>
                      <a:fillRect/>
                    </a:stretch>
                  </pic:blipFill>
                  <pic:spPr bwMode="auto">
                    <a:xfrm>
                      <a:off x="0" y="0"/>
                      <a:ext cx="5845810" cy="2733675"/>
                    </a:xfrm>
                    <a:prstGeom prst="rect">
                      <a:avLst/>
                    </a:prstGeom>
                    <a:noFill/>
                    <a:ln w="9525">
                      <a:noFill/>
                      <a:miter lim="800000"/>
                      <a:headEnd/>
                      <a:tailEnd/>
                    </a:ln>
                  </pic:spPr>
                </pic:pic>
              </a:graphicData>
            </a:graphic>
            <wp14:sizeRelV relativeFrom="margin">
              <wp14:pctHeight>0</wp14:pctHeight>
            </wp14:sizeRelV>
          </wp:anchor>
        </w:drawing>
      </w:r>
      <w:r w:rsidR="00200052" w:rsidRPr="00B85C99">
        <w:rPr>
          <w:rFonts w:cs="Arial"/>
          <w:b/>
          <w:sz w:val="22"/>
          <w:lang w:val="vi-VN"/>
        </w:rPr>
        <w:t>Quá điện áp tạm thời phía hạ áp khi có ngắn mạch chạm đất phía cao áp của máy biến áp</w:t>
      </w:r>
    </w:p>
    <w:p w14:paraId="6975F541" w14:textId="77777777" w:rsidR="00200052" w:rsidRPr="00B85C99" w:rsidRDefault="00200052" w:rsidP="007E7C06">
      <w:pPr>
        <w:spacing w:before="120" w:after="120" w:line="288" w:lineRule="auto"/>
        <w:jc w:val="center"/>
        <w:rPr>
          <w:rFonts w:cs="Arial"/>
          <w:sz w:val="22"/>
          <w:lang w:val="vi-VN"/>
        </w:rPr>
      </w:pPr>
    </w:p>
    <w:p w14:paraId="6D4EBEBD" w14:textId="77777777" w:rsidR="00200052" w:rsidRPr="00B85C99" w:rsidRDefault="00200052" w:rsidP="007E7C06">
      <w:pPr>
        <w:spacing w:before="120" w:after="120" w:line="288" w:lineRule="auto"/>
        <w:jc w:val="center"/>
        <w:rPr>
          <w:rFonts w:cs="Arial"/>
          <w:sz w:val="22"/>
          <w:lang w:val="vi-VN"/>
        </w:rPr>
      </w:pPr>
    </w:p>
    <w:p w14:paraId="00F849BB" w14:textId="77777777" w:rsidR="00200052" w:rsidRPr="00B85C99" w:rsidRDefault="00200052" w:rsidP="007E7C06">
      <w:pPr>
        <w:spacing w:before="120" w:after="120" w:line="288" w:lineRule="auto"/>
        <w:jc w:val="center"/>
        <w:rPr>
          <w:rFonts w:cs="Arial"/>
          <w:sz w:val="22"/>
          <w:lang w:val="vi-VN"/>
        </w:rPr>
      </w:pPr>
    </w:p>
    <w:p w14:paraId="50314228" w14:textId="77777777" w:rsidR="00200052" w:rsidRPr="00B85C99" w:rsidRDefault="00200052" w:rsidP="007E7C06">
      <w:pPr>
        <w:spacing w:before="120" w:after="120" w:line="288" w:lineRule="auto"/>
        <w:jc w:val="center"/>
        <w:rPr>
          <w:rFonts w:cs="Arial"/>
          <w:sz w:val="22"/>
          <w:lang w:val="vi-VN"/>
        </w:rPr>
      </w:pPr>
    </w:p>
    <w:p w14:paraId="0CC3CD5B" w14:textId="77777777" w:rsidR="00200052" w:rsidRPr="00B85C99" w:rsidRDefault="00200052" w:rsidP="007E7C06">
      <w:pPr>
        <w:spacing w:before="120" w:after="120" w:line="288" w:lineRule="auto"/>
        <w:jc w:val="center"/>
        <w:rPr>
          <w:rFonts w:cs="Arial"/>
          <w:sz w:val="22"/>
          <w:lang w:val="vi-VN"/>
        </w:rPr>
      </w:pPr>
    </w:p>
    <w:p w14:paraId="4EA9CC50" w14:textId="77777777" w:rsidR="00200052" w:rsidRPr="00B85C99" w:rsidRDefault="00200052" w:rsidP="007E7C06">
      <w:pPr>
        <w:spacing w:before="120" w:after="120" w:line="288" w:lineRule="auto"/>
        <w:jc w:val="center"/>
        <w:rPr>
          <w:rFonts w:cs="Arial"/>
          <w:sz w:val="22"/>
          <w:lang w:val="vi-VN"/>
        </w:rPr>
      </w:pPr>
    </w:p>
    <w:p w14:paraId="630FF200" w14:textId="77777777" w:rsidR="00200052" w:rsidRPr="00B85C99" w:rsidRDefault="00200052" w:rsidP="007E7C06">
      <w:pPr>
        <w:spacing w:before="120" w:after="120" w:line="288" w:lineRule="auto"/>
        <w:jc w:val="center"/>
        <w:rPr>
          <w:rFonts w:cs="Arial"/>
          <w:sz w:val="22"/>
          <w:lang w:val="vi-VN"/>
        </w:rPr>
      </w:pPr>
    </w:p>
    <w:p w14:paraId="75C3DB24" w14:textId="77777777" w:rsidR="00200052" w:rsidRPr="00B85C99" w:rsidRDefault="00200052" w:rsidP="007E7C06">
      <w:pPr>
        <w:spacing w:before="120" w:after="120" w:line="288" w:lineRule="auto"/>
        <w:jc w:val="center"/>
        <w:rPr>
          <w:rFonts w:cs="Arial"/>
          <w:sz w:val="22"/>
          <w:lang w:val="vi-VN"/>
        </w:rPr>
      </w:pPr>
    </w:p>
    <w:p w14:paraId="75BAD88E" w14:textId="77777777" w:rsidR="00200052" w:rsidRPr="00B85C99" w:rsidRDefault="00200052" w:rsidP="007E7C06">
      <w:pPr>
        <w:spacing w:before="120" w:after="120" w:line="288" w:lineRule="auto"/>
        <w:jc w:val="center"/>
        <w:rPr>
          <w:rFonts w:cs="Arial"/>
          <w:sz w:val="22"/>
          <w:lang w:val="vi-VN"/>
        </w:rPr>
      </w:pPr>
    </w:p>
    <w:p w14:paraId="1C12AFC2" w14:textId="77777777" w:rsidR="00200052" w:rsidRPr="00B85C99" w:rsidRDefault="00200052" w:rsidP="007E7C06">
      <w:pPr>
        <w:spacing w:before="120" w:after="120" w:line="288" w:lineRule="auto"/>
        <w:jc w:val="center"/>
        <w:rPr>
          <w:rFonts w:cs="Arial"/>
          <w:sz w:val="22"/>
          <w:lang w:val="vi-VN"/>
        </w:rPr>
      </w:pPr>
    </w:p>
    <w:p w14:paraId="13ED55CF" w14:textId="29F9BFBD" w:rsidR="00200052" w:rsidRDefault="00200052" w:rsidP="007E7C06">
      <w:pPr>
        <w:spacing w:before="120" w:after="120" w:line="288" w:lineRule="auto"/>
        <w:jc w:val="center"/>
        <w:rPr>
          <w:rFonts w:cs="Arial"/>
          <w:b/>
          <w:sz w:val="22"/>
          <w:lang w:val="vi-VN"/>
        </w:rPr>
      </w:pPr>
      <w:r w:rsidRPr="00B85C99">
        <w:rPr>
          <w:rFonts w:cs="Arial"/>
          <w:b/>
          <w:sz w:val="22"/>
          <w:lang w:val="vi-VN"/>
        </w:rPr>
        <w:t>a - Trên sơ đồ TT và TNS</w:t>
      </w:r>
    </w:p>
    <w:p w14:paraId="6D3D7499" w14:textId="77777777" w:rsidR="009A1437" w:rsidRPr="00B85C99" w:rsidRDefault="009A1437" w:rsidP="007E7C06">
      <w:pPr>
        <w:spacing w:before="120" w:after="120" w:line="288" w:lineRule="auto"/>
        <w:jc w:val="center"/>
        <w:rPr>
          <w:rFonts w:cs="Arial"/>
          <w:b/>
          <w:sz w:val="22"/>
          <w:lang w:val="vi-VN"/>
        </w:rPr>
      </w:pPr>
    </w:p>
    <w:p w14:paraId="13019FBF" w14:textId="77777777" w:rsidR="00200052" w:rsidRPr="00B85C99" w:rsidRDefault="00D528E7" w:rsidP="007E7C06">
      <w:pPr>
        <w:spacing w:before="120" w:after="120" w:line="288" w:lineRule="auto"/>
        <w:ind w:left="360"/>
        <w:jc w:val="center"/>
        <w:rPr>
          <w:rFonts w:cs="Arial"/>
          <w:b/>
          <w:sz w:val="22"/>
          <w:lang w:val="vi-VN"/>
        </w:rPr>
      </w:pPr>
      <w:r w:rsidRPr="00B85C99">
        <w:rPr>
          <w:rFonts w:cs="Arial"/>
          <w:b/>
          <w:noProof/>
          <w:sz w:val="22"/>
        </w:rPr>
        <w:drawing>
          <wp:anchor distT="0" distB="0" distL="114300" distR="114300" simplePos="0" relativeHeight="251691520" behindDoc="0" locked="0" layoutInCell="1" allowOverlap="1" wp14:anchorId="36B7004D" wp14:editId="25936C81">
            <wp:simplePos x="0" y="0"/>
            <wp:positionH relativeFrom="column">
              <wp:posOffset>203835</wp:posOffset>
            </wp:positionH>
            <wp:positionV relativeFrom="paragraph">
              <wp:posOffset>66040</wp:posOffset>
            </wp:positionV>
            <wp:extent cx="5845810" cy="3267075"/>
            <wp:effectExtent l="0" t="0" r="2540" b="9525"/>
            <wp:wrapNone/>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2"/>
                    <a:srcRect/>
                    <a:stretch>
                      <a:fillRect/>
                    </a:stretch>
                  </pic:blipFill>
                  <pic:spPr bwMode="auto">
                    <a:xfrm>
                      <a:off x="0" y="0"/>
                      <a:ext cx="5845810" cy="32670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405A290B" w14:textId="77777777" w:rsidR="00200052" w:rsidRPr="00B85C99" w:rsidRDefault="00200052" w:rsidP="007E7C06">
      <w:pPr>
        <w:spacing w:before="120" w:after="120" w:line="288" w:lineRule="auto"/>
        <w:ind w:left="360"/>
        <w:jc w:val="center"/>
        <w:rPr>
          <w:rFonts w:cs="Arial"/>
          <w:b/>
          <w:sz w:val="22"/>
          <w:lang w:val="vi-VN"/>
        </w:rPr>
      </w:pPr>
    </w:p>
    <w:p w14:paraId="5DE56FD9" w14:textId="77777777" w:rsidR="00200052" w:rsidRPr="00B85C99" w:rsidRDefault="00200052" w:rsidP="007E7C06">
      <w:pPr>
        <w:spacing w:before="120" w:after="120" w:line="288" w:lineRule="auto"/>
        <w:ind w:left="360"/>
        <w:jc w:val="center"/>
        <w:rPr>
          <w:rFonts w:cs="Arial"/>
          <w:b/>
          <w:sz w:val="22"/>
          <w:lang w:val="vi-VN"/>
        </w:rPr>
      </w:pPr>
    </w:p>
    <w:p w14:paraId="4600C467" w14:textId="77777777" w:rsidR="00200052" w:rsidRPr="00B85C99" w:rsidRDefault="00200052" w:rsidP="007E7C06">
      <w:pPr>
        <w:spacing w:before="120" w:after="120" w:line="288" w:lineRule="auto"/>
        <w:ind w:left="360"/>
        <w:jc w:val="center"/>
        <w:rPr>
          <w:rFonts w:cs="Arial"/>
          <w:b/>
          <w:sz w:val="22"/>
          <w:lang w:val="vi-VN"/>
        </w:rPr>
      </w:pPr>
    </w:p>
    <w:p w14:paraId="267B84D4" w14:textId="77777777" w:rsidR="00200052" w:rsidRPr="00B85C99" w:rsidRDefault="00200052" w:rsidP="007E7C06">
      <w:pPr>
        <w:spacing w:before="120" w:after="120" w:line="288" w:lineRule="auto"/>
        <w:ind w:left="360"/>
        <w:jc w:val="center"/>
        <w:rPr>
          <w:rFonts w:cs="Arial"/>
          <w:b/>
          <w:sz w:val="22"/>
          <w:lang w:val="vi-VN"/>
        </w:rPr>
      </w:pPr>
    </w:p>
    <w:p w14:paraId="6BA37196" w14:textId="77777777" w:rsidR="00200052" w:rsidRPr="00B85C99" w:rsidRDefault="00200052" w:rsidP="007E7C06">
      <w:pPr>
        <w:spacing w:before="120" w:after="120" w:line="288" w:lineRule="auto"/>
        <w:ind w:left="360"/>
        <w:jc w:val="center"/>
        <w:rPr>
          <w:rFonts w:cs="Arial"/>
          <w:b/>
          <w:sz w:val="22"/>
          <w:lang w:val="vi-VN"/>
        </w:rPr>
      </w:pPr>
    </w:p>
    <w:p w14:paraId="784966A6" w14:textId="77777777" w:rsidR="00200052" w:rsidRPr="00B85C99" w:rsidRDefault="00200052" w:rsidP="007E7C06">
      <w:pPr>
        <w:spacing w:before="120" w:after="120" w:line="288" w:lineRule="auto"/>
        <w:ind w:left="360"/>
        <w:jc w:val="center"/>
        <w:rPr>
          <w:rFonts w:cs="Arial"/>
          <w:b/>
          <w:sz w:val="22"/>
          <w:lang w:val="vi-VN"/>
        </w:rPr>
      </w:pPr>
    </w:p>
    <w:p w14:paraId="32F3E285" w14:textId="77777777" w:rsidR="00200052" w:rsidRPr="00B85C99" w:rsidRDefault="00200052" w:rsidP="007E7C06">
      <w:pPr>
        <w:spacing w:before="120" w:after="120" w:line="288" w:lineRule="auto"/>
        <w:ind w:left="360"/>
        <w:jc w:val="center"/>
        <w:rPr>
          <w:rFonts w:cs="Arial"/>
          <w:b/>
          <w:sz w:val="22"/>
          <w:lang w:val="vi-VN"/>
        </w:rPr>
      </w:pPr>
    </w:p>
    <w:p w14:paraId="5145D7AA" w14:textId="77777777" w:rsidR="00200052" w:rsidRPr="00B85C99" w:rsidRDefault="00200052" w:rsidP="007E7C06">
      <w:pPr>
        <w:spacing w:before="120" w:after="120" w:line="288" w:lineRule="auto"/>
        <w:ind w:left="360"/>
        <w:jc w:val="center"/>
        <w:rPr>
          <w:rFonts w:cs="Arial"/>
          <w:b/>
          <w:sz w:val="22"/>
          <w:lang w:val="vi-VN"/>
        </w:rPr>
      </w:pPr>
    </w:p>
    <w:p w14:paraId="7F6F7C4E" w14:textId="77777777" w:rsidR="00200052" w:rsidRPr="00B85C99" w:rsidRDefault="00200052" w:rsidP="007E7C06">
      <w:pPr>
        <w:spacing w:before="120" w:after="120" w:line="288" w:lineRule="auto"/>
        <w:ind w:left="360"/>
        <w:jc w:val="center"/>
        <w:rPr>
          <w:rFonts w:cs="Arial"/>
          <w:b/>
          <w:sz w:val="22"/>
          <w:lang w:val="vi-VN"/>
        </w:rPr>
      </w:pPr>
    </w:p>
    <w:p w14:paraId="7300BD96" w14:textId="77777777" w:rsidR="00200052" w:rsidRPr="00B85C99" w:rsidRDefault="00200052" w:rsidP="007E7C06">
      <w:pPr>
        <w:spacing w:before="120" w:after="120" w:line="288" w:lineRule="auto"/>
        <w:rPr>
          <w:rFonts w:cs="Arial"/>
          <w:b/>
          <w:sz w:val="22"/>
          <w:lang w:val="vi-VN"/>
        </w:rPr>
      </w:pPr>
    </w:p>
    <w:p w14:paraId="7E760A11" w14:textId="77777777" w:rsidR="00200052" w:rsidRPr="00B85C99" w:rsidRDefault="00200052" w:rsidP="007E7C06">
      <w:pPr>
        <w:spacing w:before="120" w:after="120" w:line="288" w:lineRule="auto"/>
        <w:ind w:left="360"/>
        <w:jc w:val="center"/>
        <w:rPr>
          <w:rFonts w:cs="Arial"/>
          <w:b/>
          <w:sz w:val="22"/>
          <w:lang w:val="vi-VN"/>
        </w:rPr>
      </w:pPr>
    </w:p>
    <w:p w14:paraId="116D21A5" w14:textId="77777777" w:rsidR="00200052" w:rsidRPr="00B85C99" w:rsidRDefault="00200052" w:rsidP="007E7C06">
      <w:pPr>
        <w:spacing w:before="120" w:after="120" w:line="288" w:lineRule="auto"/>
        <w:ind w:left="360"/>
        <w:jc w:val="center"/>
        <w:rPr>
          <w:rFonts w:cs="Arial"/>
          <w:b/>
          <w:sz w:val="22"/>
          <w:lang w:val="vi-VN"/>
        </w:rPr>
      </w:pPr>
    </w:p>
    <w:p w14:paraId="646B227D"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b - Trên sơ đồ IT</w:t>
      </w:r>
    </w:p>
    <w:p w14:paraId="7D1712E9" w14:textId="77777777" w:rsidR="00044EC3" w:rsidRPr="00B85C99" w:rsidRDefault="00200052" w:rsidP="007E7C06">
      <w:pPr>
        <w:tabs>
          <w:tab w:val="left" w:pos="1440"/>
        </w:tabs>
        <w:spacing w:before="120" w:after="120" w:line="288" w:lineRule="auto"/>
        <w:jc w:val="center"/>
        <w:rPr>
          <w:rFonts w:cs="Arial"/>
          <w:b/>
          <w:sz w:val="22"/>
          <w:lang w:val="vi-VN"/>
        </w:rPr>
      </w:pPr>
      <w:r w:rsidRPr="00B85C99">
        <w:rPr>
          <w:rFonts w:cs="Arial"/>
          <w:b/>
          <w:sz w:val="22"/>
          <w:lang w:val="vi-VN"/>
        </w:rPr>
        <w:t>Hình I.1 – Phân tích điện áp sự cố</w:t>
      </w:r>
    </w:p>
    <w:p w14:paraId="793D7E5C" w14:textId="77777777" w:rsidR="00200052" w:rsidRPr="00AF226D" w:rsidRDefault="00200052" w:rsidP="007E7C06">
      <w:pPr>
        <w:tabs>
          <w:tab w:val="left" w:pos="1440"/>
        </w:tabs>
        <w:spacing w:before="120" w:after="120" w:line="288" w:lineRule="auto"/>
        <w:jc w:val="left"/>
        <w:rPr>
          <w:rFonts w:cs="Arial"/>
          <w:b/>
          <w:sz w:val="22"/>
          <w:u w:val="single"/>
          <w:lang w:val="vi-VN"/>
        </w:rPr>
      </w:pPr>
      <w:r w:rsidRPr="00AF226D">
        <w:rPr>
          <w:rFonts w:cs="Arial"/>
          <w:sz w:val="20"/>
          <w:szCs w:val="20"/>
          <w:u w:val="single"/>
          <w:lang w:val="vi-VN"/>
        </w:rPr>
        <w:t>CHÚ DẪN:</w:t>
      </w:r>
    </w:p>
    <w:p w14:paraId="47258A3B" w14:textId="77777777" w:rsidR="00200052" w:rsidRPr="00AF226D" w:rsidRDefault="00200052" w:rsidP="009A1437">
      <w:pPr>
        <w:spacing w:before="120" w:after="120" w:line="288" w:lineRule="auto"/>
        <w:ind w:left="426" w:hanging="448"/>
        <w:rPr>
          <w:rFonts w:cs="Arial"/>
          <w:sz w:val="20"/>
          <w:szCs w:val="20"/>
          <w:lang w:val="vi-VN"/>
        </w:rPr>
      </w:pPr>
      <w:r w:rsidRPr="00AF226D">
        <w:rPr>
          <w:rFonts w:cs="Arial"/>
          <w:sz w:val="20"/>
          <w:szCs w:val="20"/>
          <w:lang w:val="vi-VN"/>
        </w:rPr>
        <w:t>I</w:t>
      </w:r>
      <w:r w:rsidRPr="00AF226D">
        <w:rPr>
          <w:rFonts w:cs="Arial"/>
          <w:sz w:val="20"/>
          <w:szCs w:val="20"/>
          <w:vertAlign w:val="subscript"/>
          <w:lang w:val="vi-VN"/>
        </w:rPr>
        <w:t>E</w:t>
      </w:r>
      <w:r w:rsidRPr="00AF226D">
        <w:rPr>
          <w:rFonts w:cs="Arial"/>
          <w:sz w:val="20"/>
          <w:szCs w:val="20"/>
          <w:lang w:val="vi-VN"/>
        </w:rPr>
        <w:tab/>
        <w:t>dòng điện ngắn mạch chạm đất trong hệ thống điện cao áp chạy qua hệ thống nối đất của trạm biến áp phân phối (BAPP);</w:t>
      </w:r>
    </w:p>
    <w:p w14:paraId="0634C830" w14:textId="77777777" w:rsidR="00200052" w:rsidRPr="00AF226D" w:rsidRDefault="00200052" w:rsidP="009A1437">
      <w:pPr>
        <w:spacing w:before="120" w:after="120" w:line="288" w:lineRule="auto"/>
        <w:ind w:left="426" w:hanging="448"/>
        <w:rPr>
          <w:rFonts w:cs="Arial"/>
          <w:sz w:val="20"/>
          <w:szCs w:val="20"/>
          <w:lang w:val="vi-VN"/>
        </w:rPr>
      </w:pPr>
      <w:r w:rsidRPr="00AF226D">
        <w:rPr>
          <w:rFonts w:cs="Arial"/>
          <w:sz w:val="20"/>
          <w:szCs w:val="20"/>
          <w:lang w:val="vi-VN"/>
        </w:rPr>
        <w:t>R</w:t>
      </w:r>
      <w:r w:rsidRPr="00AF226D">
        <w:rPr>
          <w:rFonts w:cs="Arial"/>
          <w:sz w:val="20"/>
          <w:szCs w:val="20"/>
          <w:vertAlign w:val="subscript"/>
          <w:lang w:val="vi-VN"/>
        </w:rPr>
        <w:t>E</w:t>
      </w:r>
      <w:r w:rsidRPr="00AF226D">
        <w:rPr>
          <w:rFonts w:cs="Arial"/>
          <w:sz w:val="20"/>
          <w:szCs w:val="20"/>
          <w:lang w:val="vi-VN"/>
        </w:rPr>
        <w:tab/>
        <w:t>điện trở hệ thống nối đất của trạm BAPP;</w:t>
      </w:r>
    </w:p>
    <w:p w14:paraId="31F0893E" w14:textId="77777777" w:rsidR="00200052" w:rsidRPr="00AF226D" w:rsidRDefault="00200052" w:rsidP="009A1437">
      <w:pPr>
        <w:spacing w:before="120" w:after="120" w:line="288" w:lineRule="auto"/>
        <w:ind w:left="426" w:hanging="448"/>
        <w:rPr>
          <w:rFonts w:cs="Arial"/>
          <w:sz w:val="20"/>
          <w:szCs w:val="20"/>
          <w:lang w:val="vi-VN"/>
        </w:rPr>
      </w:pPr>
      <w:r w:rsidRPr="00AF226D">
        <w:rPr>
          <w:rFonts w:cs="Arial"/>
          <w:sz w:val="20"/>
          <w:szCs w:val="20"/>
          <w:lang w:val="vi-VN"/>
        </w:rPr>
        <w:lastRenderedPageBreak/>
        <w:t>R</w:t>
      </w:r>
      <w:r w:rsidRPr="00AF226D">
        <w:rPr>
          <w:rFonts w:cs="Arial"/>
          <w:sz w:val="20"/>
          <w:szCs w:val="20"/>
          <w:vertAlign w:val="subscript"/>
          <w:lang w:val="vi-VN"/>
        </w:rPr>
        <w:t>B</w:t>
      </w:r>
      <w:r w:rsidRPr="00AF226D">
        <w:rPr>
          <w:rFonts w:cs="Arial"/>
          <w:sz w:val="20"/>
          <w:szCs w:val="20"/>
          <w:lang w:val="vi-VN"/>
        </w:rPr>
        <w:tab/>
        <w:t>điện trở hệ thống nối đất trung tính lưới hạ áp tại trạm BAPP;</w:t>
      </w:r>
    </w:p>
    <w:p w14:paraId="73CDE504" w14:textId="77777777" w:rsidR="00200052" w:rsidRPr="00AF226D" w:rsidRDefault="00200052" w:rsidP="009A1437">
      <w:pPr>
        <w:spacing w:before="120" w:after="120" w:line="288" w:lineRule="auto"/>
        <w:ind w:left="426" w:hanging="448"/>
        <w:rPr>
          <w:rFonts w:cs="Arial"/>
          <w:sz w:val="20"/>
          <w:szCs w:val="20"/>
          <w:lang w:val="vi-VN"/>
        </w:rPr>
      </w:pPr>
      <w:r w:rsidRPr="00AF226D">
        <w:rPr>
          <w:rFonts w:cs="Arial"/>
          <w:sz w:val="20"/>
          <w:szCs w:val="20"/>
          <w:lang w:val="vi-VN"/>
        </w:rPr>
        <w:t>R</w:t>
      </w:r>
      <w:r w:rsidRPr="00AF226D">
        <w:rPr>
          <w:rFonts w:cs="Arial"/>
          <w:sz w:val="20"/>
          <w:szCs w:val="20"/>
          <w:vertAlign w:val="subscript"/>
          <w:lang w:val="vi-VN"/>
        </w:rPr>
        <w:t>A</w:t>
      </w:r>
      <w:r w:rsidRPr="00AF226D">
        <w:rPr>
          <w:rFonts w:cs="Arial"/>
          <w:sz w:val="20"/>
          <w:szCs w:val="20"/>
          <w:lang w:val="vi-VN"/>
        </w:rPr>
        <w:tab/>
        <w:t>điện trở hệ thống nối đất bảo vệ của hệ thống điện nhà;</w:t>
      </w:r>
    </w:p>
    <w:p w14:paraId="3CD7ADF5" w14:textId="77777777" w:rsidR="00200052" w:rsidRPr="00AF226D" w:rsidRDefault="00200052" w:rsidP="009A1437">
      <w:pPr>
        <w:spacing w:before="120" w:after="120" w:line="288" w:lineRule="auto"/>
        <w:ind w:left="426" w:hanging="448"/>
        <w:rPr>
          <w:rFonts w:cs="Arial"/>
          <w:sz w:val="20"/>
          <w:szCs w:val="20"/>
          <w:lang w:val="vi-VN"/>
        </w:rPr>
      </w:pPr>
      <w:r w:rsidRPr="00AF226D">
        <w:rPr>
          <w:rFonts w:cs="Arial"/>
          <w:sz w:val="20"/>
          <w:szCs w:val="20"/>
          <w:lang w:val="vi-VN"/>
        </w:rPr>
        <w:t>U</w:t>
      </w:r>
      <w:r w:rsidRPr="00AF226D">
        <w:rPr>
          <w:rFonts w:cs="Arial"/>
          <w:sz w:val="20"/>
          <w:szCs w:val="20"/>
          <w:vertAlign w:val="subscript"/>
          <w:lang w:val="vi-VN"/>
        </w:rPr>
        <w:t>0</w:t>
      </w:r>
      <w:r w:rsidRPr="00AF226D">
        <w:rPr>
          <w:rFonts w:cs="Arial"/>
          <w:sz w:val="20"/>
          <w:szCs w:val="20"/>
          <w:lang w:val="vi-VN"/>
        </w:rPr>
        <w:tab/>
        <w:t>điện áp pha - trung tính danh định lưới hạ áp;</w:t>
      </w:r>
    </w:p>
    <w:p w14:paraId="3939723C" w14:textId="77777777" w:rsidR="00200052" w:rsidRPr="00AF226D" w:rsidRDefault="00200052" w:rsidP="009A1437">
      <w:pPr>
        <w:spacing w:before="120" w:after="120" w:line="288" w:lineRule="auto"/>
        <w:ind w:left="426" w:hanging="448"/>
        <w:rPr>
          <w:rFonts w:cs="Arial"/>
          <w:sz w:val="20"/>
          <w:szCs w:val="20"/>
          <w:lang w:val="vi-VN"/>
        </w:rPr>
      </w:pPr>
      <w:r w:rsidRPr="00AF226D">
        <w:rPr>
          <w:rFonts w:cs="Arial"/>
          <w:sz w:val="20"/>
          <w:szCs w:val="20"/>
          <w:lang w:val="vi-VN"/>
        </w:rPr>
        <w:t>U</w:t>
      </w:r>
      <w:r w:rsidRPr="00AF226D">
        <w:rPr>
          <w:rFonts w:cs="Arial"/>
          <w:sz w:val="20"/>
          <w:szCs w:val="20"/>
          <w:vertAlign w:val="subscript"/>
          <w:lang w:val="vi-VN"/>
        </w:rPr>
        <w:t>f</w:t>
      </w:r>
      <w:r w:rsidRPr="00AF226D">
        <w:rPr>
          <w:rFonts w:cs="Arial"/>
          <w:sz w:val="20"/>
          <w:szCs w:val="20"/>
          <w:lang w:val="vi-VN"/>
        </w:rPr>
        <w:tab/>
        <w:t>điện áp sự cố tần số công nghiệp xuất hiện giữa vỏ kim loại của thiết bị và đất của hệ thống điện nhà;</w:t>
      </w:r>
    </w:p>
    <w:p w14:paraId="6BE046A7" w14:textId="77777777" w:rsidR="00200052" w:rsidRPr="00AF226D" w:rsidRDefault="00200052" w:rsidP="009A1437">
      <w:pPr>
        <w:spacing w:before="120" w:after="120" w:line="288" w:lineRule="auto"/>
        <w:ind w:left="426" w:hanging="448"/>
        <w:rPr>
          <w:rFonts w:cs="Arial"/>
          <w:sz w:val="20"/>
          <w:szCs w:val="20"/>
          <w:lang w:val="vi-VN"/>
        </w:rPr>
      </w:pPr>
      <w:r w:rsidRPr="00AF226D">
        <w:rPr>
          <w:rFonts w:cs="Arial"/>
          <w:sz w:val="20"/>
          <w:szCs w:val="20"/>
          <w:lang w:val="vi-VN"/>
        </w:rPr>
        <w:t>U</w:t>
      </w:r>
      <w:r w:rsidRPr="00AF226D">
        <w:rPr>
          <w:rFonts w:cs="Arial"/>
          <w:sz w:val="20"/>
          <w:szCs w:val="20"/>
          <w:vertAlign w:val="subscript"/>
          <w:lang w:val="vi-VN"/>
        </w:rPr>
        <w:t>1</w:t>
      </w:r>
      <w:r w:rsidRPr="00AF226D">
        <w:rPr>
          <w:rFonts w:cs="Arial"/>
          <w:sz w:val="20"/>
          <w:szCs w:val="20"/>
          <w:lang w:val="vi-VN"/>
        </w:rPr>
        <w:tab/>
        <w:t>điện áp chịu đựng tần số công nghiệp xuất hiện giữa dây pha và vỏ kim loại của máy BAPP khi sự cố;</w:t>
      </w:r>
    </w:p>
    <w:p w14:paraId="1603733A" w14:textId="77777777" w:rsidR="00200052" w:rsidRPr="00AF226D" w:rsidRDefault="00200052" w:rsidP="009A1437">
      <w:pPr>
        <w:spacing w:before="120" w:after="120" w:line="288" w:lineRule="auto"/>
        <w:ind w:left="426" w:hanging="448"/>
        <w:rPr>
          <w:rFonts w:cs="Arial"/>
          <w:sz w:val="20"/>
          <w:szCs w:val="20"/>
          <w:lang w:val="vi-VN"/>
        </w:rPr>
      </w:pPr>
      <w:r w:rsidRPr="00AF226D">
        <w:rPr>
          <w:rFonts w:cs="Arial"/>
          <w:sz w:val="20"/>
          <w:szCs w:val="20"/>
          <w:lang w:val="vi-VN"/>
        </w:rPr>
        <w:t>U</w:t>
      </w:r>
      <w:r w:rsidRPr="00AF226D">
        <w:rPr>
          <w:rFonts w:cs="Arial"/>
          <w:sz w:val="20"/>
          <w:szCs w:val="20"/>
          <w:vertAlign w:val="subscript"/>
          <w:lang w:val="vi-VN"/>
        </w:rPr>
        <w:t>2</w:t>
      </w:r>
      <w:r w:rsidRPr="00AF226D">
        <w:rPr>
          <w:rFonts w:cs="Arial"/>
          <w:sz w:val="20"/>
          <w:szCs w:val="20"/>
          <w:lang w:val="vi-VN"/>
        </w:rPr>
        <w:tab/>
        <w:t>điện áp chịu đựng tần số công nghiệp xuất hiện giữa dây pha và vỏ kim loại của thiết bị trong hệ thống điện nhà khi sự cố;</w:t>
      </w:r>
    </w:p>
    <w:p w14:paraId="1D68239B" w14:textId="77777777" w:rsidR="00200052" w:rsidRPr="00AF226D" w:rsidRDefault="00200052" w:rsidP="009A1437">
      <w:pPr>
        <w:spacing w:before="120" w:after="120" w:line="288" w:lineRule="auto"/>
        <w:ind w:left="426" w:hanging="448"/>
        <w:rPr>
          <w:rFonts w:cs="Arial"/>
          <w:sz w:val="20"/>
          <w:szCs w:val="20"/>
          <w:lang w:val="vi-VN"/>
        </w:rPr>
      </w:pPr>
      <w:r w:rsidRPr="00AF226D">
        <w:rPr>
          <w:rFonts w:cs="Arial"/>
          <w:sz w:val="20"/>
          <w:szCs w:val="20"/>
          <w:lang w:val="vi-VN"/>
        </w:rPr>
        <w:t>I</w:t>
      </w:r>
      <w:r w:rsidRPr="00AF226D">
        <w:rPr>
          <w:rFonts w:cs="Arial"/>
          <w:sz w:val="20"/>
          <w:szCs w:val="20"/>
          <w:vertAlign w:val="subscript"/>
          <w:lang w:val="vi-VN"/>
        </w:rPr>
        <w:t>h</w:t>
      </w:r>
      <w:r w:rsidRPr="00AF226D">
        <w:rPr>
          <w:rFonts w:cs="Arial"/>
          <w:sz w:val="20"/>
          <w:szCs w:val="20"/>
          <w:lang w:val="vi-VN"/>
        </w:rPr>
        <w:tab/>
        <w:t>dòng điện ngắn mạch chạy qua mạng nối đất bảo vệ của hệ thống điện nhà khi sự cố ngắn mạch pha - đất trong mạng cao áp và sự cố ngắn mạch pha - đất tại điểm thứ nhất trong mạng hạ áp với sơ đồ nối đất IT;</w:t>
      </w:r>
    </w:p>
    <w:p w14:paraId="3F2AB93D" w14:textId="77777777" w:rsidR="00200052" w:rsidRPr="00AF226D" w:rsidRDefault="00200052" w:rsidP="009A1437">
      <w:pPr>
        <w:spacing w:before="120" w:after="120" w:line="288" w:lineRule="auto"/>
        <w:ind w:left="426" w:hanging="448"/>
        <w:rPr>
          <w:rFonts w:cs="Arial"/>
          <w:sz w:val="20"/>
          <w:szCs w:val="20"/>
          <w:lang w:val="vi-VN"/>
        </w:rPr>
      </w:pPr>
      <w:r w:rsidRPr="00AF226D">
        <w:rPr>
          <w:rFonts w:cs="Arial"/>
          <w:sz w:val="20"/>
          <w:szCs w:val="20"/>
          <w:lang w:val="vi-VN"/>
        </w:rPr>
        <w:t>I</w:t>
      </w:r>
      <w:r w:rsidRPr="00AF226D">
        <w:rPr>
          <w:rFonts w:cs="Arial"/>
          <w:sz w:val="20"/>
          <w:szCs w:val="20"/>
          <w:vertAlign w:val="subscript"/>
          <w:lang w:val="vi-VN"/>
        </w:rPr>
        <w:t>d</w:t>
      </w:r>
      <w:r w:rsidRPr="00AF226D">
        <w:rPr>
          <w:rFonts w:cs="Arial"/>
          <w:sz w:val="20"/>
          <w:szCs w:val="20"/>
          <w:lang w:val="vi-VN"/>
        </w:rPr>
        <w:tab/>
        <w:t xml:space="preserve">dòng điện ngắn mạch chạy qua mạng nối đất bảo vệ của hệ thống điện nhà khi sự cố trong mạng hạ áp với sơ đồ nối đất IT; </w:t>
      </w:r>
    </w:p>
    <w:p w14:paraId="65114162" w14:textId="47B216F5" w:rsidR="00200052" w:rsidRPr="00AF226D" w:rsidRDefault="00200052" w:rsidP="009A1437">
      <w:pPr>
        <w:spacing w:before="120" w:after="120" w:line="288" w:lineRule="auto"/>
        <w:ind w:left="426" w:hanging="448"/>
        <w:rPr>
          <w:rFonts w:cs="Arial"/>
          <w:sz w:val="20"/>
          <w:szCs w:val="20"/>
          <w:lang w:val="vi-VN"/>
        </w:rPr>
      </w:pPr>
      <w:r w:rsidRPr="00AF226D">
        <w:rPr>
          <w:rFonts w:cs="Arial"/>
          <w:sz w:val="20"/>
          <w:szCs w:val="20"/>
          <w:lang w:val="vi-VN"/>
        </w:rPr>
        <w:t>Z</w:t>
      </w:r>
      <w:r w:rsidR="00B85C99" w:rsidRPr="00AF226D">
        <w:rPr>
          <w:rFonts w:cs="Arial"/>
          <w:sz w:val="20"/>
          <w:szCs w:val="20"/>
          <w:lang w:val="vi-VN"/>
        </w:rPr>
        <w:t xml:space="preserve"> </w:t>
      </w:r>
      <w:r w:rsidRPr="00AF226D">
        <w:rPr>
          <w:rFonts w:cs="Arial"/>
          <w:sz w:val="20"/>
          <w:szCs w:val="20"/>
          <w:lang w:val="vi-VN"/>
        </w:rPr>
        <w:tab/>
        <w:t xml:space="preserve">tổng trở giữa điểm trung tính hạ áp với mạng nối đất (có trị </w:t>
      </w:r>
      <w:r w:rsidR="00044EC3" w:rsidRPr="00AF226D">
        <w:rPr>
          <w:rFonts w:cs="Arial"/>
          <w:sz w:val="20"/>
          <w:szCs w:val="20"/>
          <w:lang w:val="vi-VN"/>
        </w:rPr>
        <w:t>số lớn) trong sơ đồ nối đất IT.</w:t>
      </w:r>
    </w:p>
    <w:p w14:paraId="62063FD7" w14:textId="77777777" w:rsidR="00200052" w:rsidRPr="00AF226D" w:rsidRDefault="00200052" w:rsidP="009A1437">
      <w:pPr>
        <w:spacing w:before="120" w:after="120" w:line="288" w:lineRule="auto"/>
        <w:rPr>
          <w:rFonts w:cs="Arial"/>
          <w:sz w:val="22"/>
          <w:lang w:val="vi-VN"/>
        </w:rPr>
      </w:pPr>
      <w:r w:rsidRPr="00AF226D">
        <w:rPr>
          <w:rFonts w:cs="Arial"/>
          <w:sz w:val="22"/>
          <w:lang w:val="vi-VN"/>
        </w:rPr>
        <w:t xml:space="preserve">Khi có sự cố ngắn mạch chạm vỏ cuộn dây cao áp của trạm BAPP, các quá điện áp tạm thời xuất hiện trong lưới hạ </w:t>
      </w:r>
      <w:r w:rsidR="00044EC3" w:rsidRPr="00AF226D">
        <w:rPr>
          <w:rFonts w:cs="Arial"/>
          <w:sz w:val="22"/>
          <w:lang w:val="vi-VN"/>
        </w:rPr>
        <w:t>áp được xác định theo Bảng I.1.</w:t>
      </w:r>
    </w:p>
    <w:p w14:paraId="24CC02E2"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 xml:space="preserve">Bảng I.1 - Các quá điện áp tạm thời trong lưới hạ áp </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134"/>
        <w:gridCol w:w="2922"/>
        <w:gridCol w:w="1736"/>
        <w:gridCol w:w="1820"/>
        <w:gridCol w:w="1568"/>
      </w:tblGrid>
      <w:tr w:rsidR="00C13F27" w:rsidRPr="00B85C99" w14:paraId="529CF704" w14:textId="77777777" w:rsidTr="00044EC3">
        <w:tc>
          <w:tcPr>
            <w:tcW w:w="1134" w:type="dxa"/>
            <w:shd w:val="clear" w:color="auto" w:fill="auto"/>
          </w:tcPr>
          <w:p w14:paraId="41976188" w14:textId="77777777" w:rsidR="00200052" w:rsidRPr="00B85C99" w:rsidRDefault="00200052" w:rsidP="007E7C06">
            <w:pPr>
              <w:spacing w:before="120" w:after="120" w:line="288" w:lineRule="auto"/>
              <w:jc w:val="center"/>
              <w:rPr>
                <w:rFonts w:cs="Arial"/>
                <w:b/>
                <w:sz w:val="22"/>
                <w:lang w:val="vi-VN" w:eastAsia="vi-VN"/>
              </w:rPr>
            </w:pPr>
            <w:r w:rsidRPr="00B85C99">
              <w:rPr>
                <w:rFonts w:cs="Arial"/>
                <w:b/>
                <w:sz w:val="22"/>
                <w:lang w:val="vi-VN" w:eastAsia="vi-VN"/>
              </w:rPr>
              <w:t>Sơ đồ</w:t>
            </w:r>
          </w:p>
          <w:p w14:paraId="6785788B" w14:textId="77777777" w:rsidR="00200052" w:rsidRPr="00B85C99" w:rsidRDefault="00200052" w:rsidP="007E7C06">
            <w:pPr>
              <w:spacing w:before="120" w:after="120" w:line="288" w:lineRule="auto"/>
              <w:jc w:val="center"/>
              <w:rPr>
                <w:rFonts w:cs="Arial"/>
                <w:b/>
                <w:sz w:val="22"/>
                <w:lang w:val="vi-VN" w:eastAsia="vi-VN"/>
              </w:rPr>
            </w:pPr>
            <w:r w:rsidRPr="00B85C99">
              <w:rPr>
                <w:rFonts w:cs="Arial"/>
                <w:b/>
                <w:sz w:val="22"/>
                <w:lang w:val="vi-VN" w:eastAsia="vi-VN"/>
              </w:rPr>
              <w:t>nối đất</w:t>
            </w:r>
          </w:p>
        </w:tc>
        <w:tc>
          <w:tcPr>
            <w:tcW w:w="2922" w:type="dxa"/>
            <w:shd w:val="clear" w:color="auto" w:fill="auto"/>
          </w:tcPr>
          <w:p w14:paraId="066E5A0C" w14:textId="77777777" w:rsidR="00200052" w:rsidRPr="00B85C99" w:rsidRDefault="00200052" w:rsidP="007E7C06">
            <w:pPr>
              <w:spacing w:before="120" w:after="120" w:line="288" w:lineRule="auto"/>
              <w:jc w:val="center"/>
              <w:rPr>
                <w:rFonts w:cs="Arial"/>
                <w:b/>
                <w:sz w:val="22"/>
                <w:lang w:val="vi-VN" w:eastAsia="vi-VN"/>
              </w:rPr>
            </w:pPr>
            <w:r w:rsidRPr="00B85C99">
              <w:rPr>
                <w:rFonts w:cs="Arial"/>
                <w:b/>
                <w:sz w:val="22"/>
                <w:lang w:val="vi-VN" w:eastAsia="vi-VN"/>
              </w:rPr>
              <w:t>Các phương án</w:t>
            </w:r>
          </w:p>
          <w:p w14:paraId="528120E7" w14:textId="77777777" w:rsidR="00200052" w:rsidRPr="00B85C99" w:rsidRDefault="00200052" w:rsidP="007E7C06">
            <w:pPr>
              <w:spacing w:before="120" w:after="120" w:line="288" w:lineRule="auto"/>
              <w:jc w:val="center"/>
              <w:rPr>
                <w:rFonts w:cs="Arial"/>
                <w:b/>
                <w:sz w:val="22"/>
                <w:lang w:val="vi-VN" w:eastAsia="vi-VN"/>
              </w:rPr>
            </w:pPr>
            <w:r w:rsidRPr="00B85C99">
              <w:rPr>
                <w:rFonts w:cs="Arial"/>
                <w:b/>
                <w:sz w:val="22"/>
                <w:lang w:val="vi-VN" w:eastAsia="vi-VN"/>
              </w:rPr>
              <w:t>nối đất</w:t>
            </w:r>
          </w:p>
        </w:tc>
        <w:tc>
          <w:tcPr>
            <w:tcW w:w="1736" w:type="dxa"/>
            <w:shd w:val="clear" w:color="auto" w:fill="auto"/>
          </w:tcPr>
          <w:p w14:paraId="3ED80DA4" w14:textId="77777777" w:rsidR="00200052" w:rsidRPr="00B85C99" w:rsidRDefault="00200052" w:rsidP="007E7C06">
            <w:pPr>
              <w:spacing w:before="120" w:after="120" w:line="288" w:lineRule="auto"/>
              <w:jc w:val="center"/>
              <w:rPr>
                <w:rFonts w:cs="Arial"/>
                <w:b/>
                <w:sz w:val="22"/>
                <w:lang w:val="vi-VN" w:eastAsia="vi-VN"/>
              </w:rPr>
            </w:pPr>
            <w:r w:rsidRPr="00B85C99">
              <w:rPr>
                <w:rFonts w:cs="Arial"/>
                <w:b/>
                <w:sz w:val="22"/>
                <w:lang w:val="vi-VN" w:eastAsia="vi-VN"/>
              </w:rPr>
              <w:t>U</w:t>
            </w:r>
            <w:r w:rsidRPr="00B85C99">
              <w:rPr>
                <w:rFonts w:cs="Arial"/>
                <w:b/>
                <w:sz w:val="22"/>
                <w:vertAlign w:val="subscript"/>
                <w:lang w:val="vi-VN" w:eastAsia="vi-VN"/>
              </w:rPr>
              <w:t>1</w:t>
            </w:r>
          </w:p>
        </w:tc>
        <w:tc>
          <w:tcPr>
            <w:tcW w:w="1820" w:type="dxa"/>
            <w:shd w:val="clear" w:color="auto" w:fill="auto"/>
          </w:tcPr>
          <w:p w14:paraId="0190309D" w14:textId="77777777" w:rsidR="00200052" w:rsidRPr="00B85C99" w:rsidRDefault="00200052" w:rsidP="007E7C06">
            <w:pPr>
              <w:spacing w:before="120" w:after="120" w:line="288" w:lineRule="auto"/>
              <w:jc w:val="center"/>
              <w:rPr>
                <w:rFonts w:cs="Arial"/>
                <w:b/>
                <w:sz w:val="22"/>
                <w:lang w:val="vi-VN" w:eastAsia="vi-VN"/>
              </w:rPr>
            </w:pPr>
            <w:r w:rsidRPr="00B85C99">
              <w:rPr>
                <w:rFonts w:cs="Arial"/>
                <w:b/>
                <w:sz w:val="22"/>
                <w:lang w:val="vi-VN" w:eastAsia="vi-VN"/>
              </w:rPr>
              <w:t>U</w:t>
            </w:r>
            <w:r w:rsidRPr="00B85C99">
              <w:rPr>
                <w:rFonts w:cs="Arial"/>
                <w:b/>
                <w:sz w:val="22"/>
                <w:vertAlign w:val="subscript"/>
                <w:lang w:val="vi-VN" w:eastAsia="vi-VN"/>
              </w:rPr>
              <w:t>2</w:t>
            </w:r>
          </w:p>
        </w:tc>
        <w:tc>
          <w:tcPr>
            <w:tcW w:w="1568" w:type="dxa"/>
            <w:shd w:val="clear" w:color="auto" w:fill="auto"/>
          </w:tcPr>
          <w:p w14:paraId="13A596F5" w14:textId="77777777" w:rsidR="00200052" w:rsidRPr="00B85C99" w:rsidRDefault="00200052" w:rsidP="007E7C06">
            <w:pPr>
              <w:spacing w:before="120" w:after="120" w:line="288" w:lineRule="auto"/>
              <w:jc w:val="center"/>
              <w:rPr>
                <w:rFonts w:cs="Arial"/>
                <w:b/>
                <w:sz w:val="22"/>
                <w:lang w:val="vi-VN" w:eastAsia="vi-VN"/>
              </w:rPr>
            </w:pPr>
            <w:r w:rsidRPr="00B85C99">
              <w:rPr>
                <w:rFonts w:cs="Arial"/>
                <w:b/>
                <w:sz w:val="22"/>
                <w:lang w:val="vi-VN" w:eastAsia="vi-VN"/>
              </w:rPr>
              <w:t>U</w:t>
            </w:r>
            <w:r w:rsidRPr="00B85C99">
              <w:rPr>
                <w:rFonts w:cs="Arial"/>
                <w:b/>
                <w:sz w:val="22"/>
                <w:vertAlign w:val="subscript"/>
                <w:lang w:val="vi-VN" w:eastAsia="vi-VN"/>
              </w:rPr>
              <w:t>f</w:t>
            </w:r>
          </w:p>
        </w:tc>
      </w:tr>
      <w:tr w:rsidR="00C13F27" w:rsidRPr="00B85C99" w14:paraId="1FF16692" w14:textId="77777777" w:rsidTr="00044EC3">
        <w:tc>
          <w:tcPr>
            <w:tcW w:w="1134" w:type="dxa"/>
            <w:vMerge w:val="restart"/>
            <w:shd w:val="clear" w:color="auto" w:fill="auto"/>
            <w:vAlign w:val="center"/>
          </w:tcPr>
          <w:p w14:paraId="6ABD3AC4"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TT</w:t>
            </w:r>
          </w:p>
        </w:tc>
        <w:tc>
          <w:tcPr>
            <w:tcW w:w="2922" w:type="dxa"/>
            <w:shd w:val="clear" w:color="auto" w:fill="auto"/>
          </w:tcPr>
          <w:p w14:paraId="78845F58" w14:textId="77777777" w:rsidR="00200052" w:rsidRPr="00B85C99" w:rsidRDefault="00200052" w:rsidP="007E7C06">
            <w:pPr>
              <w:spacing w:before="120" w:after="120" w:line="288" w:lineRule="auto"/>
              <w:rPr>
                <w:rFonts w:cs="Arial"/>
                <w:sz w:val="22"/>
                <w:lang w:val="vi-VN" w:eastAsia="vi-VN"/>
              </w:rPr>
            </w:pPr>
            <w:r w:rsidRPr="00B85C99">
              <w:rPr>
                <w:rFonts w:cs="Arial"/>
                <w:sz w:val="22"/>
                <w:lang w:val="vi-VN" w:eastAsia="vi-VN"/>
              </w:rPr>
              <w:t>Nối R</w:t>
            </w:r>
            <w:r w:rsidRPr="00B85C99">
              <w:rPr>
                <w:rFonts w:cs="Arial"/>
                <w:sz w:val="22"/>
                <w:vertAlign w:val="subscript"/>
                <w:lang w:val="vi-VN" w:eastAsia="vi-VN"/>
              </w:rPr>
              <w:t>E</w:t>
            </w:r>
            <w:r w:rsidRPr="00B85C99">
              <w:rPr>
                <w:rFonts w:cs="Arial"/>
                <w:sz w:val="22"/>
                <w:lang w:val="vi-VN" w:eastAsia="vi-VN"/>
              </w:rPr>
              <w:t xml:space="preserve"> và R</w:t>
            </w:r>
            <w:r w:rsidRPr="00B85C99">
              <w:rPr>
                <w:rFonts w:cs="Arial"/>
                <w:sz w:val="22"/>
                <w:vertAlign w:val="subscript"/>
                <w:lang w:val="vi-VN" w:eastAsia="vi-VN"/>
              </w:rPr>
              <w:t>B</w:t>
            </w:r>
          </w:p>
        </w:tc>
        <w:tc>
          <w:tcPr>
            <w:tcW w:w="1736" w:type="dxa"/>
            <w:shd w:val="clear" w:color="auto" w:fill="auto"/>
          </w:tcPr>
          <w:p w14:paraId="094AB3A0"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U</w:t>
            </w:r>
            <w:r w:rsidRPr="00B85C99">
              <w:rPr>
                <w:rFonts w:cs="Arial"/>
                <w:sz w:val="22"/>
                <w:vertAlign w:val="subscript"/>
                <w:lang w:val="vi-VN" w:eastAsia="vi-VN"/>
              </w:rPr>
              <w:t>0</w:t>
            </w:r>
            <w:r w:rsidRPr="00B85C99">
              <w:rPr>
                <w:rFonts w:cs="Arial"/>
                <w:sz w:val="22"/>
                <w:vertAlign w:val="superscript"/>
                <w:lang w:val="vi-VN" w:eastAsia="vi-VN"/>
              </w:rPr>
              <w:t>(a)</w:t>
            </w:r>
          </w:p>
        </w:tc>
        <w:tc>
          <w:tcPr>
            <w:tcW w:w="1820" w:type="dxa"/>
            <w:shd w:val="clear" w:color="auto" w:fill="auto"/>
          </w:tcPr>
          <w:p w14:paraId="11D9AFF5"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U</w:t>
            </w:r>
            <w:r w:rsidRPr="00B85C99">
              <w:rPr>
                <w:rFonts w:cs="Arial"/>
                <w:sz w:val="22"/>
                <w:vertAlign w:val="subscript"/>
                <w:lang w:val="vi-VN" w:eastAsia="vi-VN"/>
              </w:rPr>
              <w:t>0</w:t>
            </w:r>
            <w:r w:rsidRPr="00B85C99">
              <w:rPr>
                <w:rFonts w:cs="Arial"/>
                <w:sz w:val="22"/>
                <w:lang w:val="vi-VN" w:eastAsia="vi-VN"/>
              </w:rPr>
              <w:t xml:space="preserve"> + I</w:t>
            </w:r>
            <w:r w:rsidRPr="00B85C99">
              <w:rPr>
                <w:rFonts w:cs="Arial"/>
                <w:sz w:val="22"/>
                <w:vertAlign w:val="subscript"/>
                <w:lang w:val="vi-VN" w:eastAsia="vi-VN"/>
              </w:rPr>
              <w:t>E</w:t>
            </w:r>
            <w:r w:rsidRPr="00B85C99">
              <w:rPr>
                <w:rFonts w:cs="Arial"/>
                <w:sz w:val="22"/>
                <w:lang w:val="vi-VN" w:eastAsia="vi-VN"/>
              </w:rPr>
              <w:t>.R</w:t>
            </w:r>
            <w:r w:rsidRPr="00B85C99">
              <w:rPr>
                <w:rFonts w:cs="Arial"/>
                <w:sz w:val="22"/>
                <w:vertAlign w:val="subscript"/>
                <w:lang w:val="vi-VN" w:eastAsia="vi-VN"/>
              </w:rPr>
              <w:t>E</w:t>
            </w:r>
          </w:p>
        </w:tc>
        <w:tc>
          <w:tcPr>
            <w:tcW w:w="1568" w:type="dxa"/>
            <w:shd w:val="clear" w:color="auto" w:fill="auto"/>
          </w:tcPr>
          <w:p w14:paraId="674011A2"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 xml:space="preserve">0 </w:t>
            </w:r>
            <w:r w:rsidRPr="00B85C99">
              <w:rPr>
                <w:rFonts w:cs="Arial"/>
                <w:sz w:val="22"/>
                <w:vertAlign w:val="superscript"/>
                <w:lang w:val="vi-VN" w:eastAsia="vi-VN"/>
              </w:rPr>
              <w:t>(a)</w:t>
            </w:r>
          </w:p>
        </w:tc>
      </w:tr>
      <w:tr w:rsidR="00C13F27" w:rsidRPr="00B85C99" w14:paraId="636D823D" w14:textId="77777777" w:rsidTr="00044EC3">
        <w:tc>
          <w:tcPr>
            <w:tcW w:w="1134" w:type="dxa"/>
            <w:vMerge/>
            <w:shd w:val="clear" w:color="auto" w:fill="auto"/>
            <w:vAlign w:val="center"/>
          </w:tcPr>
          <w:p w14:paraId="0AF8A60A" w14:textId="77777777" w:rsidR="00200052" w:rsidRPr="00B85C99" w:rsidRDefault="00200052" w:rsidP="007E7C06">
            <w:pPr>
              <w:spacing w:before="120" w:after="120" w:line="288" w:lineRule="auto"/>
              <w:jc w:val="center"/>
              <w:rPr>
                <w:rFonts w:cs="Arial"/>
                <w:sz w:val="22"/>
                <w:lang w:val="vi-VN" w:eastAsia="vi-VN"/>
              </w:rPr>
            </w:pPr>
          </w:p>
        </w:tc>
        <w:tc>
          <w:tcPr>
            <w:tcW w:w="2922" w:type="dxa"/>
            <w:shd w:val="clear" w:color="auto" w:fill="auto"/>
          </w:tcPr>
          <w:p w14:paraId="00068D8D" w14:textId="77777777" w:rsidR="00200052" w:rsidRPr="00B85C99" w:rsidRDefault="00200052" w:rsidP="007E7C06">
            <w:pPr>
              <w:spacing w:before="120" w:after="120" w:line="288" w:lineRule="auto"/>
              <w:rPr>
                <w:rFonts w:cs="Arial"/>
                <w:sz w:val="22"/>
                <w:lang w:val="vi-VN" w:eastAsia="vi-VN"/>
              </w:rPr>
            </w:pPr>
            <w:r w:rsidRPr="00B85C99">
              <w:rPr>
                <w:rFonts w:cs="Arial"/>
                <w:sz w:val="22"/>
                <w:lang w:val="vi-VN" w:eastAsia="vi-VN"/>
              </w:rPr>
              <w:t>Tách biệt R</w:t>
            </w:r>
            <w:r w:rsidRPr="00B85C99">
              <w:rPr>
                <w:rFonts w:cs="Arial"/>
                <w:sz w:val="22"/>
                <w:vertAlign w:val="subscript"/>
                <w:lang w:val="vi-VN" w:eastAsia="vi-VN"/>
              </w:rPr>
              <w:t>E</w:t>
            </w:r>
            <w:r w:rsidRPr="00B85C99">
              <w:rPr>
                <w:rFonts w:cs="Arial"/>
                <w:sz w:val="22"/>
                <w:lang w:val="vi-VN" w:eastAsia="vi-VN"/>
              </w:rPr>
              <w:t xml:space="preserve"> và R</w:t>
            </w:r>
            <w:r w:rsidRPr="00B85C99">
              <w:rPr>
                <w:rFonts w:cs="Arial"/>
                <w:sz w:val="22"/>
                <w:vertAlign w:val="subscript"/>
                <w:lang w:val="vi-VN" w:eastAsia="vi-VN"/>
              </w:rPr>
              <w:t>B</w:t>
            </w:r>
          </w:p>
        </w:tc>
        <w:tc>
          <w:tcPr>
            <w:tcW w:w="1736" w:type="dxa"/>
            <w:shd w:val="clear" w:color="auto" w:fill="auto"/>
          </w:tcPr>
          <w:p w14:paraId="16710B61"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U</w:t>
            </w:r>
            <w:r w:rsidRPr="00B85C99">
              <w:rPr>
                <w:rFonts w:cs="Arial"/>
                <w:sz w:val="22"/>
                <w:vertAlign w:val="subscript"/>
                <w:lang w:val="vi-VN" w:eastAsia="vi-VN"/>
              </w:rPr>
              <w:t>0</w:t>
            </w:r>
            <w:r w:rsidRPr="00B85C99">
              <w:rPr>
                <w:rFonts w:cs="Arial"/>
                <w:sz w:val="22"/>
                <w:lang w:val="vi-VN" w:eastAsia="vi-VN"/>
              </w:rPr>
              <w:t xml:space="preserve"> + I</w:t>
            </w:r>
            <w:r w:rsidRPr="00B85C99">
              <w:rPr>
                <w:rFonts w:cs="Arial"/>
                <w:sz w:val="22"/>
                <w:vertAlign w:val="subscript"/>
                <w:lang w:val="vi-VN" w:eastAsia="vi-VN"/>
              </w:rPr>
              <w:t>E</w:t>
            </w:r>
            <w:r w:rsidRPr="00B85C99">
              <w:rPr>
                <w:rFonts w:cs="Arial"/>
                <w:sz w:val="22"/>
                <w:lang w:val="vi-VN" w:eastAsia="vi-VN"/>
              </w:rPr>
              <w:t>.R</w:t>
            </w:r>
            <w:r w:rsidRPr="00B85C99">
              <w:rPr>
                <w:rFonts w:cs="Arial"/>
                <w:sz w:val="22"/>
                <w:vertAlign w:val="subscript"/>
                <w:lang w:val="vi-VN" w:eastAsia="vi-VN"/>
              </w:rPr>
              <w:t>E</w:t>
            </w:r>
          </w:p>
        </w:tc>
        <w:tc>
          <w:tcPr>
            <w:tcW w:w="1820" w:type="dxa"/>
            <w:shd w:val="clear" w:color="auto" w:fill="auto"/>
          </w:tcPr>
          <w:p w14:paraId="09CE41B7"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U</w:t>
            </w:r>
            <w:r w:rsidRPr="00B85C99">
              <w:rPr>
                <w:rFonts w:cs="Arial"/>
                <w:sz w:val="22"/>
                <w:vertAlign w:val="subscript"/>
                <w:lang w:val="vi-VN" w:eastAsia="vi-VN"/>
              </w:rPr>
              <w:t>0</w:t>
            </w:r>
            <w:r w:rsidRPr="00B85C99">
              <w:rPr>
                <w:rFonts w:cs="Arial"/>
                <w:sz w:val="22"/>
                <w:vertAlign w:val="superscript"/>
                <w:lang w:val="vi-VN" w:eastAsia="vi-VN"/>
              </w:rPr>
              <w:t>(a)</w:t>
            </w:r>
          </w:p>
        </w:tc>
        <w:tc>
          <w:tcPr>
            <w:tcW w:w="1568" w:type="dxa"/>
            <w:shd w:val="clear" w:color="auto" w:fill="auto"/>
          </w:tcPr>
          <w:p w14:paraId="48BBB076"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 xml:space="preserve">0 </w:t>
            </w:r>
            <w:r w:rsidRPr="00B85C99">
              <w:rPr>
                <w:rFonts w:cs="Arial"/>
                <w:sz w:val="22"/>
                <w:vertAlign w:val="superscript"/>
                <w:lang w:val="vi-VN" w:eastAsia="vi-VN"/>
              </w:rPr>
              <w:t>(a)</w:t>
            </w:r>
          </w:p>
        </w:tc>
      </w:tr>
      <w:tr w:rsidR="00C13F27" w:rsidRPr="00B85C99" w14:paraId="24E8E4CC" w14:textId="77777777" w:rsidTr="00044EC3">
        <w:tc>
          <w:tcPr>
            <w:tcW w:w="1134" w:type="dxa"/>
            <w:vMerge w:val="restart"/>
            <w:shd w:val="clear" w:color="auto" w:fill="auto"/>
            <w:vAlign w:val="center"/>
          </w:tcPr>
          <w:p w14:paraId="7B2A50F2"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TN-S</w:t>
            </w:r>
          </w:p>
        </w:tc>
        <w:tc>
          <w:tcPr>
            <w:tcW w:w="2922" w:type="dxa"/>
            <w:shd w:val="clear" w:color="auto" w:fill="auto"/>
          </w:tcPr>
          <w:p w14:paraId="21705E9C" w14:textId="77777777" w:rsidR="00200052" w:rsidRPr="00B85C99" w:rsidRDefault="00200052" w:rsidP="007E7C06">
            <w:pPr>
              <w:spacing w:before="120" w:after="120" w:line="288" w:lineRule="auto"/>
              <w:rPr>
                <w:rFonts w:cs="Arial"/>
                <w:sz w:val="22"/>
                <w:lang w:val="vi-VN" w:eastAsia="vi-VN"/>
              </w:rPr>
            </w:pPr>
            <w:r w:rsidRPr="00B85C99">
              <w:rPr>
                <w:rFonts w:cs="Arial"/>
                <w:sz w:val="22"/>
                <w:lang w:val="vi-VN" w:eastAsia="vi-VN"/>
              </w:rPr>
              <w:t>Nối R</w:t>
            </w:r>
            <w:r w:rsidRPr="00B85C99">
              <w:rPr>
                <w:rFonts w:cs="Arial"/>
                <w:sz w:val="22"/>
                <w:vertAlign w:val="subscript"/>
                <w:lang w:val="vi-VN" w:eastAsia="vi-VN"/>
              </w:rPr>
              <w:t>E</w:t>
            </w:r>
            <w:r w:rsidRPr="00B85C99">
              <w:rPr>
                <w:rFonts w:cs="Arial"/>
                <w:sz w:val="22"/>
                <w:lang w:val="vi-VN" w:eastAsia="vi-VN"/>
              </w:rPr>
              <w:t xml:space="preserve"> và R</w:t>
            </w:r>
            <w:r w:rsidRPr="00B85C99">
              <w:rPr>
                <w:rFonts w:cs="Arial"/>
                <w:sz w:val="22"/>
                <w:vertAlign w:val="subscript"/>
                <w:lang w:val="vi-VN" w:eastAsia="vi-VN"/>
              </w:rPr>
              <w:t>B</w:t>
            </w:r>
          </w:p>
        </w:tc>
        <w:tc>
          <w:tcPr>
            <w:tcW w:w="1736" w:type="dxa"/>
            <w:shd w:val="clear" w:color="auto" w:fill="auto"/>
          </w:tcPr>
          <w:p w14:paraId="6EEA4289"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U</w:t>
            </w:r>
            <w:r w:rsidRPr="00B85C99">
              <w:rPr>
                <w:rFonts w:cs="Arial"/>
                <w:sz w:val="22"/>
                <w:vertAlign w:val="subscript"/>
                <w:lang w:val="vi-VN" w:eastAsia="vi-VN"/>
              </w:rPr>
              <w:t>0</w:t>
            </w:r>
            <w:r w:rsidRPr="00B85C99">
              <w:rPr>
                <w:rFonts w:cs="Arial"/>
                <w:sz w:val="22"/>
                <w:vertAlign w:val="superscript"/>
                <w:lang w:val="vi-VN" w:eastAsia="vi-VN"/>
              </w:rPr>
              <w:t>(a)</w:t>
            </w:r>
          </w:p>
        </w:tc>
        <w:tc>
          <w:tcPr>
            <w:tcW w:w="1820" w:type="dxa"/>
            <w:shd w:val="clear" w:color="auto" w:fill="auto"/>
          </w:tcPr>
          <w:p w14:paraId="2C0786FE"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U</w:t>
            </w:r>
            <w:r w:rsidRPr="00B85C99">
              <w:rPr>
                <w:rFonts w:cs="Arial"/>
                <w:sz w:val="22"/>
                <w:vertAlign w:val="subscript"/>
                <w:lang w:val="vi-VN" w:eastAsia="vi-VN"/>
              </w:rPr>
              <w:t>0</w:t>
            </w:r>
            <w:r w:rsidRPr="00B85C99">
              <w:rPr>
                <w:rFonts w:cs="Arial"/>
                <w:sz w:val="22"/>
                <w:vertAlign w:val="superscript"/>
                <w:lang w:val="vi-VN" w:eastAsia="vi-VN"/>
              </w:rPr>
              <w:t>(a)</w:t>
            </w:r>
          </w:p>
        </w:tc>
        <w:tc>
          <w:tcPr>
            <w:tcW w:w="1568" w:type="dxa"/>
            <w:shd w:val="clear" w:color="auto" w:fill="auto"/>
          </w:tcPr>
          <w:p w14:paraId="37D2969D"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I</w:t>
            </w:r>
            <w:r w:rsidRPr="00B85C99">
              <w:rPr>
                <w:rFonts w:cs="Arial"/>
                <w:sz w:val="22"/>
                <w:vertAlign w:val="subscript"/>
                <w:lang w:val="vi-VN" w:eastAsia="vi-VN"/>
              </w:rPr>
              <w:t>E</w:t>
            </w:r>
            <w:r w:rsidRPr="00B85C99">
              <w:rPr>
                <w:rFonts w:cs="Arial"/>
                <w:sz w:val="22"/>
                <w:lang w:val="vi-VN" w:eastAsia="vi-VN"/>
              </w:rPr>
              <w:t>.R</w:t>
            </w:r>
            <w:r w:rsidRPr="00B85C99">
              <w:rPr>
                <w:rFonts w:cs="Arial"/>
                <w:sz w:val="22"/>
                <w:vertAlign w:val="subscript"/>
                <w:lang w:val="vi-VN" w:eastAsia="vi-VN"/>
              </w:rPr>
              <w:t>E</w:t>
            </w:r>
          </w:p>
        </w:tc>
      </w:tr>
      <w:tr w:rsidR="00C13F27" w:rsidRPr="00B85C99" w14:paraId="2FB48237" w14:textId="77777777" w:rsidTr="00044EC3">
        <w:tc>
          <w:tcPr>
            <w:tcW w:w="1134" w:type="dxa"/>
            <w:vMerge/>
            <w:shd w:val="clear" w:color="auto" w:fill="auto"/>
            <w:vAlign w:val="center"/>
          </w:tcPr>
          <w:p w14:paraId="159E1ED5" w14:textId="77777777" w:rsidR="00200052" w:rsidRPr="00B85C99" w:rsidRDefault="00200052" w:rsidP="007E7C06">
            <w:pPr>
              <w:spacing w:before="120" w:after="120" w:line="288" w:lineRule="auto"/>
              <w:jc w:val="center"/>
              <w:rPr>
                <w:rFonts w:cs="Arial"/>
                <w:sz w:val="22"/>
                <w:lang w:val="vi-VN" w:eastAsia="vi-VN"/>
              </w:rPr>
            </w:pPr>
          </w:p>
        </w:tc>
        <w:tc>
          <w:tcPr>
            <w:tcW w:w="2922" w:type="dxa"/>
            <w:shd w:val="clear" w:color="auto" w:fill="auto"/>
          </w:tcPr>
          <w:p w14:paraId="6E11981C" w14:textId="77777777" w:rsidR="00200052" w:rsidRPr="00B85C99" w:rsidRDefault="00200052" w:rsidP="007E7C06">
            <w:pPr>
              <w:spacing w:before="120" w:after="120" w:line="288" w:lineRule="auto"/>
              <w:rPr>
                <w:rFonts w:cs="Arial"/>
                <w:sz w:val="22"/>
                <w:lang w:val="vi-VN" w:eastAsia="vi-VN"/>
              </w:rPr>
            </w:pPr>
            <w:r w:rsidRPr="00B85C99">
              <w:rPr>
                <w:rFonts w:cs="Arial"/>
                <w:sz w:val="22"/>
                <w:lang w:val="vi-VN" w:eastAsia="vi-VN"/>
              </w:rPr>
              <w:t>Tách biệt R</w:t>
            </w:r>
            <w:r w:rsidRPr="00B85C99">
              <w:rPr>
                <w:rFonts w:cs="Arial"/>
                <w:sz w:val="22"/>
                <w:vertAlign w:val="subscript"/>
                <w:lang w:val="vi-VN" w:eastAsia="vi-VN"/>
              </w:rPr>
              <w:t>E</w:t>
            </w:r>
            <w:r w:rsidRPr="00B85C99">
              <w:rPr>
                <w:rFonts w:cs="Arial"/>
                <w:sz w:val="22"/>
                <w:lang w:val="vi-VN" w:eastAsia="vi-VN"/>
              </w:rPr>
              <w:t xml:space="preserve"> và R</w:t>
            </w:r>
            <w:r w:rsidRPr="00B85C99">
              <w:rPr>
                <w:rFonts w:cs="Arial"/>
                <w:sz w:val="22"/>
                <w:vertAlign w:val="subscript"/>
                <w:lang w:val="vi-VN" w:eastAsia="vi-VN"/>
              </w:rPr>
              <w:t>B</w:t>
            </w:r>
          </w:p>
        </w:tc>
        <w:tc>
          <w:tcPr>
            <w:tcW w:w="1736" w:type="dxa"/>
            <w:shd w:val="clear" w:color="auto" w:fill="auto"/>
          </w:tcPr>
          <w:p w14:paraId="340555FF"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U</w:t>
            </w:r>
            <w:r w:rsidRPr="00B85C99">
              <w:rPr>
                <w:rFonts w:cs="Arial"/>
                <w:sz w:val="22"/>
                <w:vertAlign w:val="subscript"/>
                <w:lang w:val="vi-VN" w:eastAsia="vi-VN"/>
              </w:rPr>
              <w:t>0</w:t>
            </w:r>
            <w:r w:rsidRPr="00B85C99">
              <w:rPr>
                <w:rFonts w:cs="Arial"/>
                <w:sz w:val="22"/>
                <w:lang w:val="vi-VN" w:eastAsia="vi-VN"/>
              </w:rPr>
              <w:t xml:space="preserve"> + I</w:t>
            </w:r>
            <w:r w:rsidRPr="00B85C99">
              <w:rPr>
                <w:rFonts w:cs="Arial"/>
                <w:sz w:val="22"/>
                <w:vertAlign w:val="subscript"/>
                <w:lang w:val="vi-VN" w:eastAsia="vi-VN"/>
              </w:rPr>
              <w:t>E</w:t>
            </w:r>
            <w:r w:rsidRPr="00B85C99">
              <w:rPr>
                <w:rFonts w:cs="Arial"/>
                <w:sz w:val="22"/>
                <w:lang w:val="vi-VN" w:eastAsia="vi-VN"/>
              </w:rPr>
              <w:t>.R</w:t>
            </w:r>
            <w:r w:rsidRPr="00B85C99">
              <w:rPr>
                <w:rFonts w:cs="Arial"/>
                <w:sz w:val="22"/>
                <w:vertAlign w:val="subscript"/>
                <w:lang w:val="vi-VN" w:eastAsia="vi-VN"/>
              </w:rPr>
              <w:t>E</w:t>
            </w:r>
          </w:p>
        </w:tc>
        <w:tc>
          <w:tcPr>
            <w:tcW w:w="1820" w:type="dxa"/>
            <w:shd w:val="clear" w:color="auto" w:fill="auto"/>
          </w:tcPr>
          <w:p w14:paraId="4BC0D9CC"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U</w:t>
            </w:r>
            <w:r w:rsidRPr="00B85C99">
              <w:rPr>
                <w:rFonts w:cs="Arial"/>
                <w:sz w:val="22"/>
                <w:vertAlign w:val="subscript"/>
                <w:lang w:val="vi-VN" w:eastAsia="vi-VN"/>
              </w:rPr>
              <w:t>0</w:t>
            </w:r>
            <w:r w:rsidRPr="00B85C99">
              <w:rPr>
                <w:rFonts w:cs="Arial"/>
                <w:sz w:val="22"/>
                <w:vertAlign w:val="superscript"/>
                <w:lang w:val="vi-VN" w:eastAsia="vi-VN"/>
              </w:rPr>
              <w:t>(a)</w:t>
            </w:r>
          </w:p>
        </w:tc>
        <w:tc>
          <w:tcPr>
            <w:tcW w:w="1568" w:type="dxa"/>
            <w:shd w:val="clear" w:color="auto" w:fill="auto"/>
          </w:tcPr>
          <w:p w14:paraId="40704FDC"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 xml:space="preserve">0 </w:t>
            </w:r>
            <w:r w:rsidRPr="00B85C99">
              <w:rPr>
                <w:rFonts w:cs="Arial"/>
                <w:sz w:val="22"/>
                <w:vertAlign w:val="superscript"/>
                <w:lang w:val="vi-VN" w:eastAsia="vi-VN"/>
              </w:rPr>
              <w:t>(a)</w:t>
            </w:r>
          </w:p>
        </w:tc>
      </w:tr>
      <w:tr w:rsidR="00C13F27" w:rsidRPr="00B85C99" w14:paraId="0B68B0E9" w14:textId="77777777" w:rsidTr="00044EC3">
        <w:tc>
          <w:tcPr>
            <w:tcW w:w="1134" w:type="dxa"/>
            <w:vMerge w:val="restart"/>
            <w:shd w:val="clear" w:color="auto" w:fill="auto"/>
            <w:vAlign w:val="center"/>
          </w:tcPr>
          <w:p w14:paraId="3AF442E9"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IT</w:t>
            </w:r>
          </w:p>
        </w:tc>
        <w:tc>
          <w:tcPr>
            <w:tcW w:w="2922" w:type="dxa"/>
            <w:vMerge w:val="restart"/>
            <w:shd w:val="clear" w:color="auto" w:fill="auto"/>
          </w:tcPr>
          <w:p w14:paraId="47B7B0B2" w14:textId="77777777" w:rsidR="00200052" w:rsidRPr="00B85C99" w:rsidRDefault="00200052" w:rsidP="007E7C06">
            <w:pPr>
              <w:spacing w:before="120" w:after="120" w:line="288" w:lineRule="auto"/>
              <w:rPr>
                <w:rFonts w:cs="Arial"/>
                <w:sz w:val="22"/>
                <w:vertAlign w:val="subscript"/>
                <w:lang w:val="vi-VN" w:eastAsia="vi-VN"/>
              </w:rPr>
            </w:pPr>
            <w:r w:rsidRPr="00B85C99">
              <w:rPr>
                <w:rFonts w:cs="Arial"/>
                <w:sz w:val="22"/>
                <w:lang w:val="vi-VN" w:eastAsia="vi-VN"/>
              </w:rPr>
              <w:t>Nối R</w:t>
            </w:r>
            <w:r w:rsidRPr="00B85C99">
              <w:rPr>
                <w:rFonts w:cs="Arial"/>
                <w:sz w:val="22"/>
                <w:vertAlign w:val="subscript"/>
                <w:lang w:val="vi-VN" w:eastAsia="vi-VN"/>
              </w:rPr>
              <w:t>E</w:t>
            </w:r>
            <w:r w:rsidRPr="00B85C99">
              <w:rPr>
                <w:rFonts w:cs="Arial"/>
                <w:sz w:val="22"/>
                <w:lang w:val="vi-VN" w:eastAsia="vi-VN"/>
              </w:rPr>
              <w:t xml:space="preserve"> và Z</w:t>
            </w:r>
          </w:p>
          <w:p w14:paraId="6D028483" w14:textId="77777777" w:rsidR="00200052" w:rsidRPr="00B85C99" w:rsidRDefault="00200052" w:rsidP="007E7C06">
            <w:pPr>
              <w:spacing w:before="120" w:after="120" w:line="288" w:lineRule="auto"/>
              <w:rPr>
                <w:rFonts w:cs="Arial"/>
                <w:sz w:val="22"/>
                <w:lang w:val="vi-VN" w:eastAsia="vi-VN"/>
              </w:rPr>
            </w:pPr>
            <w:r w:rsidRPr="00B85C99">
              <w:rPr>
                <w:rFonts w:cs="Arial"/>
                <w:sz w:val="22"/>
                <w:lang w:val="vi-VN" w:eastAsia="vi-VN"/>
              </w:rPr>
              <w:t>Tách biệt R</w:t>
            </w:r>
            <w:r w:rsidRPr="00B85C99">
              <w:rPr>
                <w:rFonts w:cs="Arial"/>
                <w:sz w:val="22"/>
                <w:vertAlign w:val="subscript"/>
                <w:lang w:val="vi-VN" w:eastAsia="vi-VN"/>
              </w:rPr>
              <w:t>E</w:t>
            </w:r>
            <w:r w:rsidRPr="00B85C99">
              <w:rPr>
                <w:rFonts w:cs="Arial"/>
                <w:sz w:val="22"/>
                <w:lang w:val="vi-VN" w:eastAsia="vi-VN"/>
              </w:rPr>
              <w:t xml:space="preserve"> và R</w:t>
            </w:r>
            <w:r w:rsidRPr="00B85C99">
              <w:rPr>
                <w:rFonts w:cs="Arial"/>
                <w:sz w:val="22"/>
                <w:vertAlign w:val="subscript"/>
                <w:lang w:val="vi-VN" w:eastAsia="vi-VN"/>
              </w:rPr>
              <w:t>A</w:t>
            </w:r>
          </w:p>
        </w:tc>
        <w:tc>
          <w:tcPr>
            <w:tcW w:w="1736" w:type="dxa"/>
            <w:tcBorders>
              <w:bottom w:val="single" w:sz="4" w:space="0" w:color="000000"/>
            </w:tcBorders>
            <w:shd w:val="clear" w:color="auto" w:fill="auto"/>
          </w:tcPr>
          <w:p w14:paraId="14A28C5B"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U</w:t>
            </w:r>
            <w:r w:rsidRPr="00B85C99">
              <w:rPr>
                <w:rFonts w:cs="Arial"/>
                <w:sz w:val="22"/>
                <w:vertAlign w:val="subscript"/>
                <w:lang w:val="vi-VN" w:eastAsia="vi-VN"/>
              </w:rPr>
              <w:t>0</w:t>
            </w:r>
            <w:r w:rsidRPr="00B85C99">
              <w:rPr>
                <w:rFonts w:cs="Arial"/>
                <w:sz w:val="22"/>
                <w:vertAlign w:val="superscript"/>
                <w:lang w:val="vi-VN" w:eastAsia="vi-VN"/>
              </w:rPr>
              <w:t>(a)</w:t>
            </w:r>
          </w:p>
        </w:tc>
        <w:tc>
          <w:tcPr>
            <w:tcW w:w="1820" w:type="dxa"/>
            <w:tcBorders>
              <w:bottom w:val="single" w:sz="4" w:space="0" w:color="000000"/>
            </w:tcBorders>
            <w:shd w:val="clear" w:color="auto" w:fill="auto"/>
          </w:tcPr>
          <w:p w14:paraId="3AEF2ECA"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U</w:t>
            </w:r>
            <w:r w:rsidRPr="00B85C99">
              <w:rPr>
                <w:rFonts w:cs="Arial"/>
                <w:sz w:val="22"/>
                <w:vertAlign w:val="subscript"/>
                <w:lang w:val="vi-VN" w:eastAsia="vi-VN"/>
              </w:rPr>
              <w:t>0</w:t>
            </w:r>
            <w:r w:rsidRPr="00B85C99">
              <w:rPr>
                <w:rFonts w:cs="Arial"/>
                <w:sz w:val="22"/>
                <w:lang w:val="vi-VN" w:eastAsia="vi-VN"/>
              </w:rPr>
              <w:t xml:space="preserve"> + I</w:t>
            </w:r>
            <w:r w:rsidRPr="00B85C99">
              <w:rPr>
                <w:rFonts w:cs="Arial"/>
                <w:sz w:val="22"/>
                <w:vertAlign w:val="subscript"/>
                <w:lang w:val="vi-VN" w:eastAsia="vi-VN"/>
              </w:rPr>
              <w:t>E</w:t>
            </w:r>
            <w:r w:rsidRPr="00B85C99">
              <w:rPr>
                <w:rFonts w:cs="Arial"/>
                <w:sz w:val="22"/>
                <w:lang w:val="vi-VN" w:eastAsia="vi-VN"/>
              </w:rPr>
              <w:t>.R</w:t>
            </w:r>
            <w:r w:rsidRPr="00B85C99">
              <w:rPr>
                <w:rFonts w:cs="Arial"/>
                <w:sz w:val="22"/>
                <w:vertAlign w:val="subscript"/>
                <w:lang w:val="vi-VN" w:eastAsia="vi-VN"/>
              </w:rPr>
              <w:t>E</w:t>
            </w:r>
          </w:p>
        </w:tc>
        <w:tc>
          <w:tcPr>
            <w:tcW w:w="1568" w:type="dxa"/>
            <w:tcBorders>
              <w:bottom w:val="single" w:sz="4" w:space="0" w:color="000000"/>
            </w:tcBorders>
            <w:shd w:val="clear" w:color="auto" w:fill="auto"/>
          </w:tcPr>
          <w:p w14:paraId="04E2C9E9"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 xml:space="preserve">0 </w:t>
            </w:r>
            <w:r w:rsidRPr="00B85C99">
              <w:rPr>
                <w:rFonts w:cs="Arial"/>
                <w:sz w:val="22"/>
                <w:vertAlign w:val="superscript"/>
                <w:lang w:val="vi-VN" w:eastAsia="vi-VN"/>
              </w:rPr>
              <w:t>(a)</w:t>
            </w:r>
          </w:p>
        </w:tc>
      </w:tr>
      <w:tr w:rsidR="00C13F27" w:rsidRPr="00B85C99" w14:paraId="379942B2" w14:textId="77777777" w:rsidTr="009A124B">
        <w:trPr>
          <w:trHeight w:val="313"/>
        </w:trPr>
        <w:tc>
          <w:tcPr>
            <w:tcW w:w="1134" w:type="dxa"/>
            <w:vMerge/>
            <w:shd w:val="clear" w:color="auto" w:fill="auto"/>
          </w:tcPr>
          <w:p w14:paraId="4A579623" w14:textId="77777777" w:rsidR="00200052" w:rsidRPr="00B85C99" w:rsidRDefault="00200052" w:rsidP="007E7C06">
            <w:pPr>
              <w:spacing w:before="120" w:after="120" w:line="288" w:lineRule="auto"/>
              <w:rPr>
                <w:rFonts w:cs="Arial"/>
                <w:sz w:val="22"/>
                <w:lang w:val="vi-VN" w:eastAsia="vi-VN"/>
              </w:rPr>
            </w:pPr>
          </w:p>
        </w:tc>
        <w:tc>
          <w:tcPr>
            <w:tcW w:w="2922" w:type="dxa"/>
            <w:vMerge/>
            <w:shd w:val="clear" w:color="auto" w:fill="auto"/>
          </w:tcPr>
          <w:p w14:paraId="1D279F19" w14:textId="77777777" w:rsidR="00200052" w:rsidRPr="00B85C99" w:rsidRDefault="00200052" w:rsidP="007E7C06">
            <w:pPr>
              <w:spacing w:before="120" w:after="120" w:line="288" w:lineRule="auto"/>
              <w:rPr>
                <w:rFonts w:cs="Arial"/>
                <w:sz w:val="22"/>
                <w:lang w:val="vi-VN" w:eastAsia="vi-VN"/>
              </w:rPr>
            </w:pPr>
          </w:p>
        </w:tc>
        <w:tc>
          <w:tcPr>
            <w:tcW w:w="1736" w:type="dxa"/>
            <w:shd w:val="clear" w:color="auto" w:fill="auto"/>
          </w:tcPr>
          <w:p w14:paraId="140F4885"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szCs w:val="20"/>
                <w:lang w:val="vi-VN" w:eastAsia="vi-VN"/>
              </w:rPr>
              <w:fldChar w:fldCharType="begin"/>
            </w:r>
            <w:r w:rsidRPr="00B85C99">
              <w:rPr>
                <w:rFonts w:cs="Arial"/>
                <w:sz w:val="22"/>
                <w:lang w:val="vi-VN" w:eastAsia="vi-VN"/>
              </w:rPr>
              <w:instrText xml:space="preserve"> QUOTE </w:instrText>
            </w:r>
            <w:r w:rsidRPr="00B85C99">
              <w:rPr>
                <w:rFonts w:cs="Arial"/>
                <w:noProof/>
                <w:position w:val="-9"/>
                <w:sz w:val="22"/>
                <w:szCs w:val="20"/>
              </w:rPr>
              <w:drawing>
                <wp:inline distT="0" distB="0" distL="0" distR="0" wp14:anchorId="23B6653C" wp14:editId="27567681">
                  <wp:extent cx="171450" cy="209550"/>
                  <wp:effectExtent l="19050" t="0" r="0" b="0"/>
                  <wp:docPr id="1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a:clrChange>
                              <a:clrFrom>
                                <a:srgbClr val="FFFFFF"/>
                              </a:clrFrom>
                              <a:clrTo>
                                <a:srgbClr val="FFFFFF">
                                  <a:alpha val="0"/>
                                </a:srgbClr>
                              </a:clrTo>
                            </a:clrChange>
                          </a:blip>
                          <a:srcRect/>
                          <a:stretch>
                            <a:fillRect/>
                          </a:stretch>
                        </pic:blipFill>
                        <pic:spPr bwMode="auto">
                          <a:xfrm>
                            <a:off x="0" y="0"/>
                            <a:ext cx="171450" cy="209550"/>
                          </a:xfrm>
                          <a:prstGeom prst="rect">
                            <a:avLst/>
                          </a:prstGeom>
                          <a:noFill/>
                          <a:ln w="9525">
                            <a:noFill/>
                            <a:miter lim="800000"/>
                            <a:headEnd/>
                            <a:tailEnd/>
                          </a:ln>
                        </pic:spPr>
                      </pic:pic>
                    </a:graphicData>
                  </a:graphic>
                </wp:inline>
              </w:drawing>
            </w:r>
            <w:r w:rsidRPr="00B85C99">
              <w:rPr>
                <w:rFonts w:cs="Arial"/>
                <w:sz w:val="22"/>
                <w:szCs w:val="20"/>
                <w:lang w:val="vi-VN" w:eastAsia="vi-VN"/>
              </w:rPr>
              <w:fldChar w:fldCharType="separate"/>
            </w:r>
            <w:r w:rsidRPr="00B85C99">
              <w:rPr>
                <w:rFonts w:cs="Arial"/>
                <w:noProof/>
                <w:position w:val="-9"/>
                <w:sz w:val="22"/>
                <w:szCs w:val="20"/>
              </w:rPr>
              <w:drawing>
                <wp:inline distT="0" distB="0" distL="0" distR="0" wp14:anchorId="3B0D062F" wp14:editId="7DB3124F">
                  <wp:extent cx="171450" cy="209550"/>
                  <wp:effectExtent l="19050" t="0" r="0" b="0"/>
                  <wp:docPr id="1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a:clrChange>
                              <a:clrFrom>
                                <a:srgbClr val="FFFFFF"/>
                              </a:clrFrom>
                              <a:clrTo>
                                <a:srgbClr val="FFFFFF">
                                  <a:alpha val="0"/>
                                </a:srgbClr>
                              </a:clrTo>
                            </a:clrChange>
                          </a:blip>
                          <a:srcRect/>
                          <a:stretch>
                            <a:fillRect/>
                          </a:stretch>
                        </pic:blipFill>
                        <pic:spPr bwMode="auto">
                          <a:xfrm>
                            <a:off x="0" y="0"/>
                            <a:ext cx="171450" cy="209550"/>
                          </a:xfrm>
                          <a:prstGeom prst="rect">
                            <a:avLst/>
                          </a:prstGeom>
                          <a:noFill/>
                          <a:ln w="9525">
                            <a:noFill/>
                            <a:miter lim="800000"/>
                            <a:headEnd/>
                            <a:tailEnd/>
                          </a:ln>
                        </pic:spPr>
                      </pic:pic>
                    </a:graphicData>
                  </a:graphic>
                </wp:inline>
              </w:drawing>
            </w:r>
            <w:r w:rsidRPr="00B85C99">
              <w:rPr>
                <w:rFonts w:cs="Arial"/>
                <w:sz w:val="22"/>
                <w:szCs w:val="20"/>
                <w:lang w:val="vi-VN" w:eastAsia="vi-VN"/>
              </w:rPr>
              <w:fldChar w:fldCharType="end"/>
            </w:r>
            <w:r w:rsidRPr="00B85C99">
              <w:rPr>
                <w:rFonts w:cs="Arial"/>
                <w:sz w:val="22"/>
                <w:szCs w:val="20"/>
                <w:lang w:val="vi-VN" w:eastAsia="vi-VN"/>
              </w:rPr>
              <w:t>U</w:t>
            </w:r>
            <w:r w:rsidRPr="00B85C99">
              <w:rPr>
                <w:rFonts w:cs="Arial"/>
                <w:sz w:val="22"/>
                <w:vertAlign w:val="subscript"/>
                <w:lang w:val="vi-VN" w:eastAsia="vi-VN"/>
              </w:rPr>
              <w:t>0</w:t>
            </w:r>
            <w:r w:rsidRPr="00B85C99">
              <w:rPr>
                <w:rFonts w:cs="Arial"/>
                <w:sz w:val="22"/>
                <w:vertAlign w:val="superscript"/>
                <w:lang w:val="vi-VN" w:eastAsia="vi-VN"/>
              </w:rPr>
              <w:t>(b)</w:t>
            </w:r>
          </w:p>
        </w:tc>
        <w:tc>
          <w:tcPr>
            <w:tcW w:w="1820" w:type="dxa"/>
            <w:shd w:val="clear" w:color="auto" w:fill="auto"/>
          </w:tcPr>
          <w:p w14:paraId="295DBFE7"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szCs w:val="20"/>
                <w:lang w:val="vi-VN" w:eastAsia="vi-VN"/>
              </w:rPr>
              <w:fldChar w:fldCharType="begin"/>
            </w:r>
            <w:r w:rsidRPr="00B85C99">
              <w:rPr>
                <w:rFonts w:cs="Arial"/>
                <w:sz w:val="22"/>
                <w:lang w:val="vi-VN" w:eastAsia="vi-VN"/>
              </w:rPr>
              <w:instrText xml:space="preserve"> QUOTE </w:instrText>
            </w:r>
            <w:r w:rsidRPr="00B85C99">
              <w:rPr>
                <w:rFonts w:cs="Arial"/>
                <w:noProof/>
                <w:position w:val="-9"/>
                <w:sz w:val="22"/>
                <w:szCs w:val="20"/>
              </w:rPr>
              <w:drawing>
                <wp:inline distT="0" distB="0" distL="0" distR="0" wp14:anchorId="59D26DB7" wp14:editId="78C7D99F">
                  <wp:extent cx="171450" cy="209550"/>
                  <wp:effectExtent l="19050" t="0" r="0" b="0"/>
                  <wp:docPr id="1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a:clrChange>
                              <a:clrFrom>
                                <a:srgbClr val="FFFFFF"/>
                              </a:clrFrom>
                              <a:clrTo>
                                <a:srgbClr val="FFFFFF">
                                  <a:alpha val="0"/>
                                </a:srgbClr>
                              </a:clrTo>
                            </a:clrChange>
                          </a:blip>
                          <a:srcRect/>
                          <a:stretch>
                            <a:fillRect/>
                          </a:stretch>
                        </pic:blipFill>
                        <pic:spPr bwMode="auto">
                          <a:xfrm>
                            <a:off x="0" y="0"/>
                            <a:ext cx="171450" cy="209550"/>
                          </a:xfrm>
                          <a:prstGeom prst="rect">
                            <a:avLst/>
                          </a:prstGeom>
                          <a:noFill/>
                          <a:ln w="9525">
                            <a:noFill/>
                            <a:miter lim="800000"/>
                            <a:headEnd/>
                            <a:tailEnd/>
                          </a:ln>
                        </pic:spPr>
                      </pic:pic>
                    </a:graphicData>
                  </a:graphic>
                </wp:inline>
              </w:drawing>
            </w:r>
            <w:r w:rsidRPr="00B85C99">
              <w:rPr>
                <w:rFonts w:cs="Arial"/>
                <w:sz w:val="22"/>
                <w:szCs w:val="20"/>
                <w:lang w:val="vi-VN" w:eastAsia="vi-VN"/>
              </w:rPr>
              <w:fldChar w:fldCharType="separate"/>
            </w:r>
            <w:r w:rsidRPr="00B85C99">
              <w:rPr>
                <w:rFonts w:cs="Arial"/>
                <w:noProof/>
                <w:position w:val="-9"/>
                <w:sz w:val="22"/>
                <w:szCs w:val="20"/>
              </w:rPr>
              <w:drawing>
                <wp:inline distT="0" distB="0" distL="0" distR="0" wp14:anchorId="25F4A84B" wp14:editId="35E8FEB8">
                  <wp:extent cx="171450" cy="209550"/>
                  <wp:effectExtent l="19050" t="0" r="0" b="0"/>
                  <wp:docPr id="1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a:clrChange>
                              <a:clrFrom>
                                <a:srgbClr val="FFFFFF"/>
                              </a:clrFrom>
                              <a:clrTo>
                                <a:srgbClr val="FFFFFF">
                                  <a:alpha val="0"/>
                                </a:srgbClr>
                              </a:clrTo>
                            </a:clrChange>
                          </a:blip>
                          <a:srcRect/>
                          <a:stretch>
                            <a:fillRect/>
                          </a:stretch>
                        </pic:blipFill>
                        <pic:spPr bwMode="auto">
                          <a:xfrm>
                            <a:off x="0" y="0"/>
                            <a:ext cx="171450" cy="209550"/>
                          </a:xfrm>
                          <a:prstGeom prst="rect">
                            <a:avLst/>
                          </a:prstGeom>
                          <a:noFill/>
                          <a:ln w="9525">
                            <a:noFill/>
                            <a:miter lim="800000"/>
                            <a:headEnd/>
                            <a:tailEnd/>
                          </a:ln>
                        </pic:spPr>
                      </pic:pic>
                    </a:graphicData>
                  </a:graphic>
                </wp:inline>
              </w:drawing>
            </w:r>
            <w:r w:rsidRPr="00B85C99">
              <w:rPr>
                <w:rFonts w:cs="Arial"/>
                <w:sz w:val="22"/>
                <w:szCs w:val="20"/>
                <w:lang w:val="vi-VN" w:eastAsia="vi-VN"/>
              </w:rPr>
              <w:fldChar w:fldCharType="end"/>
            </w:r>
            <w:r w:rsidRPr="00B85C99">
              <w:rPr>
                <w:rFonts w:cs="Arial"/>
                <w:sz w:val="22"/>
                <w:szCs w:val="20"/>
                <w:lang w:val="vi-VN" w:eastAsia="vi-VN"/>
              </w:rPr>
              <w:t>U</w:t>
            </w:r>
            <w:r w:rsidRPr="00B85C99">
              <w:rPr>
                <w:rFonts w:cs="Arial"/>
                <w:sz w:val="22"/>
                <w:vertAlign w:val="subscript"/>
                <w:lang w:val="vi-VN" w:eastAsia="vi-VN"/>
              </w:rPr>
              <w:t>0</w:t>
            </w:r>
            <w:r w:rsidRPr="00B85C99">
              <w:rPr>
                <w:rFonts w:cs="Arial"/>
                <w:sz w:val="22"/>
                <w:vertAlign w:val="superscript"/>
                <w:lang w:val="vi-VN" w:eastAsia="vi-VN"/>
              </w:rPr>
              <w:t>(b)</w:t>
            </w:r>
            <w:r w:rsidRPr="00B85C99">
              <w:rPr>
                <w:rFonts w:cs="Arial"/>
                <w:sz w:val="22"/>
                <w:lang w:val="vi-VN" w:eastAsia="vi-VN"/>
              </w:rPr>
              <w:t>+ I</w:t>
            </w:r>
            <w:r w:rsidRPr="00B85C99">
              <w:rPr>
                <w:rFonts w:cs="Arial"/>
                <w:sz w:val="22"/>
                <w:vertAlign w:val="subscript"/>
                <w:lang w:val="vi-VN" w:eastAsia="vi-VN"/>
              </w:rPr>
              <w:t>E</w:t>
            </w:r>
            <w:r w:rsidRPr="00B85C99">
              <w:rPr>
                <w:rFonts w:cs="Arial"/>
                <w:sz w:val="22"/>
                <w:lang w:val="vi-VN" w:eastAsia="vi-VN"/>
              </w:rPr>
              <w:t>.R</w:t>
            </w:r>
            <w:r w:rsidRPr="00B85C99">
              <w:rPr>
                <w:rFonts w:cs="Arial"/>
                <w:sz w:val="22"/>
                <w:vertAlign w:val="subscript"/>
                <w:lang w:val="vi-VN" w:eastAsia="vi-VN"/>
              </w:rPr>
              <w:t>E</w:t>
            </w:r>
            <w:r w:rsidRPr="00B85C99">
              <w:rPr>
                <w:rFonts w:cs="Arial"/>
                <w:sz w:val="22"/>
                <w:vertAlign w:val="superscript"/>
                <w:lang w:val="vi-VN" w:eastAsia="vi-VN"/>
              </w:rPr>
              <w:t>(b)</w:t>
            </w:r>
          </w:p>
        </w:tc>
        <w:tc>
          <w:tcPr>
            <w:tcW w:w="1568" w:type="dxa"/>
            <w:shd w:val="clear" w:color="auto" w:fill="auto"/>
          </w:tcPr>
          <w:p w14:paraId="0C97D37E"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I</w:t>
            </w:r>
            <w:r w:rsidRPr="00B85C99">
              <w:rPr>
                <w:rFonts w:cs="Arial"/>
                <w:sz w:val="22"/>
                <w:vertAlign w:val="subscript"/>
                <w:lang w:val="vi-VN" w:eastAsia="vi-VN"/>
              </w:rPr>
              <w:t>h</w:t>
            </w:r>
            <w:r w:rsidRPr="00B85C99">
              <w:rPr>
                <w:rFonts w:cs="Arial"/>
                <w:sz w:val="22"/>
                <w:lang w:val="vi-VN" w:eastAsia="vi-VN"/>
              </w:rPr>
              <w:t>.R</w:t>
            </w:r>
            <w:r w:rsidRPr="00B85C99">
              <w:rPr>
                <w:rFonts w:cs="Arial"/>
                <w:sz w:val="22"/>
                <w:vertAlign w:val="subscript"/>
                <w:lang w:val="vi-VN" w:eastAsia="vi-VN"/>
              </w:rPr>
              <w:t>A</w:t>
            </w:r>
            <w:r w:rsidRPr="00B85C99">
              <w:rPr>
                <w:rFonts w:cs="Arial"/>
                <w:sz w:val="22"/>
                <w:vertAlign w:val="superscript"/>
                <w:lang w:val="vi-VN" w:eastAsia="vi-VN"/>
              </w:rPr>
              <w:t>(b)</w:t>
            </w:r>
          </w:p>
        </w:tc>
      </w:tr>
      <w:tr w:rsidR="00C13F27" w:rsidRPr="00B85C99" w14:paraId="4A5DF60B" w14:textId="77777777" w:rsidTr="00044EC3">
        <w:tc>
          <w:tcPr>
            <w:tcW w:w="1134" w:type="dxa"/>
            <w:vMerge/>
            <w:shd w:val="clear" w:color="auto" w:fill="auto"/>
          </w:tcPr>
          <w:p w14:paraId="0DA069CE" w14:textId="77777777" w:rsidR="00200052" w:rsidRPr="00B85C99" w:rsidRDefault="00200052" w:rsidP="007E7C06">
            <w:pPr>
              <w:spacing w:before="120" w:after="120" w:line="288" w:lineRule="auto"/>
              <w:rPr>
                <w:rFonts w:cs="Arial"/>
                <w:sz w:val="22"/>
                <w:lang w:val="vi-VN" w:eastAsia="vi-VN"/>
              </w:rPr>
            </w:pPr>
          </w:p>
        </w:tc>
        <w:tc>
          <w:tcPr>
            <w:tcW w:w="2922" w:type="dxa"/>
            <w:vMerge w:val="restart"/>
            <w:shd w:val="clear" w:color="auto" w:fill="auto"/>
          </w:tcPr>
          <w:p w14:paraId="5E07ADB8" w14:textId="77777777" w:rsidR="00200052" w:rsidRPr="00B85C99" w:rsidRDefault="00200052" w:rsidP="007E7C06">
            <w:pPr>
              <w:spacing w:before="120" w:after="120" w:line="288" w:lineRule="auto"/>
              <w:rPr>
                <w:rFonts w:cs="Arial"/>
                <w:sz w:val="22"/>
                <w:vertAlign w:val="subscript"/>
                <w:lang w:val="vi-VN" w:eastAsia="vi-VN"/>
              </w:rPr>
            </w:pPr>
            <w:r w:rsidRPr="00B85C99">
              <w:rPr>
                <w:rFonts w:cs="Arial"/>
                <w:sz w:val="22"/>
                <w:lang w:val="vi-VN" w:eastAsia="vi-VN"/>
              </w:rPr>
              <w:t>Nối R</w:t>
            </w:r>
            <w:r w:rsidRPr="00B85C99">
              <w:rPr>
                <w:rFonts w:cs="Arial"/>
                <w:sz w:val="22"/>
                <w:vertAlign w:val="subscript"/>
                <w:lang w:val="vi-VN" w:eastAsia="vi-VN"/>
              </w:rPr>
              <w:t>E</w:t>
            </w:r>
            <w:r w:rsidRPr="00B85C99">
              <w:rPr>
                <w:rFonts w:cs="Arial"/>
                <w:sz w:val="22"/>
                <w:lang w:val="vi-VN" w:eastAsia="vi-VN"/>
              </w:rPr>
              <w:t xml:space="preserve"> và Z</w:t>
            </w:r>
          </w:p>
          <w:p w14:paraId="67A05A49" w14:textId="77777777" w:rsidR="00200052" w:rsidRPr="00B85C99" w:rsidRDefault="00200052" w:rsidP="007E7C06">
            <w:pPr>
              <w:spacing w:before="120" w:after="120" w:line="288" w:lineRule="auto"/>
              <w:rPr>
                <w:rFonts w:cs="Arial"/>
                <w:sz w:val="22"/>
                <w:lang w:val="vi-VN" w:eastAsia="vi-VN"/>
              </w:rPr>
            </w:pPr>
            <w:r w:rsidRPr="00B85C99">
              <w:rPr>
                <w:rFonts w:cs="Arial"/>
                <w:sz w:val="22"/>
                <w:lang w:val="vi-VN" w:eastAsia="vi-VN"/>
              </w:rPr>
              <w:t>Nối liên kết R</w:t>
            </w:r>
            <w:r w:rsidRPr="00B85C99">
              <w:rPr>
                <w:rFonts w:cs="Arial"/>
                <w:sz w:val="22"/>
                <w:vertAlign w:val="subscript"/>
                <w:lang w:val="vi-VN" w:eastAsia="vi-VN"/>
              </w:rPr>
              <w:t>E</w:t>
            </w:r>
            <w:r w:rsidRPr="00B85C99">
              <w:rPr>
                <w:rFonts w:cs="Arial"/>
                <w:sz w:val="22"/>
                <w:lang w:val="vi-VN" w:eastAsia="vi-VN"/>
              </w:rPr>
              <w:t xml:space="preserve"> và R</w:t>
            </w:r>
            <w:r w:rsidRPr="00B85C99">
              <w:rPr>
                <w:rFonts w:cs="Arial"/>
                <w:sz w:val="22"/>
                <w:vertAlign w:val="subscript"/>
                <w:lang w:val="vi-VN" w:eastAsia="vi-VN"/>
              </w:rPr>
              <w:t>A</w:t>
            </w:r>
          </w:p>
        </w:tc>
        <w:tc>
          <w:tcPr>
            <w:tcW w:w="1736" w:type="dxa"/>
            <w:tcBorders>
              <w:bottom w:val="single" w:sz="4" w:space="0" w:color="000000"/>
            </w:tcBorders>
            <w:shd w:val="clear" w:color="auto" w:fill="auto"/>
          </w:tcPr>
          <w:p w14:paraId="0DB498AF"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U</w:t>
            </w:r>
            <w:r w:rsidRPr="00B85C99">
              <w:rPr>
                <w:rFonts w:cs="Arial"/>
                <w:sz w:val="22"/>
                <w:vertAlign w:val="subscript"/>
                <w:lang w:val="vi-VN" w:eastAsia="vi-VN"/>
              </w:rPr>
              <w:t>0</w:t>
            </w:r>
            <w:r w:rsidRPr="00B85C99">
              <w:rPr>
                <w:rFonts w:cs="Arial"/>
                <w:sz w:val="22"/>
                <w:vertAlign w:val="superscript"/>
                <w:lang w:val="vi-VN" w:eastAsia="vi-VN"/>
              </w:rPr>
              <w:t>(a)</w:t>
            </w:r>
          </w:p>
        </w:tc>
        <w:tc>
          <w:tcPr>
            <w:tcW w:w="1820" w:type="dxa"/>
            <w:tcBorders>
              <w:bottom w:val="single" w:sz="4" w:space="0" w:color="000000"/>
            </w:tcBorders>
            <w:shd w:val="clear" w:color="auto" w:fill="auto"/>
          </w:tcPr>
          <w:p w14:paraId="64523635"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U</w:t>
            </w:r>
            <w:r w:rsidRPr="00B85C99">
              <w:rPr>
                <w:rFonts w:cs="Arial"/>
                <w:sz w:val="22"/>
                <w:vertAlign w:val="subscript"/>
                <w:lang w:val="vi-VN" w:eastAsia="vi-VN"/>
              </w:rPr>
              <w:t>0</w:t>
            </w:r>
            <w:r w:rsidRPr="00B85C99">
              <w:rPr>
                <w:rFonts w:cs="Arial"/>
                <w:sz w:val="22"/>
                <w:vertAlign w:val="superscript"/>
                <w:lang w:val="vi-VN" w:eastAsia="vi-VN"/>
              </w:rPr>
              <w:t>(a)</w:t>
            </w:r>
          </w:p>
        </w:tc>
        <w:tc>
          <w:tcPr>
            <w:tcW w:w="1568" w:type="dxa"/>
            <w:tcBorders>
              <w:bottom w:val="single" w:sz="4" w:space="0" w:color="000000"/>
            </w:tcBorders>
            <w:shd w:val="clear" w:color="auto" w:fill="auto"/>
          </w:tcPr>
          <w:p w14:paraId="40F677C7"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I</w:t>
            </w:r>
            <w:r w:rsidRPr="00B85C99">
              <w:rPr>
                <w:rFonts w:cs="Arial"/>
                <w:sz w:val="22"/>
                <w:vertAlign w:val="subscript"/>
                <w:lang w:val="vi-VN" w:eastAsia="vi-VN"/>
              </w:rPr>
              <w:t>E</w:t>
            </w:r>
            <w:r w:rsidRPr="00B85C99">
              <w:rPr>
                <w:rFonts w:cs="Arial"/>
                <w:sz w:val="22"/>
                <w:lang w:val="vi-VN" w:eastAsia="vi-VN"/>
              </w:rPr>
              <w:t>.R</w:t>
            </w:r>
            <w:r w:rsidRPr="00B85C99">
              <w:rPr>
                <w:rFonts w:cs="Arial"/>
                <w:sz w:val="22"/>
                <w:vertAlign w:val="subscript"/>
                <w:lang w:val="vi-VN" w:eastAsia="vi-VN"/>
              </w:rPr>
              <w:t>E</w:t>
            </w:r>
          </w:p>
        </w:tc>
      </w:tr>
      <w:tr w:rsidR="00C13F27" w:rsidRPr="00B85C99" w14:paraId="14959961" w14:textId="77777777" w:rsidTr="00044EC3">
        <w:tc>
          <w:tcPr>
            <w:tcW w:w="1134" w:type="dxa"/>
            <w:vMerge/>
            <w:shd w:val="clear" w:color="auto" w:fill="auto"/>
          </w:tcPr>
          <w:p w14:paraId="11B4DB4A" w14:textId="77777777" w:rsidR="00200052" w:rsidRPr="00B85C99" w:rsidRDefault="00200052" w:rsidP="007E7C06">
            <w:pPr>
              <w:spacing w:before="120" w:after="120" w:line="288" w:lineRule="auto"/>
              <w:rPr>
                <w:rFonts w:cs="Arial"/>
                <w:sz w:val="22"/>
                <w:lang w:val="vi-VN" w:eastAsia="vi-VN"/>
              </w:rPr>
            </w:pPr>
          </w:p>
        </w:tc>
        <w:tc>
          <w:tcPr>
            <w:tcW w:w="2922" w:type="dxa"/>
            <w:vMerge/>
            <w:shd w:val="clear" w:color="auto" w:fill="auto"/>
          </w:tcPr>
          <w:p w14:paraId="624D70CF" w14:textId="77777777" w:rsidR="00200052" w:rsidRPr="00B85C99" w:rsidRDefault="00200052" w:rsidP="007E7C06">
            <w:pPr>
              <w:spacing w:before="120" w:after="120" w:line="288" w:lineRule="auto"/>
              <w:rPr>
                <w:rFonts w:cs="Arial"/>
                <w:sz w:val="22"/>
                <w:lang w:val="vi-VN" w:eastAsia="vi-VN"/>
              </w:rPr>
            </w:pPr>
          </w:p>
        </w:tc>
        <w:tc>
          <w:tcPr>
            <w:tcW w:w="1736" w:type="dxa"/>
            <w:shd w:val="clear" w:color="auto" w:fill="auto"/>
          </w:tcPr>
          <w:p w14:paraId="4FEDA79D"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szCs w:val="20"/>
                <w:lang w:val="vi-VN" w:eastAsia="vi-VN"/>
              </w:rPr>
              <w:fldChar w:fldCharType="begin"/>
            </w:r>
            <w:r w:rsidRPr="00B85C99">
              <w:rPr>
                <w:rFonts w:cs="Arial"/>
                <w:sz w:val="22"/>
                <w:lang w:val="vi-VN" w:eastAsia="vi-VN"/>
              </w:rPr>
              <w:instrText xml:space="preserve"> QUOTE </w:instrText>
            </w:r>
            <w:r w:rsidRPr="00B85C99">
              <w:rPr>
                <w:rFonts w:cs="Arial"/>
                <w:noProof/>
                <w:position w:val="-9"/>
                <w:sz w:val="22"/>
                <w:szCs w:val="20"/>
              </w:rPr>
              <w:drawing>
                <wp:inline distT="0" distB="0" distL="0" distR="0" wp14:anchorId="46809888" wp14:editId="4E688261">
                  <wp:extent cx="171450" cy="209550"/>
                  <wp:effectExtent l="19050" t="0" r="0" b="0"/>
                  <wp:docPr id="1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a:clrChange>
                              <a:clrFrom>
                                <a:srgbClr val="FFFFFF"/>
                              </a:clrFrom>
                              <a:clrTo>
                                <a:srgbClr val="FFFFFF">
                                  <a:alpha val="0"/>
                                </a:srgbClr>
                              </a:clrTo>
                            </a:clrChange>
                          </a:blip>
                          <a:srcRect/>
                          <a:stretch>
                            <a:fillRect/>
                          </a:stretch>
                        </pic:blipFill>
                        <pic:spPr bwMode="auto">
                          <a:xfrm>
                            <a:off x="0" y="0"/>
                            <a:ext cx="171450" cy="209550"/>
                          </a:xfrm>
                          <a:prstGeom prst="rect">
                            <a:avLst/>
                          </a:prstGeom>
                          <a:noFill/>
                          <a:ln w="9525">
                            <a:noFill/>
                            <a:miter lim="800000"/>
                            <a:headEnd/>
                            <a:tailEnd/>
                          </a:ln>
                        </pic:spPr>
                      </pic:pic>
                    </a:graphicData>
                  </a:graphic>
                </wp:inline>
              </w:drawing>
            </w:r>
            <w:r w:rsidRPr="00B85C99">
              <w:rPr>
                <w:rFonts w:cs="Arial"/>
                <w:sz w:val="22"/>
                <w:szCs w:val="20"/>
                <w:lang w:val="vi-VN" w:eastAsia="vi-VN"/>
              </w:rPr>
              <w:fldChar w:fldCharType="separate"/>
            </w:r>
            <w:r w:rsidRPr="00B85C99">
              <w:rPr>
                <w:rFonts w:cs="Arial"/>
                <w:noProof/>
                <w:position w:val="-9"/>
                <w:sz w:val="22"/>
                <w:szCs w:val="20"/>
              </w:rPr>
              <w:drawing>
                <wp:inline distT="0" distB="0" distL="0" distR="0" wp14:anchorId="1A5EAF70" wp14:editId="3D7D1A41">
                  <wp:extent cx="171450" cy="209550"/>
                  <wp:effectExtent l="19050" t="0" r="0" b="0"/>
                  <wp:docPr id="1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a:clrChange>
                              <a:clrFrom>
                                <a:srgbClr val="FFFFFF"/>
                              </a:clrFrom>
                              <a:clrTo>
                                <a:srgbClr val="FFFFFF">
                                  <a:alpha val="0"/>
                                </a:srgbClr>
                              </a:clrTo>
                            </a:clrChange>
                          </a:blip>
                          <a:srcRect/>
                          <a:stretch>
                            <a:fillRect/>
                          </a:stretch>
                        </pic:blipFill>
                        <pic:spPr bwMode="auto">
                          <a:xfrm>
                            <a:off x="0" y="0"/>
                            <a:ext cx="171450" cy="209550"/>
                          </a:xfrm>
                          <a:prstGeom prst="rect">
                            <a:avLst/>
                          </a:prstGeom>
                          <a:noFill/>
                          <a:ln w="9525">
                            <a:noFill/>
                            <a:miter lim="800000"/>
                            <a:headEnd/>
                            <a:tailEnd/>
                          </a:ln>
                        </pic:spPr>
                      </pic:pic>
                    </a:graphicData>
                  </a:graphic>
                </wp:inline>
              </w:drawing>
            </w:r>
            <w:r w:rsidRPr="00B85C99">
              <w:rPr>
                <w:rFonts w:cs="Arial"/>
                <w:sz w:val="22"/>
                <w:szCs w:val="20"/>
                <w:lang w:val="vi-VN" w:eastAsia="vi-VN"/>
              </w:rPr>
              <w:fldChar w:fldCharType="end"/>
            </w:r>
            <w:r w:rsidRPr="00B85C99">
              <w:rPr>
                <w:rFonts w:cs="Arial"/>
                <w:sz w:val="22"/>
                <w:szCs w:val="20"/>
                <w:lang w:val="vi-VN" w:eastAsia="vi-VN"/>
              </w:rPr>
              <w:t>U</w:t>
            </w:r>
            <w:r w:rsidRPr="00B85C99">
              <w:rPr>
                <w:rFonts w:cs="Arial"/>
                <w:sz w:val="22"/>
                <w:vertAlign w:val="subscript"/>
                <w:lang w:val="vi-VN" w:eastAsia="vi-VN"/>
              </w:rPr>
              <w:t>0</w:t>
            </w:r>
            <w:r w:rsidRPr="00B85C99">
              <w:rPr>
                <w:rFonts w:cs="Arial"/>
                <w:sz w:val="22"/>
                <w:vertAlign w:val="superscript"/>
                <w:lang w:val="vi-VN" w:eastAsia="vi-VN"/>
              </w:rPr>
              <w:t>(b)</w:t>
            </w:r>
          </w:p>
        </w:tc>
        <w:tc>
          <w:tcPr>
            <w:tcW w:w="1820" w:type="dxa"/>
            <w:shd w:val="clear" w:color="auto" w:fill="auto"/>
          </w:tcPr>
          <w:p w14:paraId="6B4419E2"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szCs w:val="20"/>
                <w:lang w:val="vi-VN" w:eastAsia="vi-VN"/>
              </w:rPr>
              <w:fldChar w:fldCharType="begin"/>
            </w:r>
            <w:r w:rsidRPr="00B85C99">
              <w:rPr>
                <w:rFonts w:cs="Arial"/>
                <w:sz w:val="22"/>
                <w:lang w:val="vi-VN" w:eastAsia="vi-VN"/>
              </w:rPr>
              <w:instrText xml:space="preserve"> QUOTE </w:instrText>
            </w:r>
            <w:r w:rsidRPr="00B85C99">
              <w:rPr>
                <w:rFonts w:cs="Arial"/>
                <w:noProof/>
                <w:position w:val="-9"/>
                <w:sz w:val="22"/>
                <w:szCs w:val="20"/>
              </w:rPr>
              <w:drawing>
                <wp:inline distT="0" distB="0" distL="0" distR="0" wp14:anchorId="0364FCCB" wp14:editId="5442AEAB">
                  <wp:extent cx="171450" cy="209550"/>
                  <wp:effectExtent l="19050" t="0" r="0" b="0"/>
                  <wp:docPr id="1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a:clrChange>
                              <a:clrFrom>
                                <a:srgbClr val="FFFFFF"/>
                              </a:clrFrom>
                              <a:clrTo>
                                <a:srgbClr val="FFFFFF">
                                  <a:alpha val="0"/>
                                </a:srgbClr>
                              </a:clrTo>
                            </a:clrChange>
                          </a:blip>
                          <a:srcRect/>
                          <a:stretch>
                            <a:fillRect/>
                          </a:stretch>
                        </pic:blipFill>
                        <pic:spPr bwMode="auto">
                          <a:xfrm>
                            <a:off x="0" y="0"/>
                            <a:ext cx="171450" cy="209550"/>
                          </a:xfrm>
                          <a:prstGeom prst="rect">
                            <a:avLst/>
                          </a:prstGeom>
                          <a:noFill/>
                          <a:ln w="9525">
                            <a:noFill/>
                            <a:miter lim="800000"/>
                            <a:headEnd/>
                            <a:tailEnd/>
                          </a:ln>
                        </pic:spPr>
                      </pic:pic>
                    </a:graphicData>
                  </a:graphic>
                </wp:inline>
              </w:drawing>
            </w:r>
            <w:r w:rsidRPr="00B85C99">
              <w:rPr>
                <w:rFonts w:cs="Arial"/>
                <w:sz w:val="22"/>
                <w:szCs w:val="20"/>
                <w:lang w:val="vi-VN" w:eastAsia="vi-VN"/>
              </w:rPr>
              <w:fldChar w:fldCharType="separate"/>
            </w:r>
            <w:r w:rsidRPr="00B85C99">
              <w:rPr>
                <w:rFonts w:cs="Arial"/>
                <w:noProof/>
                <w:position w:val="-9"/>
                <w:sz w:val="22"/>
                <w:szCs w:val="20"/>
              </w:rPr>
              <w:drawing>
                <wp:inline distT="0" distB="0" distL="0" distR="0" wp14:anchorId="1D33B56F" wp14:editId="63C41899">
                  <wp:extent cx="171450" cy="209550"/>
                  <wp:effectExtent l="19050" t="0" r="0" b="0"/>
                  <wp:docPr id="1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
                            <a:clrChange>
                              <a:clrFrom>
                                <a:srgbClr val="FFFFFF"/>
                              </a:clrFrom>
                              <a:clrTo>
                                <a:srgbClr val="FFFFFF">
                                  <a:alpha val="0"/>
                                </a:srgbClr>
                              </a:clrTo>
                            </a:clrChange>
                          </a:blip>
                          <a:srcRect/>
                          <a:stretch>
                            <a:fillRect/>
                          </a:stretch>
                        </pic:blipFill>
                        <pic:spPr bwMode="auto">
                          <a:xfrm>
                            <a:off x="0" y="0"/>
                            <a:ext cx="171450" cy="209550"/>
                          </a:xfrm>
                          <a:prstGeom prst="rect">
                            <a:avLst/>
                          </a:prstGeom>
                          <a:noFill/>
                          <a:ln w="9525">
                            <a:noFill/>
                            <a:miter lim="800000"/>
                            <a:headEnd/>
                            <a:tailEnd/>
                          </a:ln>
                        </pic:spPr>
                      </pic:pic>
                    </a:graphicData>
                  </a:graphic>
                </wp:inline>
              </w:drawing>
            </w:r>
            <w:r w:rsidRPr="00B85C99">
              <w:rPr>
                <w:rFonts w:cs="Arial"/>
                <w:sz w:val="22"/>
                <w:szCs w:val="20"/>
                <w:lang w:val="vi-VN" w:eastAsia="vi-VN"/>
              </w:rPr>
              <w:fldChar w:fldCharType="end"/>
            </w:r>
            <w:r w:rsidRPr="00B85C99">
              <w:rPr>
                <w:rFonts w:cs="Arial"/>
                <w:sz w:val="22"/>
                <w:szCs w:val="20"/>
                <w:lang w:val="vi-VN" w:eastAsia="vi-VN"/>
              </w:rPr>
              <w:t>U</w:t>
            </w:r>
            <w:r w:rsidRPr="00B85C99">
              <w:rPr>
                <w:rFonts w:cs="Arial"/>
                <w:sz w:val="22"/>
                <w:vertAlign w:val="subscript"/>
                <w:lang w:val="vi-VN" w:eastAsia="vi-VN"/>
              </w:rPr>
              <w:t>0</w:t>
            </w:r>
            <w:r w:rsidRPr="00B85C99">
              <w:rPr>
                <w:rFonts w:cs="Arial"/>
                <w:sz w:val="22"/>
                <w:vertAlign w:val="superscript"/>
                <w:lang w:val="vi-VN" w:eastAsia="vi-VN"/>
              </w:rPr>
              <w:t>(b)</w:t>
            </w:r>
          </w:p>
        </w:tc>
        <w:tc>
          <w:tcPr>
            <w:tcW w:w="1568" w:type="dxa"/>
            <w:shd w:val="clear" w:color="auto" w:fill="auto"/>
          </w:tcPr>
          <w:p w14:paraId="2EA1E9DD"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I</w:t>
            </w:r>
            <w:r w:rsidRPr="00B85C99">
              <w:rPr>
                <w:rFonts w:cs="Arial"/>
                <w:sz w:val="22"/>
                <w:vertAlign w:val="subscript"/>
                <w:lang w:val="vi-VN" w:eastAsia="vi-VN"/>
              </w:rPr>
              <w:t>E</w:t>
            </w:r>
            <w:r w:rsidRPr="00B85C99">
              <w:rPr>
                <w:rFonts w:cs="Arial"/>
                <w:sz w:val="22"/>
                <w:lang w:val="vi-VN" w:eastAsia="vi-VN"/>
              </w:rPr>
              <w:t>.R</w:t>
            </w:r>
            <w:r w:rsidRPr="00B85C99">
              <w:rPr>
                <w:rFonts w:cs="Arial"/>
                <w:sz w:val="22"/>
                <w:vertAlign w:val="subscript"/>
                <w:lang w:val="vi-VN" w:eastAsia="vi-VN"/>
              </w:rPr>
              <w:t>E</w:t>
            </w:r>
            <w:r w:rsidRPr="00B85C99">
              <w:rPr>
                <w:rFonts w:cs="Arial"/>
                <w:sz w:val="22"/>
                <w:vertAlign w:val="superscript"/>
                <w:lang w:val="vi-VN" w:eastAsia="vi-VN"/>
              </w:rPr>
              <w:t>(b)</w:t>
            </w:r>
          </w:p>
        </w:tc>
      </w:tr>
      <w:tr w:rsidR="00C13F27" w:rsidRPr="00B85C99" w14:paraId="2AE994C5" w14:textId="77777777" w:rsidTr="00044EC3">
        <w:tc>
          <w:tcPr>
            <w:tcW w:w="1134" w:type="dxa"/>
            <w:vMerge/>
            <w:shd w:val="clear" w:color="auto" w:fill="auto"/>
          </w:tcPr>
          <w:p w14:paraId="4A29ECC3" w14:textId="77777777" w:rsidR="00200052" w:rsidRPr="00B85C99" w:rsidRDefault="00200052" w:rsidP="007E7C06">
            <w:pPr>
              <w:spacing w:before="120" w:after="120" w:line="288" w:lineRule="auto"/>
              <w:rPr>
                <w:rFonts w:cs="Arial"/>
                <w:sz w:val="22"/>
                <w:lang w:val="vi-VN" w:eastAsia="vi-VN"/>
              </w:rPr>
            </w:pPr>
          </w:p>
        </w:tc>
        <w:tc>
          <w:tcPr>
            <w:tcW w:w="2922" w:type="dxa"/>
            <w:vMerge w:val="restart"/>
            <w:shd w:val="clear" w:color="auto" w:fill="auto"/>
          </w:tcPr>
          <w:p w14:paraId="456CDC77" w14:textId="77777777" w:rsidR="00200052" w:rsidRPr="00B85C99" w:rsidRDefault="00200052" w:rsidP="007E7C06">
            <w:pPr>
              <w:spacing w:before="120" w:after="120" w:line="288" w:lineRule="auto"/>
              <w:rPr>
                <w:rFonts w:cs="Arial"/>
                <w:sz w:val="22"/>
                <w:vertAlign w:val="subscript"/>
                <w:lang w:val="vi-VN" w:eastAsia="vi-VN"/>
              </w:rPr>
            </w:pPr>
            <w:r w:rsidRPr="00B85C99">
              <w:rPr>
                <w:rFonts w:cs="Arial"/>
                <w:sz w:val="22"/>
                <w:lang w:val="vi-VN" w:eastAsia="vi-VN"/>
              </w:rPr>
              <w:t>Tách biệt R</w:t>
            </w:r>
            <w:r w:rsidRPr="00B85C99">
              <w:rPr>
                <w:rFonts w:cs="Arial"/>
                <w:sz w:val="22"/>
                <w:vertAlign w:val="subscript"/>
                <w:lang w:val="vi-VN" w:eastAsia="vi-VN"/>
              </w:rPr>
              <w:t>E</w:t>
            </w:r>
            <w:r w:rsidRPr="00B85C99">
              <w:rPr>
                <w:rFonts w:cs="Arial"/>
                <w:sz w:val="22"/>
                <w:lang w:val="vi-VN" w:eastAsia="vi-VN"/>
              </w:rPr>
              <w:t xml:space="preserve"> và Z</w:t>
            </w:r>
          </w:p>
          <w:p w14:paraId="7C52A315" w14:textId="77777777" w:rsidR="00200052" w:rsidRPr="00B85C99" w:rsidRDefault="00200052" w:rsidP="007E7C06">
            <w:pPr>
              <w:spacing w:before="120" w:after="120" w:line="288" w:lineRule="auto"/>
              <w:rPr>
                <w:rFonts w:cs="Arial"/>
                <w:sz w:val="22"/>
                <w:lang w:val="vi-VN" w:eastAsia="vi-VN"/>
              </w:rPr>
            </w:pPr>
            <w:r w:rsidRPr="00B85C99">
              <w:rPr>
                <w:rFonts w:cs="Arial"/>
                <w:sz w:val="22"/>
                <w:lang w:val="vi-VN" w:eastAsia="vi-VN"/>
              </w:rPr>
              <w:t>Tách biệt R</w:t>
            </w:r>
            <w:r w:rsidRPr="00B85C99">
              <w:rPr>
                <w:rFonts w:cs="Arial"/>
                <w:sz w:val="22"/>
                <w:vertAlign w:val="subscript"/>
                <w:lang w:val="vi-VN" w:eastAsia="vi-VN"/>
              </w:rPr>
              <w:t>E</w:t>
            </w:r>
            <w:r w:rsidRPr="00B85C99">
              <w:rPr>
                <w:rFonts w:cs="Arial"/>
                <w:sz w:val="22"/>
                <w:lang w:val="vi-VN" w:eastAsia="vi-VN"/>
              </w:rPr>
              <w:t xml:space="preserve"> và R</w:t>
            </w:r>
            <w:r w:rsidRPr="00B85C99">
              <w:rPr>
                <w:rFonts w:cs="Arial"/>
                <w:sz w:val="22"/>
                <w:vertAlign w:val="subscript"/>
                <w:lang w:val="vi-VN" w:eastAsia="vi-VN"/>
              </w:rPr>
              <w:t>A</w:t>
            </w:r>
          </w:p>
        </w:tc>
        <w:tc>
          <w:tcPr>
            <w:tcW w:w="1736" w:type="dxa"/>
            <w:tcBorders>
              <w:bottom w:val="single" w:sz="4" w:space="0" w:color="000000"/>
            </w:tcBorders>
            <w:shd w:val="clear" w:color="auto" w:fill="auto"/>
          </w:tcPr>
          <w:p w14:paraId="09476560"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U</w:t>
            </w:r>
            <w:r w:rsidRPr="00B85C99">
              <w:rPr>
                <w:rFonts w:cs="Arial"/>
                <w:sz w:val="22"/>
                <w:vertAlign w:val="subscript"/>
                <w:lang w:val="vi-VN" w:eastAsia="vi-VN"/>
              </w:rPr>
              <w:t>0</w:t>
            </w:r>
            <w:r w:rsidRPr="00B85C99">
              <w:rPr>
                <w:rFonts w:cs="Arial"/>
                <w:sz w:val="22"/>
                <w:lang w:val="vi-VN" w:eastAsia="vi-VN"/>
              </w:rPr>
              <w:t xml:space="preserve"> + I</w:t>
            </w:r>
            <w:r w:rsidRPr="00B85C99">
              <w:rPr>
                <w:rFonts w:cs="Arial"/>
                <w:sz w:val="22"/>
                <w:vertAlign w:val="subscript"/>
                <w:lang w:val="vi-VN" w:eastAsia="vi-VN"/>
              </w:rPr>
              <w:t>E</w:t>
            </w:r>
            <w:r w:rsidRPr="00B85C99">
              <w:rPr>
                <w:rFonts w:cs="Arial"/>
                <w:sz w:val="22"/>
                <w:lang w:val="vi-VN" w:eastAsia="vi-VN"/>
              </w:rPr>
              <w:t>.R</w:t>
            </w:r>
            <w:r w:rsidRPr="00B85C99">
              <w:rPr>
                <w:rFonts w:cs="Arial"/>
                <w:sz w:val="22"/>
                <w:vertAlign w:val="subscript"/>
                <w:lang w:val="vi-VN" w:eastAsia="vi-VN"/>
              </w:rPr>
              <w:t>E</w:t>
            </w:r>
          </w:p>
        </w:tc>
        <w:tc>
          <w:tcPr>
            <w:tcW w:w="1820" w:type="dxa"/>
            <w:tcBorders>
              <w:bottom w:val="single" w:sz="4" w:space="0" w:color="000000"/>
            </w:tcBorders>
            <w:shd w:val="clear" w:color="auto" w:fill="auto"/>
          </w:tcPr>
          <w:p w14:paraId="1308DA63"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U</w:t>
            </w:r>
            <w:r w:rsidRPr="00B85C99">
              <w:rPr>
                <w:rFonts w:cs="Arial"/>
                <w:sz w:val="22"/>
                <w:vertAlign w:val="subscript"/>
                <w:lang w:val="vi-VN" w:eastAsia="vi-VN"/>
              </w:rPr>
              <w:t>0</w:t>
            </w:r>
            <w:r w:rsidRPr="00B85C99">
              <w:rPr>
                <w:rFonts w:cs="Arial"/>
                <w:sz w:val="22"/>
                <w:vertAlign w:val="superscript"/>
                <w:lang w:val="vi-VN" w:eastAsia="vi-VN"/>
              </w:rPr>
              <w:t>(a)</w:t>
            </w:r>
          </w:p>
        </w:tc>
        <w:tc>
          <w:tcPr>
            <w:tcW w:w="1568" w:type="dxa"/>
            <w:tcBorders>
              <w:bottom w:val="single" w:sz="4" w:space="0" w:color="000000"/>
            </w:tcBorders>
            <w:shd w:val="clear" w:color="auto" w:fill="auto"/>
          </w:tcPr>
          <w:p w14:paraId="55AEB884"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 xml:space="preserve">0 </w:t>
            </w:r>
            <w:r w:rsidRPr="00B85C99">
              <w:rPr>
                <w:rFonts w:cs="Arial"/>
                <w:sz w:val="22"/>
                <w:vertAlign w:val="superscript"/>
                <w:lang w:val="vi-VN" w:eastAsia="vi-VN"/>
              </w:rPr>
              <w:t>(a)</w:t>
            </w:r>
          </w:p>
        </w:tc>
      </w:tr>
      <w:tr w:rsidR="00C13F27" w:rsidRPr="00B85C99" w14:paraId="2F3A14AD" w14:textId="77777777" w:rsidTr="00044EC3">
        <w:tc>
          <w:tcPr>
            <w:tcW w:w="1134" w:type="dxa"/>
            <w:vMerge/>
            <w:shd w:val="clear" w:color="auto" w:fill="auto"/>
          </w:tcPr>
          <w:p w14:paraId="5DFD03DC" w14:textId="77777777" w:rsidR="00200052" w:rsidRPr="00B85C99" w:rsidRDefault="00200052" w:rsidP="007E7C06">
            <w:pPr>
              <w:spacing w:before="120" w:after="120" w:line="288" w:lineRule="auto"/>
              <w:rPr>
                <w:rFonts w:cs="Arial"/>
                <w:sz w:val="22"/>
                <w:lang w:val="vi-VN" w:eastAsia="vi-VN"/>
              </w:rPr>
            </w:pPr>
          </w:p>
        </w:tc>
        <w:tc>
          <w:tcPr>
            <w:tcW w:w="2922" w:type="dxa"/>
            <w:vMerge/>
            <w:shd w:val="clear" w:color="auto" w:fill="auto"/>
          </w:tcPr>
          <w:p w14:paraId="4E89F4E6" w14:textId="77777777" w:rsidR="00200052" w:rsidRPr="00B85C99" w:rsidRDefault="00200052" w:rsidP="007E7C06">
            <w:pPr>
              <w:spacing w:before="120" w:after="120" w:line="288" w:lineRule="auto"/>
              <w:rPr>
                <w:rFonts w:cs="Arial"/>
                <w:sz w:val="22"/>
                <w:lang w:val="vi-VN" w:eastAsia="vi-VN"/>
              </w:rPr>
            </w:pPr>
          </w:p>
        </w:tc>
        <w:tc>
          <w:tcPr>
            <w:tcW w:w="1736" w:type="dxa"/>
            <w:shd w:val="clear" w:color="auto" w:fill="auto"/>
          </w:tcPr>
          <w:p w14:paraId="1D84FD90"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szCs w:val="20"/>
                <w:lang w:val="vi-VN" w:eastAsia="vi-VN"/>
              </w:rPr>
              <w:fldChar w:fldCharType="begin"/>
            </w:r>
            <w:r w:rsidRPr="00B85C99">
              <w:rPr>
                <w:rFonts w:cs="Arial"/>
                <w:sz w:val="22"/>
                <w:lang w:val="vi-VN" w:eastAsia="vi-VN"/>
              </w:rPr>
              <w:instrText xml:space="preserve"> QUOTE </w:instrText>
            </w:r>
            <w:r w:rsidRPr="00B85C99">
              <w:rPr>
                <w:rFonts w:cs="Arial"/>
                <w:noProof/>
                <w:position w:val="-9"/>
                <w:sz w:val="22"/>
                <w:szCs w:val="20"/>
              </w:rPr>
              <w:drawing>
                <wp:inline distT="0" distB="0" distL="0" distR="0" wp14:anchorId="74F0850A" wp14:editId="4A2CBA35">
                  <wp:extent cx="171450" cy="209550"/>
                  <wp:effectExtent l="19050" t="0" r="0" b="0"/>
                  <wp:docPr id="1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a:clrChange>
                              <a:clrFrom>
                                <a:srgbClr val="FFFFFF"/>
                              </a:clrFrom>
                              <a:clrTo>
                                <a:srgbClr val="FFFFFF">
                                  <a:alpha val="0"/>
                                </a:srgbClr>
                              </a:clrTo>
                            </a:clrChange>
                          </a:blip>
                          <a:srcRect/>
                          <a:stretch>
                            <a:fillRect/>
                          </a:stretch>
                        </pic:blipFill>
                        <pic:spPr bwMode="auto">
                          <a:xfrm>
                            <a:off x="0" y="0"/>
                            <a:ext cx="171450" cy="209550"/>
                          </a:xfrm>
                          <a:prstGeom prst="rect">
                            <a:avLst/>
                          </a:prstGeom>
                          <a:noFill/>
                          <a:ln w="9525">
                            <a:noFill/>
                            <a:miter lim="800000"/>
                            <a:headEnd/>
                            <a:tailEnd/>
                          </a:ln>
                        </pic:spPr>
                      </pic:pic>
                    </a:graphicData>
                  </a:graphic>
                </wp:inline>
              </w:drawing>
            </w:r>
            <w:r w:rsidRPr="00B85C99">
              <w:rPr>
                <w:rFonts w:cs="Arial"/>
                <w:sz w:val="22"/>
                <w:szCs w:val="20"/>
                <w:lang w:val="vi-VN" w:eastAsia="vi-VN"/>
              </w:rPr>
              <w:fldChar w:fldCharType="separate"/>
            </w:r>
            <w:r w:rsidRPr="00B85C99">
              <w:rPr>
                <w:rFonts w:cs="Arial"/>
                <w:noProof/>
                <w:position w:val="-9"/>
                <w:sz w:val="22"/>
                <w:szCs w:val="20"/>
              </w:rPr>
              <w:drawing>
                <wp:inline distT="0" distB="0" distL="0" distR="0" wp14:anchorId="30F05A8C" wp14:editId="0FCE77CA">
                  <wp:extent cx="171450" cy="209550"/>
                  <wp:effectExtent l="19050" t="0" r="0" b="0"/>
                  <wp:docPr id="2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a:clrChange>
                              <a:clrFrom>
                                <a:srgbClr val="FFFFFF"/>
                              </a:clrFrom>
                              <a:clrTo>
                                <a:srgbClr val="FFFFFF">
                                  <a:alpha val="0"/>
                                </a:srgbClr>
                              </a:clrTo>
                            </a:clrChange>
                          </a:blip>
                          <a:srcRect/>
                          <a:stretch>
                            <a:fillRect/>
                          </a:stretch>
                        </pic:blipFill>
                        <pic:spPr bwMode="auto">
                          <a:xfrm>
                            <a:off x="0" y="0"/>
                            <a:ext cx="171450" cy="209550"/>
                          </a:xfrm>
                          <a:prstGeom prst="rect">
                            <a:avLst/>
                          </a:prstGeom>
                          <a:noFill/>
                          <a:ln w="9525">
                            <a:noFill/>
                            <a:miter lim="800000"/>
                            <a:headEnd/>
                            <a:tailEnd/>
                          </a:ln>
                        </pic:spPr>
                      </pic:pic>
                    </a:graphicData>
                  </a:graphic>
                </wp:inline>
              </w:drawing>
            </w:r>
            <w:r w:rsidRPr="00B85C99">
              <w:rPr>
                <w:rFonts w:cs="Arial"/>
                <w:sz w:val="22"/>
                <w:szCs w:val="20"/>
                <w:lang w:val="vi-VN" w:eastAsia="vi-VN"/>
              </w:rPr>
              <w:fldChar w:fldCharType="end"/>
            </w:r>
            <w:r w:rsidRPr="00B85C99">
              <w:rPr>
                <w:rFonts w:cs="Arial"/>
                <w:sz w:val="22"/>
                <w:szCs w:val="20"/>
                <w:lang w:val="vi-VN" w:eastAsia="vi-VN"/>
              </w:rPr>
              <w:t>U</w:t>
            </w:r>
            <w:r w:rsidRPr="00B85C99">
              <w:rPr>
                <w:rFonts w:cs="Arial"/>
                <w:sz w:val="22"/>
                <w:vertAlign w:val="subscript"/>
                <w:lang w:val="vi-VN" w:eastAsia="vi-VN"/>
              </w:rPr>
              <w:t>0</w:t>
            </w:r>
            <w:r w:rsidRPr="00B85C99">
              <w:rPr>
                <w:rFonts w:cs="Arial"/>
                <w:sz w:val="22"/>
                <w:lang w:val="vi-VN" w:eastAsia="vi-VN"/>
              </w:rPr>
              <w:t xml:space="preserve"> + I</w:t>
            </w:r>
            <w:r w:rsidRPr="00B85C99">
              <w:rPr>
                <w:rFonts w:cs="Arial"/>
                <w:sz w:val="22"/>
                <w:vertAlign w:val="subscript"/>
                <w:lang w:val="vi-VN" w:eastAsia="vi-VN"/>
              </w:rPr>
              <w:t>E</w:t>
            </w:r>
            <w:r w:rsidRPr="00B85C99">
              <w:rPr>
                <w:rFonts w:cs="Arial"/>
                <w:sz w:val="22"/>
                <w:lang w:val="vi-VN" w:eastAsia="vi-VN"/>
              </w:rPr>
              <w:t>.R</w:t>
            </w:r>
            <w:r w:rsidRPr="00B85C99">
              <w:rPr>
                <w:rFonts w:cs="Arial"/>
                <w:sz w:val="22"/>
                <w:vertAlign w:val="subscript"/>
                <w:lang w:val="vi-VN" w:eastAsia="vi-VN"/>
              </w:rPr>
              <w:t>E</w:t>
            </w:r>
            <w:r w:rsidRPr="00B85C99">
              <w:rPr>
                <w:rFonts w:cs="Arial"/>
                <w:sz w:val="22"/>
                <w:vertAlign w:val="superscript"/>
                <w:lang w:val="vi-VN" w:eastAsia="vi-VN"/>
              </w:rPr>
              <w:t>(b)</w:t>
            </w:r>
          </w:p>
        </w:tc>
        <w:tc>
          <w:tcPr>
            <w:tcW w:w="1820" w:type="dxa"/>
            <w:shd w:val="clear" w:color="auto" w:fill="auto"/>
          </w:tcPr>
          <w:p w14:paraId="12004745"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szCs w:val="20"/>
                <w:lang w:val="vi-VN" w:eastAsia="vi-VN"/>
              </w:rPr>
              <w:fldChar w:fldCharType="begin"/>
            </w:r>
            <w:r w:rsidRPr="00B85C99">
              <w:rPr>
                <w:rFonts w:cs="Arial"/>
                <w:sz w:val="22"/>
                <w:lang w:val="vi-VN" w:eastAsia="vi-VN"/>
              </w:rPr>
              <w:instrText xml:space="preserve"> QUOTE </w:instrText>
            </w:r>
            <w:r w:rsidRPr="00B85C99">
              <w:rPr>
                <w:rFonts w:cs="Arial"/>
                <w:noProof/>
                <w:position w:val="-9"/>
                <w:sz w:val="22"/>
                <w:szCs w:val="20"/>
              </w:rPr>
              <w:drawing>
                <wp:inline distT="0" distB="0" distL="0" distR="0" wp14:anchorId="7ED64C6E" wp14:editId="7E3F262C">
                  <wp:extent cx="171450" cy="209550"/>
                  <wp:effectExtent l="19050" t="0" r="0" b="0"/>
                  <wp:docPr id="2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a:clrChange>
                              <a:clrFrom>
                                <a:srgbClr val="FFFFFF"/>
                              </a:clrFrom>
                              <a:clrTo>
                                <a:srgbClr val="FFFFFF">
                                  <a:alpha val="0"/>
                                </a:srgbClr>
                              </a:clrTo>
                            </a:clrChange>
                          </a:blip>
                          <a:srcRect/>
                          <a:stretch>
                            <a:fillRect/>
                          </a:stretch>
                        </pic:blipFill>
                        <pic:spPr bwMode="auto">
                          <a:xfrm>
                            <a:off x="0" y="0"/>
                            <a:ext cx="171450" cy="209550"/>
                          </a:xfrm>
                          <a:prstGeom prst="rect">
                            <a:avLst/>
                          </a:prstGeom>
                          <a:noFill/>
                          <a:ln w="9525">
                            <a:noFill/>
                            <a:miter lim="800000"/>
                            <a:headEnd/>
                            <a:tailEnd/>
                          </a:ln>
                        </pic:spPr>
                      </pic:pic>
                    </a:graphicData>
                  </a:graphic>
                </wp:inline>
              </w:drawing>
            </w:r>
            <w:r w:rsidRPr="00B85C99">
              <w:rPr>
                <w:rFonts w:cs="Arial"/>
                <w:sz w:val="22"/>
                <w:szCs w:val="20"/>
                <w:lang w:val="vi-VN" w:eastAsia="vi-VN"/>
              </w:rPr>
              <w:fldChar w:fldCharType="separate"/>
            </w:r>
            <w:r w:rsidRPr="00B85C99">
              <w:rPr>
                <w:rFonts w:cs="Arial"/>
                <w:noProof/>
                <w:position w:val="-9"/>
                <w:sz w:val="22"/>
                <w:szCs w:val="20"/>
              </w:rPr>
              <w:drawing>
                <wp:inline distT="0" distB="0" distL="0" distR="0" wp14:anchorId="57A85CE5" wp14:editId="7100A138">
                  <wp:extent cx="171450" cy="209550"/>
                  <wp:effectExtent l="19050" t="0" r="0" b="0"/>
                  <wp:docPr id="2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3">
                            <a:clrChange>
                              <a:clrFrom>
                                <a:srgbClr val="FFFFFF"/>
                              </a:clrFrom>
                              <a:clrTo>
                                <a:srgbClr val="FFFFFF">
                                  <a:alpha val="0"/>
                                </a:srgbClr>
                              </a:clrTo>
                            </a:clrChange>
                          </a:blip>
                          <a:srcRect/>
                          <a:stretch>
                            <a:fillRect/>
                          </a:stretch>
                        </pic:blipFill>
                        <pic:spPr bwMode="auto">
                          <a:xfrm>
                            <a:off x="0" y="0"/>
                            <a:ext cx="171450" cy="209550"/>
                          </a:xfrm>
                          <a:prstGeom prst="rect">
                            <a:avLst/>
                          </a:prstGeom>
                          <a:noFill/>
                          <a:ln w="9525">
                            <a:noFill/>
                            <a:miter lim="800000"/>
                            <a:headEnd/>
                            <a:tailEnd/>
                          </a:ln>
                        </pic:spPr>
                      </pic:pic>
                    </a:graphicData>
                  </a:graphic>
                </wp:inline>
              </w:drawing>
            </w:r>
            <w:r w:rsidRPr="00B85C99">
              <w:rPr>
                <w:rFonts w:cs="Arial"/>
                <w:sz w:val="22"/>
                <w:szCs w:val="20"/>
                <w:lang w:val="vi-VN" w:eastAsia="vi-VN"/>
              </w:rPr>
              <w:fldChar w:fldCharType="end"/>
            </w:r>
            <w:r w:rsidRPr="00B85C99">
              <w:rPr>
                <w:rFonts w:cs="Arial"/>
                <w:sz w:val="22"/>
                <w:szCs w:val="20"/>
                <w:lang w:val="vi-VN" w:eastAsia="vi-VN"/>
              </w:rPr>
              <w:t>U</w:t>
            </w:r>
            <w:r w:rsidRPr="00B85C99">
              <w:rPr>
                <w:rFonts w:cs="Arial"/>
                <w:sz w:val="22"/>
                <w:vertAlign w:val="subscript"/>
                <w:lang w:val="vi-VN" w:eastAsia="vi-VN"/>
              </w:rPr>
              <w:t>0</w:t>
            </w:r>
            <w:r w:rsidRPr="00B85C99">
              <w:rPr>
                <w:rFonts w:cs="Arial"/>
                <w:sz w:val="22"/>
                <w:vertAlign w:val="superscript"/>
                <w:lang w:val="vi-VN" w:eastAsia="vi-VN"/>
              </w:rPr>
              <w:t>(b)</w:t>
            </w:r>
          </w:p>
        </w:tc>
        <w:tc>
          <w:tcPr>
            <w:tcW w:w="1568" w:type="dxa"/>
            <w:shd w:val="clear" w:color="auto" w:fill="auto"/>
          </w:tcPr>
          <w:p w14:paraId="2FBAE042"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I</w:t>
            </w:r>
            <w:r w:rsidRPr="00B85C99">
              <w:rPr>
                <w:rFonts w:cs="Arial"/>
                <w:sz w:val="22"/>
                <w:vertAlign w:val="subscript"/>
                <w:lang w:val="vi-VN" w:eastAsia="vi-VN"/>
              </w:rPr>
              <w:t>d</w:t>
            </w:r>
            <w:r w:rsidRPr="00B85C99">
              <w:rPr>
                <w:rFonts w:cs="Arial"/>
                <w:sz w:val="22"/>
                <w:lang w:val="vi-VN" w:eastAsia="vi-VN"/>
              </w:rPr>
              <w:t>.R</w:t>
            </w:r>
            <w:r w:rsidRPr="00B85C99">
              <w:rPr>
                <w:rFonts w:cs="Arial"/>
                <w:sz w:val="22"/>
                <w:vertAlign w:val="subscript"/>
                <w:lang w:val="vi-VN" w:eastAsia="vi-VN"/>
              </w:rPr>
              <w:t>A</w:t>
            </w:r>
            <w:r w:rsidRPr="00B85C99">
              <w:rPr>
                <w:rFonts w:cs="Arial"/>
                <w:sz w:val="22"/>
                <w:vertAlign w:val="superscript"/>
                <w:lang w:val="vi-VN" w:eastAsia="vi-VN"/>
              </w:rPr>
              <w:t>(b)</w:t>
            </w:r>
          </w:p>
        </w:tc>
      </w:tr>
      <w:tr w:rsidR="00200052" w:rsidRPr="00B85C99" w14:paraId="767FDFF1" w14:textId="77777777" w:rsidTr="00044EC3">
        <w:tc>
          <w:tcPr>
            <w:tcW w:w="9180" w:type="dxa"/>
            <w:gridSpan w:val="5"/>
            <w:shd w:val="clear" w:color="auto" w:fill="auto"/>
          </w:tcPr>
          <w:p w14:paraId="6237FC60" w14:textId="0DDB82C6" w:rsidR="00200052" w:rsidRPr="00B85C99" w:rsidRDefault="00200052" w:rsidP="002533B6">
            <w:pPr>
              <w:tabs>
                <w:tab w:val="left" w:pos="487"/>
                <w:tab w:val="left" w:pos="4065"/>
              </w:tabs>
              <w:spacing w:before="120" w:after="120" w:line="288" w:lineRule="auto"/>
              <w:rPr>
                <w:rFonts w:cs="Arial"/>
                <w:sz w:val="20"/>
                <w:szCs w:val="20"/>
                <w:lang w:val="vi-VN" w:eastAsia="vi-VN"/>
              </w:rPr>
            </w:pPr>
            <w:r w:rsidRPr="00B85C99">
              <w:rPr>
                <w:rFonts w:cs="Arial"/>
                <w:sz w:val="22"/>
                <w:vertAlign w:val="superscript"/>
                <w:lang w:val="vi-VN" w:eastAsia="vi-VN"/>
              </w:rPr>
              <w:t>(a)</w:t>
            </w:r>
            <w:r w:rsidR="002533B6">
              <w:rPr>
                <w:rFonts w:cs="Arial"/>
                <w:sz w:val="22"/>
                <w:vertAlign w:val="superscript"/>
                <w:lang w:eastAsia="vi-VN"/>
              </w:rPr>
              <w:t xml:space="preserve">   </w:t>
            </w:r>
            <w:r w:rsidRPr="00B85C99">
              <w:rPr>
                <w:rFonts w:cs="Arial"/>
                <w:sz w:val="20"/>
                <w:szCs w:val="20"/>
                <w:lang w:val="vi-VN" w:eastAsia="vi-VN"/>
              </w:rPr>
              <w:t>Không cần xem xét.</w:t>
            </w:r>
          </w:p>
          <w:p w14:paraId="18D9CC50" w14:textId="1EAFD0E5" w:rsidR="00200052" w:rsidRPr="00B85C99" w:rsidRDefault="00200052" w:rsidP="002533B6">
            <w:pPr>
              <w:tabs>
                <w:tab w:val="left" w:pos="249"/>
                <w:tab w:val="left" w:pos="4065"/>
              </w:tabs>
              <w:spacing w:before="120" w:after="120" w:line="288" w:lineRule="auto"/>
              <w:rPr>
                <w:rFonts w:cs="Arial"/>
                <w:sz w:val="22"/>
                <w:lang w:val="vi-VN" w:eastAsia="vi-VN"/>
              </w:rPr>
            </w:pPr>
            <w:r w:rsidRPr="00B85C99">
              <w:rPr>
                <w:rFonts w:cs="Arial"/>
                <w:sz w:val="22"/>
                <w:vertAlign w:val="superscript"/>
                <w:lang w:val="vi-VN" w:eastAsia="vi-VN"/>
              </w:rPr>
              <w:t>(b)</w:t>
            </w:r>
            <w:r w:rsidR="002533B6">
              <w:rPr>
                <w:rFonts w:cs="Arial"/>
                <w:sz w:val="22"/>
                <w:vertAlign w:val="superscript"/>
                <w:lang w:eastAsia="vi-VN"/>
              </w:rPr>
              <w:t xml:space="preserve">   </w:t>
            </w:r>
            <w:r w:rsidRPr="00B85C99">
              <w:rPr>
                <w:rFonts w:cs="Arial"/>
                <w:sz w:val="20"/>
                <w:szCs w:val="20"/>
                <w:lang w:val="vi-VN" w:eastAsia="vi-VN"/>
              </w:rPr>
              <w:t>Khi tồn tại sự cố chạm đất tại thiết bị điện.</w:t>
            </w:r>
          </w:p>
        </w:tc>
      </w:tr>
    </w:tbl>
    <w:p w14:paraId="7F3D2777" w14:textId="14A7670F" w:rsidR="009A1437" w:rsidRPr="00AF7669" w:rsidRDefault="009A1437">
      <w:pPr>
        <w:spacing w:before="0" w:after="160" w:line="259" w:lineRule="auto"/>
        <w:jc w:val="left"/>
        <w:rPr>
          <w:rFonts w:cs="Arial"/>
          <w:b/>
          <w:sz w:val="22"/>
        </w:rPr>
      </w:pPr>
    </w:p>
    <w:p w14:paraId="626E0EAE" w14:textId="517B38C1"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lastRenderedPageBreak/>
        <w:t>Phụ lục K</w:t>
      </w:r>
    </w:p>
    <w:p w14:paraId="33361FD3"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(Quy định)</w:t>
      </w:r>
    </w:p>
    <w:p w14:paraId="3E6FA9BC"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Yêu cầu đối với quá điện áp tạm thời</w:t>
      </w:r>
    </w:p>
    <w:p w14:paraId="5CCF6118" w14:textId="77777777" w:rsidR="00D528E7" w:rsidRPr="00AF226D" w:rsidRDefault="00200052" w:rsidP="000A3348">
      <w:pPr>
        <w:spacing w:before="120" w:after="120" w:line="288" w:lineRule="auto"/>
        <w:rPr>
          <w:rFonts w:cs="Arial"/>
          <w:sz w:val="22"/>
          <w:lang w:val="vi-VN"/>
        </w:rPr>
      </w:pPr>
      <w:r w:rsidRPr="00AF226D">
        <w:rPr>
          <w:rFonts w:cs="Arial"/>
          <w:sz w:val="22"/>
          <w:lang w:val="vi-VN"/>
        </w:rPr>
        <w:t>Độ lớn và thời gian của điện áp sự cố tần số công nghiệp U</w:t>
      </w:r>
      <w:r w:rsidRPr="00AF226D">
        <w:rPr>
          <w:rFonts w:cs="Arial"/>
          <w:sz w:val="22"/>
          <w:vertAlign w:val="subscript"/>
          <w:lang w:val="vi-VN"/>
        </w:rPr>
        <w:t>f</w:t>
      </w:r>
      <w:r w:rsidRPr="00AF226D">
        <w:rPr>
          <w:rFonts w:cs="Arial"/>
          <w:sz w:val="22"/>
          <w:lang w:val="vi-VN"/>
        </w:rPr>
        <w:t xml:space="preserve"> xuất hiện trong hệ thống điện nhà giữa vỏ kim loại của thiết bị và đất không được lớn hơn trị số U</w:t>
      </w:r>
      <w:r w:rsidRPr="00AF226D">
        <w:rPr>
          <w:rFonts w:cs="Arial"/>
          <w:sz w:val="22"/>
          <w:vertAlign w:val="subscript"/>
          <w:lang w:val="vi-VN"/>
        </w:rPr>
        <w:t>f</w:t>
      </w:r>
      <w:r w:rsidRPr="00AF226D">
        <w:rPr>
          <w:rFonts w:cs="Arial"/>
          <w:sz w:val="22"/>
          <w:lang w:val="vi-VN"/>
        </w:rPr>
        <w:t xml:space="preserve"> xác định bởi đường cong U</w:t>
      </w:r>
      <w:r w:rsidRPr="00AF226D">
        <w:rPr>
          <w:rFonts w:cs="Arial"/>
          <w:sz w:val="22"/>
          <w:vertAlign w:val="subscript"/>
          <w:lang w:val="vi-VN"/>
        </w:rPr>
        <w:t>f</w:t>
      </w:r>
      <w:r w:rsidRPr="00AF226D">
        <w:rPr>
          <w:rFonts w:cs="Arial"/>
          <w:sz w:val="22"/>
          <w:lang w:val="vi-VN"/>
        </w:rPr>
        <w:t>(t) tr</w:t>
      </w:r>
      <w:r w:rsidR="00D528E7" w:rsidRPr="00AF226D">
        <w:rPr>
          <w:rFonts w:cs="Arial"/>
          <w:sz w:val="22"/>
          <w:lang w:val="vi-VN"/>
        </w:rPr>
        <w:t xml:space="preserve">ong Hình K.1. </w:t>
      </w:r>
    </w:p>
    <w:p w14:paraId="1ACCC0B8" w14:textId="77777777" w:rsidR="00200052" w:rsidRPr="00B85C99" w:rsidRDefault="00D528E7" w:rsidP="007E7C06">
      <w:pPr>
        <w:spacing w:before="120" w:after="120" w:line="288" w:lineRule="auto"/>
        <w:rPr>
          <w:rFonts w:cs="Arial"/>
          <w:sz w:val="22"/>
          <w:lang w:val="vi-VN"/>
        </w:rPr>
      </w:pPr>
      <w:r w:rsidRPr="00B85C99">
        <w:rPr>
          <w:noProof/>
        </w:rPr>
        <mc:AlternateContent>
          <mc:Choice Requires="wps">
            <w:drawing>
              <wp:anchor distT="0" distB="0" distL="114300" distR="114300" simplePos="0" relativeHeight="251675136" behindDoc="0" locked="0" layoutInCell="1" allowOverlap="1" wp14:anchorId="4035CDFD" wp14:editId="52F06ACD">
                <wp:simplePos x="0" y="0"/>
                <wp:positionH relativeFrom="column">
                  <wp:posOffset>715987</wp:posOffset>
                </wp:positionH>
                <wp:positionV relativeFrom="paragraph">
                  <wp:posOffset>14361</wp:posOffset>
                </wp:positionV>
                <wp:extent cx="4537710" cy="3686907"/>
                <wp:effectExtent l="0" t="0" r="0" b="8890"/>
                <wp:wrapNone/>
                <wp:docPr id="49"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37710" cy="3686907"/>
                        </a:xfrm>
                        <a:prstGeom prst="rect">
                          <a:avLst/>
                        </a:prstGeom>
                        <a:noFill/>
                        <a:ln>
                          <a:noFill/>
                        </a:ln>
                      </wps:spPr>
                      <wps:txbx>
                        <w:txbxContent>
                          <w:p w14:paraId="697641EE" w14:textId="77777777" w:rsidR="00BB606E" w:rsidRDefault="00BB606E" w:rsidP="00200052">
                            <w:pPr>
                              <w:jc w:val="center"/>
                              <w:rPr>
                                <w:rFonts w:cs="Arial"/>
                                <w:b/>
                                <w:sz w:val="22"/>
                              </w:rPr>
                            </w:pPr>
                            <w:r>
                              <w:rPr>
                                <w:rFonts w:cs="Arial"/>
                                <w:b/>
                                <w:noProof/>
                                <w:sz w:val="22"/>
                              </w:rPr>
                              <w:drawing>
                                <wp:inline distT="0" distB="0" distL="0" distR="0" wp14:anchorId="7F89D44A" wp14:editId="495EC914">
                                  <wp:extent cx="4273061" cy="2944119"/>
                                  <wp:effectExtent l="0" t="0" r="0" b="8890"/>
                                  <wp:docPr id="224" name="Picture 33" descr="C:\Documents and Settings\Administrator\My Documents\My bk\6. Projects\18. Hoi Dien Luc VN\Quy chuan ATD\Bien soan Quy chuan\2. Tham khao\Hinh ve\2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Documents and Settings\Administrator\My Documents\My bk\6. Projects\18. Hoi Dien Luc VN\Quy chuan ATD\Bien soan Quy chuan\2. Tham khao\Hinh ve\2a.jpg"/>
                                          <pic:cNvPicPr>
                                            <a:picLocks noChangeAspect="1" noChangeArrowheads="1"/>
                                          </pic:cNvPicPr>
                                        </pic:nvPicPr>
                                        <pic:blipFill>
                                          <a:blip r:embed="rId34"/>
                                          <a:srcRect/>
                                          <a:stretch>
                                            <a:fillRect/>
                                          </a:stretch>
                                        </pic:blipFill>
                                        <pic:spPr bwMode="auto">
                                          <a:xfrm>
                                            <a:off x="0" y="0"/>
                                            <a:ext cx="4308641" cy="2968633"/>
                                          </a:xfrm>
                                          <a:prstGeom prst="rect">
                                            <a:avLst/>
                                          </a:prstGeom>
                                          <a:noFill/>
                                          <a:ln w="9525">
                                            <a:noFill/>
                                            <a:miter lim="800000"/>
                                            <a:headEnd/>
                                            <a:tailEnd/>
                                          </a:ln>
                                        </pic:spPr>
                                      </pic:pic>
                                    </a:graphicData>
                                  </a:graphic>
                                </wp:inline>
                              </w:drawing>
                            </w:r>
                          </w:p>
                          <w:p w14:paraId="022C1525" w14:textId="7317537F" w:rsidR="00BB606E" w:rsidRPr="00AF226D" w:rsidRDefault="00BB606E" w:rsidP="00200052">
                            <w:pPr>
                              <w:jc w:val="center"/>
                              <w:rPr>
                                <w:rFonts w:cs="Arial"/>
                                <w:b/>
                                <w:sz w:val="22"/>
                              </w:rPr>
                            </w:pPr>
                            <w:r w:rsidRPr="00AF226D">
                              <w:rPr>
                                <w:rFonts w:cs="Arial"/>
                                <w:b/>
                                <w:sz w:val="22"/>
                              </w:rPr>
                              <w:t>Hình K.1- Điện áp sự cố cho phép U</w:t>
                            </w:r>
                            <w:r w:rsidRPr="00AF226D">
                              <w:rPr>
                                <w:rFonts w:cs="Arial"/>
                                <w:b/>
                                <w:sz w:val="22"/>
                                <w:vertAlign w:val="subscript"/>
                              </w:rPr>
                              <w:t>f</w:t>
                            </w:r>
                            <w:r w:rsidRPr="00AF226D">
                              <w:rPr>
                                <w:rFonts w:cs="Arial"/>
                                <w:b/>
                                <w:sz w:val="22"/>
                              </w:rPr>
                              <w:t xml:space="preserve"> do ngắn mạch</w:t>
                            </w:r>
                          </w:p>
                          <w:p w14:paraId="12602177" w14:textId="1CA84D62" w:rsidR="00BB606E" w:rsidRPr="00AF226D" w:rsidRDefault="00BB606E" w:rsidP="00200052">
                            <w:pPr>
                              <w:jc w:val="center"/>
                              <w:rPr>
                                <w:rFonts w:cs="Arial"/>
                                <w:b/>
                                <w:sz w:val="22"/>
                              </w:rPr>
                            </w:pPr>
                            <w:r w:rsidRPr="00AF226D">
                              <w:rPr>
                                <w:rFonts w:cs="Arial"/>
                                <w:b/>
                                <w:sz w:val="22"/>
                              </w:rPr>
                              <w:t>trong hệ thống điện cao áp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35CDFD" id="Text Box 49" o:spid="_x0000_s1027" type="#_x0000_t202" style="position:absolute;left:0;text-align:left;margin-left:56.4pt;margin-top:1.15pt;width:357.3pt;height:290.3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" filled="f" stroked="f">
                <v:textbox>
                  <w:txbxContent>
                    <w:p w14:paraId="697641EE" w14:textId="77777777" w:rsidR="00BB606E" w:rsidRDefault="00BB606E" w:rsidP="00200052">
                      <w:pPr>
                        <w:jc w:val="center"/>
                        <w:rPr>
                          <w:rFonts w:cs="Arial"/>
                          <w:b/>
                          <w:sz w:val="22"/>
                        </w:rPr>
                      </w:pPr>
                      <w:r>
                        <w:rPr>
                          <w:rFonts w:cs="Arial"/>
                          <w:b/>
                          <w:noProof/>
                          <w:sz w:val="22"/>
                        </w:rPr>
                        <w:drawing>
                          <wp:inline distT="0" distB="0" distL="0" distR="0" wp14:anchorId="7F89D44A" wp14:editId="495EC914">
                            <wp:extent cx="4273061" cy="2944119"/>
                            <wp:effectExtent l="0" t="0" r="0" b="8890"/>
                            <wp:docPr id="224" name="Picture 33" descr="C:\Documents and Settings\Administrator\My Documents\My bk\6. Projects\18. Hoi Dien Luc VN\Quy chuan ATD\Bien soan Quy chuan\2. Tham khao\Hinh ve\2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Documents and Settings\Administrator\My Documents\My bk\6. Projects\18. Hoi Dien Luc VN\Quy chuan ATD\Bien soan Quy chuan\2. Tham khao\Hinh ve\2a.jpg"/>
                                    <pic:cNvPicPr>
                                      <a:picLocks noChangeAspect="1" noChangeArrowheads="1"/>
                                    </pic:cNvPicPr>
                                  </pic:nvPicPr>
                                  <pic:blipFill>
                                    <a:blip r:embed="rId34"/>
                                    <a:srcRect/>
                                    <a:stretch>
                                      <a:fillRect/>
                                    </a:stretch>
                                  </pic:blipFill>
                                  <pic:spPr bwMode="auto">
                                    <a:xfrm>
                                      <a:off x="0" y="0"/>
                                      <a:ext cx="4308641" cy="2968633"/>
                                    </a:xfrm>
                                    <a:prstGeom prst="rect">
                                      <a:avLst/>
                                    </a:prstGeom>
                                    <a:noFill/>
                                    <a:ln w="9525">
                                      <a:noFill/>
                                      <a:miter lim="800000"/>
                                      <a:headEnd/>
                                      <a:tailEnd/>
                                    </a:ln>
                                  </pic:spPr>
                                </pic:pic>
                              </a:graphicData>
                            </a:graphic>
                          </wp:inline>
                        </w:drawing>
                      </w:r>
                    </w:p>
                    <w:p w14:paraId="022C1525" w14:textId="7317537F" w:rsidR="00BB606E" w:rsidRPr="00AF226D" w:rsidRDefault="00BB606E" w:rsidP="00200052">
                      <w:pPr>
                        <w:jc w:val="center"/>
                        <w:rPr>
                          <w:rFonts w:cs="Arial"/>
                          <w:b/>
                          <w:sz w:val="22"/>
                        </w:rPr>
                      </w:pPr>
                      <w:r w:rsidRPr="00AF226D">
                        <w:rPr>
                          <w:rFonts w:cs="Arial"/>
                          <w:b/>
                          <w:sz w:val="22"/>
                        </w:rPr>
                        <w:t>Hình K.1- Điện áp sự cố cho phép U</w:t>
                      </w:r>
                      <w:r w:rsidRPr="00AF226D">
                        <w:rPr>
                          <w:rFonts w:cs="Arial"/>
                          <w:b/>
                          <w:sz w:val="22"/>
                          <w:vertAlign w:val="subscript"/>
                        </w:rPr>
                        <w:t>f</w:t>
                      </w:r>
                      <w:r w:rsidRPr="00AF226D">
                        <w:rPr>
                          <w:rFonts w:cs="Arial"/>
                          <w:b/>
                          <w:sz w:val="22"/>
                        </w:rPr>
                        <w:t xml:space="preserve"> do ngắn mạch</w:t>
                      </w:r>
                    </w:p>
                    <w:p w14:paraId="12602177" w14:textId="1CA84D62" w:rsidR="00BB606E" w:rsidRPr="00AF226D" w:rsidRDefault="00BB606E" w:rsidP="00200052">
                      <w:pPr>
                        <w:jc w:val="center"/>
                        <w:rPr>
                          <w:rFonts w:cs="Arial"/>
                          <w:b/>
                          <w:sz w:val="22"/>
                        </w:rPr>
                      </w:pPr>
                      <w:r w:rsidRPr="00AF226D">
                        <w:rPr>
                          <w:rFonts w:cs="Arial"/>
                          <w:b/>
                          <w:sz w:val="22"/>
                        </w:rPr>
                        <w:t>trong hệ thống điện cao áp</w:t>
                      </w:r>
                    </w:p>
                  </w:txbxContent>
                </v:textbox>
              </v:shape>
            </w:pict>
          </mc:Fallback>
        </mc:AlternateContent>
      </w:r>
    </w:p>
    <w:p w14:paraId="3C0A1502" w14:textId="77777777" w:rsidR="00200052" w:rsidRPr="00B85C99" w:rsidRDefault="00200052" w:rsidP="007E7C06">
      <w:pPr>
        <w:spacing w:before="120" w:after="120" w:line="288" w:lineRule="auto"/>
        <w:rPr>
          <w:rFonts w:cs="Arial"/>
          <w:sz w:val="22"/>
          <w:lang w:val="vi-VN"/>
        </w:rPr>
      </w:pPr>
    </w:p>
    <w:p w14:paraId="69D4B01C" w14:textId="77777777" w:rsidR="00200052" w:rsidRPr="00B85C99" w:rsidRDefault="00200052" w:rsidP="007E7C06">
      <w:pPr>
        <w:spacing w:before="120" w:after="120" w:line="288" w:lineRule="auto"/>
        <w:rPr>
          <w:rFonts w:cs="Arial"/>
          <w:sz w:val="22"/>
          <w:lang w:val="vi-VN"/>
        </w:rPr>
      </w:pPr>
    </w:p>
    <w:p w14:paraId="1F751FD4" w14:textId="77777777" w:rsidR="00200052" w:rsidRPr="00B85C99" w:rsidRDefault="00200052" w:rsidP="007E7C06">
      <w:pPr>
        <w:spacing w:before="120" w:after="120" w:line="288" w:lineRule="auto"/>
        <w:rPr>
          <w:rFonts w:cs="Arial"/>
          <w:sz w:val="22"/>
          <w:lang w:val="vi-VN"/>
        </w:rPr>
      </w:pPr>
    </w:p>
    <w:p w14:paraId="6B52D2F1" w14:textId="77777777" w:rsidR="00200052" w:rsidRPr="00B85C99" w:rsidRDefault="00200052" w:rsidP="007E7C06">
      <w:pPr>
        <w:spacing w:before="120" w:after="120" w:line="288" w:lineRule="auto"/>
        <w:rPr>
          <w:rFonts w:cs="Arial"/>
          <w:sz w:val="22"/>
          <w:lang w:val="vi-VN"/>
        </w:rPr>
      </w:pPr>
    </w:p>
    <w:p w14:paraId="637359F7" w14:textId="77777777" w:rsidR="00200052" w:rsidRPr="00B85C99" w:rsidRDefault="00200052" w:rsidP="007E7C06">
      <w:pPr>
        <w:spacing w:before="120" w:after="120" w:line="288" w:lineRule="auto"/>
        <w:rPr>
          <w:rFonts w:cs="Arial"/>
          <w:sz w:val="22"/>
          <w:lang w:val="vi-VN"/>
        </w:rPr>
      </w:pPr>
    </w:p>
    <w:p w14:paraId="5B4F40A8" w14:textId="77777777" w:rsidR="00200052" w:rsidRPr="00B85C99" w:rsidRDefault="00200052" w:rsidP="007E7C06">
      <w:pPr>
        <w:spacing w:before="120" w:after="120" w:line="288" w:lineRule="auto"/>
        <w:rPr>
          <w:rFonts w:cs="Arial"/>
          <w:sz w:val="22"/>
          <w:lang w:val="vi-VN"/>
        </w:rPr>
      </w:pPr>
    </w:p>
    <w:p w14:paraId="0A704467" w14:textId="77777777" w:rsidR="00200052" w:rsidRPr="00B85C99" w:rsidRDefault="00200052" w:rsidP="007E7C06">
      <w:pPr>
        <w:spacing w:before="120" w:after="120" w:line="288" w:lineRule="auto"/>
        <w:rPr>
          <w:rFonts w:cs="Arial"/>
          <w:sz w:val="22"/>
          <w:lang w:val="vi-VN"/>
        </w:rPr>
      </w:pPr>
    </w:p>
    <w:p w14:paraId="0FFCCEF4" w14:textId="77777777" w:rsidR="00200052" w:rsidRPr="00B85C99" w:rsidRDefault="00200052" w:rsidP="007E7C06">
      <w:pPr>
        <w:spacing w:before="120" w:after="120" w:line="288" w:lineRule="auto"/>
        <w:rPr>
          <w:rFonts w:cs="Arial"/>
          <w:b/>
          <w:sz w:val="22"/>
          <w:lang w:val="vi-VN"/>
        </w:rPr>
      </w:pPr>
    </w:p>
    <w:p w14:paraId="709C2E92" w14:textId="77777777" w:rsidR="00200052" w:rsidRPr="00B85C99" w:rsidRDefault="00200052" w:rsidP="007E7C06">
      <w:pPr>
        <w:spacing w:before="120" w:after="120" w:line="288" w:lineRule="auto"/>
        <w:rPr>
          <w:rFonts w:cs="Arial"/>
          <w:b/>
          <w:sz w:val="22"/>
          <w:lang w:val="vi-VN"/>
        </w:rPr>
      </w:pPr>
    </w:p>
    <w:p w14:paraId="32B37F44" w14:textId="77777777" w:rsidR="00200052" w:rsidRPr="00B85C99" w:rsidRDefault="00200052" w:rsidP="007E7C06">
      <w:pPr>
        <w:spacing w:before="120" w:after="120" w:line="288" w:lineRule="auto"/>
        <w:rPr>
          <w:rFonts w:cs="Arial"/>
          <w:i/>
          <w:sz w:val="22"/>
          <w:lang w:val="vi-VN"/>
        </w:rPr>
      </w:pPr>
    </w:p>
    <w:p w14:paraId="2B2620A8" w14:textId="77777777" w:rsidR="00200052" w:rsidRPr="00B85C99" w:rsidRDefault="00200052" w:rsidP="007E7C06">
      <w:pPr>
        <w:spacing w:before="120" w:after="120" w:line="288" w:lineRule="auto"/>
        <w:rPr>
          <w:rFonts w:cs="Arial"/>
          <w:i/>
          <w:sz w:val="22"/>
          <w:lang w:val="vi-VN"/>
        </w:rPr>
      </w:pPr>
    </w:p>
    <w:p w14:paraId="00D3C8D2" w14:textId="24B24DA5" w:rsidR="00200052" w:rsidRDefault="00200052" w:rsidP="007E7C06">
      <w:pPr>
        <w:spacing w:before="120" w:after="120" w:line="288" w:lineRule="auto"/>
        <w:jc w:val="center"/>
        <w:rPr>
          <w:rFonts w:cs="Arial"/>
          <w:b/>
          <w:sz w:val="22"/>
          <w:lang w:val="vi-VN"/>
        </w:rPr>
      </w:pPr>
    </w:p>
    <w:p w14:paraId="623148AE" w14:textId="05B9B419" w:rsidR="009A1437" w:rsidRDefault="009A1437" w:rsidP="007E7C06">
      <w:pPr>
        <w:spacing w:before="120" w:after="120" w:line="288" w:lineRule="auto"/>
        <w:jc w:val="center"/>
        <w:rPr>
          <w:rFonts w:cs="Arial"/>
          <w:b/>
          <w:sz w:val="22"/>
          <w:lang w:val="vi-VN"/>
        </w:rPr>
      </w:pPr>
    </w:p>
    <w:p w14:paraId="57CBD483" w14:textId="77777777" w:rsidR="00200052" w:rsidRPr="00AF226D" w:rsidRDefault="00200052" w:rsidP="007E7C06">
      <w:pPr>
        <w:spacing w:before="120" w:after="120" w:line="288" w:lineRule="auto"/>
        <w:jc w:val="center"/>
        <w:rPr>
          <w:rFonts w:cs="Arial"/>
          <w:b/>
          <w:sz w:val="22"/>
          <w:lang w:val="vi-VN"/>
        </w:rPr>
      </w:pPr>
      <w:r w:rsidRPr="00AF226D">
        <w:rPr>
          <w:rFonts w:cs="Arial"/>
          <w:b/>
          <w:sz w:val="22"/>
          <w:lang w:val="vi-VN"/>
        </w:rPr>
        <w:t>Bảng K.1 - Điện áp chịu đựng tần số công nghiệp cho phép</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489"/>
        <w:gridCol w:w="4465"/>
      </w:tblGrid>
      <w:tr w:rsidR="00C13F27" w:rsidRPr="000A3348" w14:paraId="548E2F63" w14:textId="77777777" w:rsidTr="000A3348">
        <w:tc>
          <w:tcPr>
            <w:tcW w:w="4489" w:type="dxa"/>
          </w:tcPr>
          <w:p w14:paraId="6231B422" w14:textId="545387D8" w:rsidR="00200052" w:rsidRPr="00AF226D" w:rsidRDefault="00200052" w:rsidP="00AF226D">
            <w:pPr>
              <w:spacing w:before="120" w:after="120" w:line="288" w:lineRule="auto"/>
              <w:ind w:left="633" w:right="526"/>
              <w:jc w:val="center"/>
              <w:rPr>
                <w:rFonts w:cs="Arial"/>
                <w:b/>
                <w:sz w:val="22"/>
                <w:lang w:val="vi-VN" w:eastAsia="vi-VN"/>
              </w:rPr>
            </w:pPr>
            <w:r w:rsidRPr="00AF226D">
              <w:rPr>
                <w:rFonts w:cs="Arial"/>
                <w:b/>
                <w:sz w:val="22"/>
                <w:lang w:val="vi-VN" w:eastAsia="vi-VN"/>
              </w:rPr>
              <w:t>Thời gian của sự cố chạm đất</w:t>
            </w:r>
            <w:r w:rsidR="000A3348" w:rsidRPr="00AF226D">
              <w:rPr>
                <w:rFonts w:cs="Arial"/>
                <w:b/>
                <w:sz w:val="22"/>
                <w:lang w:eastAsia="vi-VN"/>
              </w:rPr>
              <w:t xml:space="preserve"> </w:t>
            </w:r>
            <w:r w:rsidRPr="00AF226D">
              <w:rPr>
                <w:rFonts w:cs="Arial"/>
                <w:b/>
                <w:sz w:val="22"/>
                <w:lang w:val="vi-VN" w:eastAsia="vi-VN"/>
              </w:rPr>
              <w:t xml:space="preserve">mạng cao áp </w:t>
            </w:r>
          </w:p>
          <w:p w14:paraId="27D86CAC" w14:textId="12FC5D56" w:rsidR="00200052" w:rsidRPr="00AF226D" w:rsidRDefault="000A3348" w:rsidP="007E7C06">
            <w:pPr>
              <w:spacing w:before="120" w:after="120" w:line="288" w:lineRule="auto"/>
              <w:jc w:val="center"/>
              <w:rPr>
                <w:rFonts w:cs="Arial"/>
                <w:sz w:val="22"/>
                <w:lang w:eastAsia="vi-VN"/>
              </w:rPr>
            </w:pPr>
            <w:r w:rsidRPr="00AF226D">
              <w:rPr>
                <w:rFonts w:cs="Arial"/>
                <w:sz w:val="22"/>
                <w:lang w:eastAsia="vi-VN"/>
              </w:rPr>
              <w:t>(</w:t>
            </w:r>
            <w:r w:rsidR="00200052" w:rsidRPr="00AF226D">
              <w:rPr>
                <w:rFonts w:cs="Arial"/>
                <w:sz w:val="22"/>
                <w:lang w:val="vi-VN" w:eastAsia="vi-VN"/>
              </w:rPr>
              <w:t>s</w:t>
            </w:r>
            <w:r w:rsidRPr="00AF226D">
              <w:rPr>
                <w:rFonts w:cs="Arial"/>
                <w:sz w:val="22"/>
                <w:lang w:eastAsia="vi-VN"/>
              </w:rPr>
              <w:t>)</w:t>
            </w:r>
          </w:p>
        </w:tc>
        <w:tc>
          <w:tcPr>
            <w:tcW w:w="4465" w:type="dxa"/>
          </w:tcPr>
          <w:p w14:paraId="34CDC0AD" w14:textId="77777777" w:rsidR="00200052" w:rsidRPr="00AF226D" w:rsidRDefault="00200052" w:rsidP="007E7C06">
            <w:pPr>
              <w:spacing w:before="120" w:after="120" w:line="288" w:lineRule="auto"/>
              <w:jc w:val="center"/>
              <w:rPr>
                <w:rFonts w:cs="Arial"/>
                <w:b/>
                <w:sz w:val="22"/>
                <w:lang w:val="vi-VN"/>
              </w:rPr>
            </w:pPr>
            <w:r w:rsidRPr="00AF226D">
              <w:rPr>
                <w:rFonts w:cs="Arial"/>
                <w:b/>
                <w:sz w:val="22"/>
                <w:lang w:val="vi-VN"/>
              </w:rPr>
              <w:t xml:space="preserve">Điện áp chịu đựng </w:t>
            </w:r>
            <w:r w:rsidRPr="00AF226D">
              <w:rPr>
                <w:rFonts w:cs="Arial"/>
                <w:b/>
                <w:sz w:val="22"/>
                <w:lang w:val="vi-VN" w:eastAsia="vi-VN"/>
              </w:rPr>
              <w:t xml:space="preserve">cho phép trên thiết bị của </w:t>
            </w:r>
            <w:r w:rsidRPr="00AF226D">
              <w:rPr>
                <w:rFonts w:cs="Arial"/>
                <w:b/>
                <w:sz w:val="22"/>
                <w:lang w:val="vi-VN"/>
              </w:rPr>
              <w:t xml:space="preserve">hệ thống điện nhà </w:t>
            </w:r>
          </w:p>
          <w:p w14:paraId="54657D8B" w14:textId="0929D23F" w:rsidR="00200052" w:rsidRPr="00AF226D" w:rsidRDefault="000A3348" w:rsidP="007E7C06">
            <w:pPr>
              <w:spacing w:before="120" w:after="120" w:line="288" w:lineRule="auto"/>
              <w:jc w:val="center"/>
              <w:rPr>
                <w:rFonts w:cs="Arial"/>
                <w:sz w:val="22"/>
                <w:lang w:eastAsia="vi-VN"/>
              </w:rPr>
            </w:pPr>
            <w:r w:rsidRPr="00AF226D">
              <w:rPr>
                <w:rFonts w:cs="Arial"/>
                <w:sz w:val="22"/>
                <w:lang w:eastAsia="vi-VN"/>
              </w:rPr>
              <w:t>(</w:t>
            </w:r>
            <w:r w:rsidR="00200052" w:rsidRPr="00AF226D">
              <w:rPr>
                <w:rFonts w:cs="Arial"/>
                <w:sz w:val="22"/>
                <w:lang w:val="vi-VN" w:eastAsia="vi-VN"/>
              </w:rPr>
              <w:t>V</w:t>
            </w:r>
            <w:r w:rsidRPr="00AF226D">
              <w:rPr>
                <w:rFonts w:cs="Arial"/>
                <w:sz w:val="22"/>
                <w:lang w:eastAsia="vi-VN"/>
              </w:rPr>
              <w:t>)</w:t>
            </w:r>
          </w:p>
        </w:tc>
      </w:tr>
      <w:tr w:rsidR="00C13F27" w:rsidRPr="000A3348" w14:paraId="5548503E" w14:textId="77777777" w:rsidTr="000A3348">
        <w:tc>
          <w:tcPr>
            <w:tcW w:w="4489" w:type="dxa"/>
            <w:tcBorders>
              <w:bottom w:val="single" w:sz="4" w:space="0" w:color="auto"/>
            </w:tcBorders>
          </w:tcPr>
          <w:p w14:paraId="6DBCC666" w14:textId="77777777" w:rsidR="00200052" w:rsidRPr="000A3348" w:rsidRDefault="00200052" w:rsidP="007E7C06">
            <w:pPr>
              <w:spacing w:before="120" w:after="120" w:line="288" w:lineRule="auto"/>
              <w:jc w:val="center"/>
              <w:rPr>
                <w:rFonts w:cs="Arial"/>
                <w:lang w:val="vi-VN" w:eastAsia="vi-VN"/>
              </w:rPr>
            </w:pPr>
            <w:r w:rsidRPr="000A3348">
              <w:rPr>
                <w:rFonts w:cs="Arial"/>
                <w:lang w:val="vi-VN" w:eastAsia="vi-VN"/>
              </w:rPr>
              <w:t>&gt; 5 s</w:t>
            </w:r>
          </w:p>
          <w:p w14:paraId="7E14244C" w14:textId="77777777" w:rsidR="00200052" w:rsidRPr="000A3348" w:rsidRDefault="00200052" w:rsidP="007E7C06">
            <w:pPr>
              <w:spacing w:before="120" w:after="120" w:line="288" w:lineRule="auto"/>
              <w:jc w:val="center"/>
              <w:rPr>
                <w:rFonts w:cs="Arial"/>
                <w:lang w:val="vi-VN" w:eastAsia="vi-VN"/>
              </w:rPr>
            </w:pPr>
            <w:r w:rsidRPr="000A3348">
              <w:rPr>
                <w:rFonts w:cs="Arial"/>
                <w:lang w:val="vi-VN" w:eastAsia="vi-VN"/>
              </w:rPr>
              <w:t>≤ 5 s</w:t>
            </w:r>
          </w:p>
        </w:tc>
        <w:tc>
          <w:tcPr>
            <w:tcW w:w="4465" w:type="dxa"/>
            <w:tcBorders>
              <w:bottom w:val="single" w:sz="4" w:space="0" w:color="auto"/>
            </w:tcBorders>
          </w:tcPr>
          <w:p w14:paraId="65C17184" w14:textId="77777777" w:rsidR="00200052" w:rsidRPr="000A3348" w:rsidRDefault="00200052" w:rsidP="007E7C06">
            <w:pPr>
              <w:spacing w:before="120" w:after="120" w:line="288" w:lineRule="auto"/>
              <w:jc w:val="center"/>
              <w:rPr>
                <w:rFonts w:cs="Arial"/>
                <w:lang w:val="vi-VN" w:eastAsia="vi-VN"/>
              </w:rPr>
            </w:pPr>
            <w:r w:rsidRPr="000A3348">
              <w:rPr>
                <w:rFonts w:cs="Arial"/>
                <w:lang w:val="vi-VN" w:eastAsia="vi-VN"/>
              </w:rPr>
              <w:t>U</w:t>
            </w:r>
            <w:r w:rsidRPr="000A3348">
              <w:rPr>
                <w:rFonts w:cs="Arial"/>
                <w:vertAlign w:val="subscript"/>
                <w:lang w:val="vi-VN" w:eastAsia="vi-VN"/>
              </w:rPr>
              <w:t>0</w:t>
            </w:r>
            <w:r w:rsidRPr="000A3348">
              <w:rPr>
                <w:rFonts w:cs="Arial"/>
                <w:lang w:val="vi-VN" w:eastAsia="vi-VN"/>
              </w:rPr>
              <w:t xml:space="preserve"> + 250 V</w:t>
            </w:r>
          </w:p>
          <w:p w14:paraId="492CC32C" w14:textId="77777777" w:rsidR="00200052" w:rsidRPr="000A3348" w:rsidRDefault="00200052" w:rsidP="007E7C06">
            <w:pPr>
              <w:spacing w:before="120" w:after="120" w:line="288" w:lineRule="auto"/>
              <w:jc w:val="center"/>
              <w:rPr>
                <w:rFonts w:cs="Arial"/>
                <w:lang w:val="vi-VN" w:eastAsia="vi-VN"/>
              </w:rPr>
            </w:pPr>
            <w:r w:rsidRPr="000A3348">
              <w:rPr>
                <w:rFonts w:cs="Arial"/>
                <w:lang w:val="vi-VN" w:eastAsia="vi-VN"/>
              </w:rPr>
              <w:t>U</w:t>
            </w:r>
            <w:r w:rsidRPr="000A3348">
              <w:rPr>
                <w:rFonts w:cs="Arial"/>
                <w:vertAlign w:val="subscript"/>
                <w:lang w:val="vi-VN" w:eastAsia="vi-VN"/>
              </w:rPr>
              <w:t>0</w:t>
            </w:r>
            <w:r w:rsidRPr="000A3348">
              <w:rPr>
                <w:rFonts w:cs="Arial"/>
                <w:lang w:val="vi-VN" w:eastAsia="vi-VN"/>
              </w:rPr>
              <w:t xml:space="preserve"> + 1200 V</w:t>
            </w:r>
          </w:p>
        </w:tc>
      </w:tr>
      <w:tr w:rsidR="00C13F27" w:rsidRPr="00B85C99" w14:paraId="430174B8" w14:textId="77777777" w:rsidTr="000A3348">
        <w:tc>
          <w:tcPr>
            <w:tcW w:w="8954" w:type="dxa"/>
            <w:gridSpan w:val="2"/>
            <w:tcBorders>
              <w:top w:val="single" w:sz="4" w:space="0" w:color="auto"/>
              <w:left w:val="single" w:sz="4" w:space="0" w:color="auto"/>
              <w:bottom w:val="single" w:sz="4" w:space="0" w:color="auto"/>
              <w:right w:val="single" w:sz="4" w:space="0" w:color="auto"/>
            </w:tcBorders>
          </w:tcPr>
          <w:p w14:paraId="30E1769F" w14:textId="77777777" w:rsidR="000A3348" w:rsidRPr="00AF226D" w:rsidRDefault="00200052" w:rsidP="007E7C06">
            <w:pPr>
              <w:spacing w:before="120" w:after="120" w:line="288" w:lineRule="auto"/>
              <w:rPr>
                <w:rFonts w:cs="Arial"/>
                <w:sz w:val="20"/>
                <w:szCs w:val="22"/>
                <w:lang w:val="vi-VN" w:eastAsia="vi-VN"/>
              </w:rPr>
            </w:pPr>
            <w:r w:rsidRPr="00AF226D">
              <w:rPr>
                <w:rFonts w:cs="Arial"/>
                <w:sz w:val="20"/>
                <w:szCs w:val="22"/>
                <w:lang w:val="vi-VN" w:eastAsia="vi-VN"/>
              </w:rPr>
              <w:t>U</w:t>
            </w:r>
            <w:r w:rsidRPr="00AF226D">
              <w:rPr>
                <w:rFonts w:cs="Arial"/>
                <w:sz w:val="20"/>
                <w:szCs w:val="22"/>
                <w:vertAlign w:val="subscript"/>
                <w:lang w:val="vi-VN" w:eastAsia="vi-VN"/>
              </w:rPr>
              <w:t>0</w:t>
            </w:r>
            <w:r w:rsidRPr="00AF226D">
              <w:rPr>
                <w:rFonts w:cs="Arial"/>
                <w:sz w:val="20"/>
                <w:szCs w:val="22"/>
                <w:lang w:val="vi-VN" w:eastAsia="vi-VN"/>
              </w:rPr>
              <w:t xml:space="preserve"> - Điện áp danh định pha-pha với lưới điện không có dây trung tính.</w:t>
            </w:r>
            <w:r w:rsidR="000A3348" w:rsidRPr="00AF226D">
              <w:rPr>
                <w:rFonts w:cs="Arial"/>
                <w:sz w:val="20"/>
                <w:szCs w:val="22"/>
                <w:lang w:val="vi-VN" w:eastAsia="vi-VN"/>
              </w:rPr>
              <w:t xml:space="preserve"> </w:t>
            </w:r>
          </w:p>
          <w:p w14:paraId="7092B2E4" w14:textId="77777777" w:rsidR="00AF226D" w:rsidRDefault="000A3348" w:rsidP="007E7C06">
            <w:pPr>
              <w:spacing w:before="120" w:after="120" w:line="288" w:lineRule="auto"/>
              <w:rPr>
                <w:rFonts w:cs="Arial"/>
                <w:sz w:val="20"/>
                <w:szCs w:val="22"/>
                <w:lang w:val="vi-VN" w:eastAsia="vi-VN"/>
              </w:rPr>
            </w:pPr>
            <w:r w:rsidRPr="00AF226D">
              <w:rPr>
                <w:rFonts w:cs="Arial"/>
                <w:sz w:val="20"/>
                <w:szCs w:val="22"/>
                <w:lang w:val="vi-VN" w:eastAsia="vi-VN"/>
              </w:rPr>
              <w:t>Dòng thứ nhất của Bảng</w:t>
            </w:r>
            <w:r w:rsidRPr="00AF226D">
              <w:rPr>
                <w:rFonts w:cs="Arial"/>
                <w:sz w:val="20"/>
                <w:szCs w:val="22"/>
                <w:lang w:eastAsia="vi-VN"/>
              </w:rPr>
              <w:t xml:space="preserve"> </w:t>
            </w:r>
            <w:r w:rsidRPr="00AF226D">
              <w:rPr>
                <w:rFonts w:cs="Arial"/>
                <w:sz w:val="20"/>
                <w:szCs w:val="22"/>
                <w:lang w:val="vi-VN" w:eastAsia="vi-VN"/>
              </w:rPr>
              <w:t xml:space="preserve">liên quan đến hệ thống có thời gian cắt dài, ví dụ hệ thống cao áp trung tính cách đất hoặc nối đất qua cuộn kháng (cuộn dập hồ quang); </w:t>
            </w:r>
          </w:p>
          <w:p w14:paraId="523B2B85" w14:textId="402BEF93" w:rsidR="00200052" w:rsidRPr="00B85C99" w:rsidRDefault="000A3348" w:rsidP="007E7C06">
            <w:pPr>
              <w:spacing w:before="120" w:after="120" w:line="288" w:lineRule="auto"/>
              <w:rPr>
                <w:rFonts w:cs="Arial"/>
                <w:sz w:val="22"/>
                <w:lang w:val="vi-VN" w:eastAsia="vi-VN"/>
              </w:rPr>
            </w:pPr>
            <w:r w:rsidRPr="00AF226D">
              <w:rPr>
                <w:rFonts w:cs="Arial"/>
                <w:sz w:val="20"/>
                <w:szCs w:val="22"/>
                <w:lang w:val="vi-VN" w:eastAsia="vi-VN"/>
              </w:rPr>
              <w:t>Dòng thứ hai của Bảng liên quan đến hệ thống có thời gian cắt ngắn, ví dụ hệ thống cao áp nối đất trực tiếp hoặc qua tổng trở nhỏ; Cả hai dòng đều liên quan đến tiêu chuẩn thiết kế cách điện của thiết bị hạ áp khi có quá áp tạm thời.</w:t>
            </w:r>
          </w:p>
        </w:tc>
      </w:tr>
    </w:tbl>
    <w:p w14:paraId="4DB2E424" w14:textId="13A88939"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Phụ lục L</w:t>
      </w:r>
    </w:p>
    <w:p w14:paraId="62E7231A"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(Quy định )</w:t>
      </w:r>
    </w:p>
    <w:p w14:paraId="583A771B"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 xml:space="preserve">Điện áp chịu xung yêu cầu của thiết bị </w:t>
      </w:r>
    </w:p>
    <w:p w14:paraId="55F83EC5"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lastRenderedPageBreak/>
        <w:t>Bảng L.1 - Điện áp chịu xung yêu cầu của thiết bị</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90"/>
        <w:gridCol w:w="1890"/>
        <w:gridCol w:w="1440"/>
        <w:gridCol w:w="1350"/>
        <w:gridCol w:w="1440"/>
        <w:gridCol w:w="1350"/>
      </w:tblGrid>
      <w:tr w:rsidR="00C13F27" w:rsidRPr="00B85C99" w14:paraId="33752713" w14:textId="77777777" w:rsidTr="00200052">
        <w:tc>
          <w:tcPr>
            <w:tcW w:w="3780" w:type="dxa"/>
            <w:gridSpan w:val="2"/>
            <w:shd w:val="clear" w:color="auto" w:fill="auto"/>
            <w:vAlign w:val="center"/>
          </w:tcPr>
          <w:p w14:paraId="2F8CDDFD" w14:textId="77777777" w:rsidR="00200052" w:rsidRPr="00B85C99" w:rsidRDefault="00200052" w:rsidP="007E7C06">
            <w:pPr>
              <w:spacing w:before="120" w:after="120" w:line="288" w:lineRule="auto"/>
              <w:jc w:val="center"/>
              <w:rPr>
                <w:rFonts w:cs="Arial"/>
                <w:sz w:val="22"/>
                <w:lang w:val="vi-VN" w:eastAsia="vi-VN"/>
              </w:rPr>
            </w:pPr>
            <w:r w:rsidRPr="00B85C99">
              <w:rPr>
                <w:rFonts w:cs="Arial"/>
                <w:b/>
                <w:sz w:val="22"/>
                <w:lang w:val="vi-VN" w:eastAsia="vi-VN"/>
              </w:rPr>
              <w:t xml:space="preserve">Điện áp danh định của </w:t>
            </w:r>
            <w:r w:rsidRPr="00B85C99">
              <w:rPr>
                <w:rFonts w:cs="Arial"/>
                <w:b/>
                <w:sz w:val="22"/>
                <w:lang w:val="vi-VN"/>
              </w:rPr>
              <w:t>hệ thống điện nhà</w:t>
            </w:r>
          </w:p>
          <w:p w14:paraId="4A2D0542" w14:textId="4DB5F2BA" w:rsidR="00200052" w:rsidRPr="000A3348" w:rsidRDefault="000A3348" w:rsidP="007E7C06">
            <w:pPr>
              <w:spacing w:before="120" w:after="120" w:line="288" w:lineRule="auto"/>
              <w:jc w:val="center"/>
              <w:rPr>
                <w:rFonts w:cs="Arial"/>
                <w:sz w:val="22"/>
                <w:lang w:eastAsia="vi-VN"/>
              </w:rPr>
            </w:pPr>
            <w:r>
              <w:rPr>
                <w:rFonts w:cs="Arial"/>
                <w:sz w:val="22"/>
                <w:lang w:eastAsia="vi-VN"/>
              </w:rPr>
              <w:t>(</w:t>
            </w:r>
            <w:r w:rsidR="00200052" w:rsidRPr="00B85C99">
              <w:rPr>
                <w:rFonts w:cs="Arial"/>
                <w:sz w:val="22"/>
                <w:lang w:val="vi-VN" w:eastAsia="vi-VN"/>
              </w:rPr>
              <w:t>V</w:t>
            </w:r>
            <w:r>
              <w:rPr>
                <w:rFonts w:cs="Arial"/>
                <w:sz w:val="22"/>
                <w:lang w:eastAsia="vi-VN"/>
              </w:rPr>
              <w:t>)</w:t>
            </w:r>
          </w:p>
        </w:tc>
        <w:tc>
          <w:tcPr>
            <w:tcW w:w="5580" w:type="dxa"/>
            <w:gridSpan w:val="4"/>
            <w:shd w:val="clear" w:color="auto" w:fill="auto"/>
            <w:vAlign w:val="center"/>
          </w:tcPr>
          <w:p w14:paraId="3C2F805B" w14:textId="77777777" w:rsidR="00200052" w:rsidRPr="00B85C99" w:rsidRDefault="00200052" w:rsidP="007E7C06">
            <w:pPr>
              <w:spacing w:before="120" w:after="120" w:line="288" w:lineRule="auto"/>
              <w:jc w:val="center"/>
              <w:rPr>
                <w:rFonts w:cs="Arial"/>
                <w:sz w:val="22"/>
                <w:lang w:val="vi-VN" w:eastAsia="vi-VN"/>
              </w:rPr>
            </w:pPr>
            <w:r w:rsidRPr="00B85C99">
              <w:rPr>
                <w:rFonts w:cs="Arial"/>
                <w:b/>
                <w:sz w:val="22"/>
                <w:lang w:val="vi-VN" w:eastAsia="vi-VN"/>
              </w:rPr>
              <w:t>Điện áp chịu xung yêu cầu</w:t>
            </w:r>
            <w:r w:rsidRPr="00B85C99">
              <w:rPr>
                <w:rFonts w:cs="Arial"/>
                <w:sz w:val="22"/>
                <w:vertAlign w:val="superscript"/>
                <w:lang w:val="vi-VN" w:eastAsia="vi-VN"/>
              </w:rPr>
              <w:t>(a)</w:t>
            </w:r>
          </w:p>
          <w:p w14:paraId="055BF290" w14:textId="0AE850B9" w:rsidR="00200052" w:rsidRPr="000A3348" w:rsidRDefault="000A3348" w:rsidP="007E7C06">
            <w:pPr>
              <w:spacing w:before="120" w:after="120" w:line="288" w:lineRule="auto"/>
              <w:jc w:val="center"/>
              <w:rPr>
                <w:rFonts w:cs="Arial"/>
                <w:sz w:val="22"/>
                <w:lang w:eastAsia="vi-VN"/>
              </w:rPr>
            </w:pPr>
            <w:r>
              <w:rPr>
                <w:rFonts w:cs="Arial"/>
                <w:sz w:val="22"/>
                <w:lang w:eastAsia="vi-VN"/>
              </w:rPr>
              <w:t>(</w:t>
            </w:r>
            <w:r>
              <w:rPr>
                <w:rFonts w:cs="Arial"/>
                <w:sz w:val="22"/>
                <w:lang w:val="vi-VN" w:eastAsia="vi-VN"/>
              </w:rPr>
              <w:t>kV</w:t>
            </w:r>
            <w:r>
              <w:rPr>
                <w:rFonts w:cs="Arial"/>
                <w:sz w:val="22"/>
                <w:lang w:eastAsia="vi-VN"/>
              </w:rPr>
              <w:t>)</w:t>
            </w:r>
          </w:p>
        </w:tc>
      </w:tr>
      <w:tr w:rsidR="00C13F27" w:rsidRPr="00B85C99" w14:paraId="0E2900FA" w14:textId="77777777" w:rsidTr="00200052">
        <w:tc>
          <w:tcPr>
            <w:tcW w:w="1890" w:type="dxa"/>
            <w:shd w:val="clear" w:color="auto" w:fill="auto"/>
            <w:vAlign w:val="center"/>
          </w:tcPr>
          <w:p w14:paraId="3068D68D" w14:textId="77777777" w:rsidR="00200052" w:rsidRPr="00B85C99" w:rsidRDefault="00200052" w:rsidP="007E7C06">
            <w:pPr>
              <w:spacing w:before="120" w:after="120" w:line="288" w:lineRule="auto"/>
              <w:jc w:val="center"/>
              <w:rPr>
                <w:rFonts w:cs="Arial"/>
                <w:b/>
                <w:sz w:val="22"/>
                <w:lang w:val="vi-VN" w:eastAsia="vi-VN"/>
              </w:rPr>
            </w:pPr>
            <w:r w:rsidRPr="00B85C99">
              <w:rPr>
                <w:rFonts w:cs="Arial"/>
                <w:b/>
                <w:sz w:val="22"/>
                <w:lang w:val="vi-VN" w:eastAsia="vi-VN"/>
              </w:rPr>
              <w:t>Hệ thống ba pha</w:t>
            </w:r>
          </w:p>
        </w:tc>
        <w:tc>
          <w:tcPr>
            <w:tcW w:w="1890" w:type="dxa"/>
            <w:shd w:val="clear" w:color="auto" w:fill="auto"/>
            <w:vAlign w:val="center"/>
          </w:tcPr>
          <w:p w14:paraId="40FBA01C" w14:textId="77777777" w:rsidR="00200052" w:rsidRPr="00B85C99" w:rsidRDefault="00200052" w:rsidP="007E7C06">
            <w:pPr>
              <w:spacing w:before="120" w:after="120" w:line="288" w:lineRule="auto"/>
              <w:jc w:val="center"/>
              <w:rPr>
                <w:rFonts w:cs="Arial"/>
                <w:b/>
                <w:sz w:val="22"/>
                <w:lang w:val="vi-VN" w:eastAsia="vi-VN"/>
              </w:rPr>
            </w:pPr>
            <w:r w:rsidRPr="00B85C99">
              <w:rPr>
                <w:rFonts w:cs="Arial"/>
                <w:b/>
                <w:sz w:val="22"/>
                <w:lang w:val="vi-VN" w:eastAsia="vi-VN"/>
              </w:rPr>
              <w:t>Hệ thống một pha có điểm giữa</w:t>
            </w:r>
          </w:p>
        </w:tc>
        <w:tc>
          <w:tcPr>
            <w:tcW w:w="1440" w:type="dxa"/>
            <w:shd w:val="clear" w:color="auto" w:fill="auto"/>
            <w:vAlign w:val="center"/>
          </w:tcPr>
          <w:p w14:paraId="103A378E" w14:textId="77777777" w:rsidR="00200052" w:rsidRPr="00B85C99" w:rsidRDefault="00200052" w:rsidP="007E7C06">
            <w:pPr>
              <w:spacing w:before="120" w:after="120" w:line="288" w:lineRule="auto"/>
              <w:jc w:val="center"/>
              <w:rPr>
                <w:rFonts w:cs="Arial"/>
                <w:b/>
                <w:sz w:val="22"/>
                <w:lang w:val="vi-VN" w:eastAsia="vi-VN"/>
              </w:rPr>
            </w:pPr>
            <w:r w:rsidRPr="00B85C99">
              <w:rPr>
                <w:rFonts w:cs="Arial"/>
                <w:b/>
                <w:sz w:val="22"/>
                <w:lang w:val="vi-VN" w:eastAsia="vi-VN"/>
              </w:rPr>
              <w:t>Quá điện áp cấp IV</w:t>
            </w:r>
          </w:p>
        </w:tc>
        <w:tc>
          <w:tcPr>
            <w:tcW w:w="1350" w:type="dxa"/>
            <w:shd w:val="clear" w:color="auto" w:fill="auto"/>
            <w:vAlign w:val="center"/>
          </w:tcPr>
          <w:p w14:paraId="2471ECD9" w14:textId="77777777" w:rsidR="00200052" w:rsidRPr="00B85C99" w:rsidRDefault="00200052" w:rsidP="007E7C06">
            <w:pPr>
              <w:spacing w:before="120" w:after="120" w:line="288" w:lineRule="auto"/>
              <w:jc w:val="center"/>
              <w:rPr>
                <w:rFonts w:cs="Arial"/>
                <w:b/>
                <w:sz w:val="22"/>
                <w:lang w:val="vi-VN" w:eastAsia="vi-VN"/>
              </w:rPr>
            </w:pPr>
            <w:r w:rsidRPr="00B85C99">
              <w:rPr>
                <w:rFonts w:cs="Arial"/>
                <w:b/>
                <w:sz w:val="22"/>
                <w:lang w:val="vi-VN" w:eastAsia="vi-VN"/>
              </w:rPr>
              <w:t>Quá điện áp cấp III</w:t>
            </w:r>
          </w:p>
        </w:tc>
        <w:tc>
          <w:tcPr>
            <w:tcW w:w="1440" w:type="dxa"/>
            <w:shd w:val="clear" w:color="auto" w:fill="auto"/>
            <w:vAlign w:val="center"/>
          </w:tcPr>
          <w:p w14:paraId="41980564" w14:textId="77777777" w:rsidR="00200052" w:rsidRPr="00B85C99" w:rsidRDefault="00200052" w:rsidP="007E7C06">
            <w:pPr>
              <w:spacing w:before="120" w:after="120" w:line="288" w:lineRule="auto"/>
              <w:jc w:val="center"/>
              <w:rPr>
                <w:rFonts w:cs="Arial"/>
                <w:b/>
                <w:sz w:val="22"/>
                <w:lang w:val="vi-VN" w:eastAsia="vi-VN"/>
              </w:rPr>
            </w:pPr>
            <w:r w:rsidRPr="00B85C99">
              <w:rPr>
                <w:rFonts w:cs="Arial"/>
                <w:b/>
                <w:sz w:val="22"/>
                <w:lang w:val="vi-VN" w:eastAsia="vi-VN"/>
              </w:rPr>
              <w:t>Quá điện áp cấp II</w:t>
            </w:r>
          </w:p>
        </w:tc>
        <w:tc>
          <w:tcPr>
            <w:tcW w:w="1350" w:type="dxa"/>
            <w:shd w:val="clear" w:color="auto" w:fill="auto"/>
            <w:vAlign w:val="center"/>
          </w:tcPr>
          <w:p w14:paraId="0013AEE4" w14:textId="77777777" w:rsidR="00200052" w:rsidRPr="00B85C99" w:rsidRDefault="00200052" w:rsidP="007E7C06">
            <w:pPr>
              <w:spacing w:before="120" w:after="120" w:line="288" w:lineRule="auto"/>
              <w:jc w:val="center"/>
              <w:rPr>
                <w:rFonts w:cs="Arial"/>
                <w:b/>
                <w:sz w:val="22"/>
                <w:lang w:val="vi-VN" w:eastAsia="vi-VN"/>
              </w:rPr>
            </w:pPr>
            <w:r w:rsidRPr="00B85C99">
              <w:rPr>
                <w:rFonts w:cs="Arial"/>
                <w:b/>
                <w:sz w:val="22"/>
                <w:lang w:val="vi-VN" w:eastAsia="vi-VN"/>
              </w:rPr>
              <w:t>Quá điện áp cấp I</w:t>
            </w:r>
          </w:p>
        </w:tc>
      </w:tr>
      <w:tr w:rsidR="00C13F27" w:rsidRPr="00B85C99" w14:paraId="38EB8F80" w14:textId="77777777" w:rsidTr="00200052">
        <w:tc>
          <w:tcPr>
            <w:tcW w:w="1890" w:type="dxa"/>
            <w:shd w:val="clear" w:color="auto" w:fill="auto"/>
            <w:vAlign w:val="center"/>
          </w:tcPr>
          <w:p w14:paraId="56172760"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w:t>
            </w:r>
          </w:p>
        </w:tc>
        <w:tc>
          <w:tcPr>
            <w:tcW w:w="1890" w:type="dxa"/>
            <w:shd w:val="clear" w:color="auto" w:fill="auto"/>
            <w:vAlign w:val="center"/>
          </w:tcPr>
          <w:p w14:paraId="514E69FB" w14:textId="242FE394"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120</w:t>
            </w:r>
            <w:r w:rsidR="000A3348">
              <w:rPr>
                <w:rFonts w:cs="Arial"/>
                <w:sz w:val="22"/>
                <w:lang w:eastAsia="vi-VN"/>
              </w:rPr>
              <w:t xml:space="preserve"> </w:t>
            </w:r>
            <w:r w:rsidRPr="00B85C99">
              <w:rPr>
                <w:rFonts w:cs="Arial"/>
                <w:sz w:val="22"/>
                <w:lang w:val="vi-VN" w:eastAsia="vi-VN"/>
              </w:rPr>
              <w:t>-</w:t>
            </w:r>
            <w:r w:rsidR="000A3348">
              <w:rPr>
                <w:rFonts w:cs="Arial"/>
                <w:sz w:val="22"/>
                <w:lang w:eastAsia="vi-VN"/>
              </w:rPr>
              <w:t xml:space="preserve"> </w:t>
            </w:r>
            <w:r w:rsidRPr="00B85C99">
              <w:rPr>
                <w:rFonts w:cs="Arial"/>
                <w:sz w:val="22"/>
                <w:lang w:val="vi-VN" w:eastAsia="vi-VN"/>
              </w:rPr>
              <w:t>240</w:t>
            </w:r>
          </w:p>
        </w:tc>
        <w:tc>
          <w:tcPr>
            <w:tcW w:w="1440" w:type="dxa"/>
            <w:shd w:val="clear" w:color="auto" w:fill="auto"/>
            <w:vAlign w:val="center"/>
          </w:tcPr>
          <w:p w14:paraId="48449D39"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4</w:t>
            </w:r>
          </w:p>
        </w:tc>
        <w:tc>
          <w:tcPr>
            <w:tcW w:w="1350" w:type="dxa"/>
            <w:shd w:val="clear" w:color="auto" w:fill="auto"/>
            <w:vAlign w:val="center"/>
          </w:tcPr>
          <w:p w14:paraId="0B5061C9"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2,5</w:t>
            </w:r>
          </w:p>
        </w:tc>
        <w:tc>
          <w:tcPr>
            <w:tcW w:w="1440" w:type="dxa"/>
            <w:shd w:val="clear" w:color="auto" w:fill="auto"/>
            <w:vAlign w:val="center"/>
          </w:tcPr>
          <w:p w14:paraId="25C419D6"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1,5</w:t>
            </w:r>
          </w:p>
        </w:tc>
        <w:tc>
          <w:tcPr>
            <w:tcW w:w="1350" w:type="dxa"/>
            <w:shd w:val="clear" w:color="auto" w:fill="auto"/>
            <w:vAlign w:val="center"/>
          </w:tcPr>
          <w:p w14:paraId="6F1FFAF6"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0,8</w:t>
            </w:r>
          </w:p>
        </w:tc>
      </w:tr>
      <w:tr w:rsidR="00C13F27" w:rsidRPr="00B85C99" w14:paraId="18FA62B2" w14:textId="77777777" w:rsidTr="00200052">
        <w:tc>
          <w:tcPr>
            <w:tcW w:w="1890" w:type="dxa"/>
            <w:shd w:val="clear" w:color="auto" w:fill="auto"/>
            <w:vAlign w:val="center"/>
          </w:tcPr>
          <w:p w14:paraId="3FECFD23"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230/400</w:t>
            </w:r>
          </w:p>
        </w:tc>
        <w:tc>
          <w:tcPr>
            <w:tcW w:w="1890" w:type="dxa"/>
            <w:shd w:val="clear" w:color="auto" w:fill="auto"/>
            <w:vAlign w:val="center"/>
          </w:tcPr>
          <w:p w14:paraId="01B8072D"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w:t>
            </w:r>
          </w:p>
        </w:tc>
        <w:tc>
          <w:tcPr>
            <w:tcW w:w="1440" w:type="dxa"/>
            <w:shd w:val="clear" w:color="auto" w:fill="auto"/>
            <w:vAlign w:val="center"/>
          </w:tcPr>
          <w:p w14:paraId="0BF80C90"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6</w:t>
            </w:r>
          </w:p>
        </w:tc>
        <w:tc>
          <w:tcPr>
            <w:tcW w:w="1350" w:type="dxa"/>
            <w:shd w:val="clear" w:color="auto" w:fill="auto"/>
            <w:vAlign w:val="center"/>
          </w:tcPr>
          <w:p w14:paraId="4606A12B"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4</w:t>
            </w:r>
          </w:p>
        </w:tc>
        <w:tc>
          <w:tcPr>
            <w:tcW w:w="1440" w:type="dxa"/>
            <w:shd w:val="clear" w:color="auto" w:fill="auto"/>
            <w:vAlign w:val="center"/>
          </w:tcPr>
          <w:p w14:paraId="0761C994"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2,5</w:t>
            </w:r>
          </w:p>
        </w:tc>
        <w:tc>
          <w:tcPr>
            <w:tcW w:w="1350" w:type="dxa"/>
            <w:shd w:val="clear" w:color="auto" w:fill="auto"/>
            <w:vAlign w:val="center"/>
          </w:tcPr>
          <w:p w14:paraId="4D7EEA96"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1,5</w:t>
            </w:r>
          </w:p>
        </w:tc>
      </w:tr>
      <w:tr w:rsidR="00C13F27" w:rsidRPr="00B85C99" w14:paraId="4FBAD190" w14:textId="77777777" w:rsidTr="00200052">
        <w:tc>
          <w:tcPr>
            <w:tcW w:w="1890" w:type="dxa"/>
            <w:shd w:val="clear" w:color="auto" w:fill="auto"/>
            <w:vAlign w:val="center"/>
          </w:tcPr>
          <w:p w14:paraId="58A91736"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400/690</w:t>
            </w:r>
          </w:p>
        </w:tc>
        <w:tc>
          <w:tcPr>
            <w:tcW w:w="1890" w:type="dxa"/>
            <w:shd w:val="clear" w:color="auto" w:fill="auto"/>
            <w:vAlign w:val="center"/>
          </w:tcPr>
          <w:p w14:paraId="69EC5692"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w:t>
            </w:r>
          </w:p>
        </w:tc>
        <w:tc>
          <w:tcPr>
            <w:tcW w:w="1440" w:type="dxa"/>
            <w:shd w:val="clear" w:color="auto" w:fill="auto"/>
            <w:vAlign w:val="center"/>
          </w:tcPr>
          <w:p w14:paraId="2AC204B8"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8</w:t>
            </w:r>
          </w:p>
        </w:tc>
        <w:tc>
          <w:tcPr>
            <w:tcW w:w="1350" w:type="dxa"/>
            <w:shd w:val="clear" w:color="auto" w:fill="auto"/>
            <w:vAlign w:val="center"/>
          </w:tcPr>
          <w:p w14:paraId="703BCCF9"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6</w:t>
            </w:r>
          </w:p>
        </w:tc>
        <w:tc>
          <w:tcPr>
            <w:tcW w:w="1440" w:type="dxa"/>
            <w:shd w:val="clear" w:color="auto" w:fill="auto"/>
            <w:vAlign w:val="center"/>
          </w:tcPr>
          <w:p w14:paraId="41336D42"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4</w:t>
            </w:r>
          </w:p>
        </w:tc>
        <w:tc>
          <w:tcPr>
            <w:tcW w:w="1350" w:type="dxa"/>
            <w:shd w:val="clear" w:color="auto" w:fill="auto"/>
            <w:vAlign w:val="center"/>
          </w:tcPr>
          <w:p w14:paraId="6CF3601B"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2,5</w:t>
            </w:r>
          </w:p>
        </w:tc>
      </w:tr>
      <w:tr w:rsidR="00C13F27" w:rsidRPr="00B85C99" w14:paraId="0526851C" w14:textId="77777777" w:rsidTr="00200052">
        <w:tc>
          <w:tcPr>
            <w:tcW w:w="1890" w:type="dxa"/>
            <w:shd w:val="clear" w:color="auto" w:fill="auto"/>
            <w:vAlign w:val="center"/>
          </w:tcPr>
          <w:p w14:paraId="4D064E90"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1000</w:t>
            </w:r>
          </w:p>
        </w:tc>
        <w:tc>
          <w:tcPr>
            <w:tcW w:w="1890" w:type="dxa"/>
            <w:shd w:val="clear" w:color="auto" w:fill="auto"/>
            <w:vAlign w:val="center"/>
          </w:tcPr>
          <w:p w14:paraId="0600CE92"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w:t>
            </w:r>
          </w:p>
        </w:tc>
        <w:tc>
          <w:tcPr>
            <w:tcW w:w="1440" w:type="dxa"/>
            <w:shd w:val="clear" w:color="auto" w:fill="auto"/>
            <w:vAlign w:val="center"/>
          </w:tcPr>
          <w:p w14:paraId="68016BDD"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12</w:t>
            </w:r>
          </w:p>
        </w:tc>
        <w:tc>
          <w:tcPr>
            <w:tcW w:w="1350" w:type="dxa"/>
            <w:shd w:val="clear" w:color="auto" w:fill="auto"/>
            <w:vAlign w:val="center"/>
          </w:tcPr>
          <w:p w14:paraId="1993D94D"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8</w:t>
            </w:r>
          </w:p>
        </w:tc>
        <w:tc>
          <w:tcPr>
            <w:tcW w:w="1440" w:type="dxa"/>
            <w:shd w:val="clear" w:color="auto" w:fill="auto"/>
            <w:vAlign w:val="center"/>
          </w:tcPr>
          <w:p w14:paraId="5804148C"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6</w:t>
            </w:r>
          </w:p>
        </w:tc>
        <w:tc>
          <w:tcPr>
            <w:tcW w:w="1350" w:type="dxa"/>
            <w:shd w:val="clear" w:color="auto" w:fill="auto"/>
            <w:vAlign w:val="center"/>
          </w:tcPr>
          <w:p w14:paraId="2F9513D4" w14:textId="77777777" w:rsidR="00200052" w:rsidRPr="00B85C99" w:rsidRDefault="00200052" w:rsidP="007E7C06">
            <w:pPr>
              <w:spacing w:before="120" w:after="120" w:line="288" w:lineRule="auto"/>
              <w:jc w:val="center"/>
              <w:rPr>
                <w:rFonts w:cs="Arial"/>
                <w:sz w:val="22"/>
                <w:lang w:val="vi-VN" w:eastAsia="vi-VN"/>
              </w:rPr>
            </w:pPr>
            <w:r w:rsidRPr="00B85C99">
              <w:rPr>
                <w:rFonts w:cs="Arial"/>
                <w:sz w:val="22"/>
                <w:lang w:val="vi-VN" w:eastAsia="vi-VN"/>
              </w:rPr>
              <w:t>4</w:t>
            </w:r>
          </w:p>
        </w:tc>
      </w:tr>
      <w:tr w:rsidR="00200052" w:rsidRPr="00B85C99" w14:paraId="288B31EB" w14:textId="77777777" w:rsidTr="00200052">
        <w:tc>
          <w:tcPr>
            <w:tcW w:w="9360" w:type="dxa"/>
            <w:gridSpan w:val="6"/>
            <w:shd w:val="clear" w:color="auto" w:fill="auto"/>
            <w:vAlign w:val="center"/>
          </w:tcPr>
          <w:p w14:paraId="31CD3586" w14:textId="77777777" w:rsidR="00200052" w:rsidRPr="00B85C99" w:rsidRDefault="00200052" w:rsidP="007E7C06">
            <w:pPr>
              <w:spacing w:before="120" w:after="120" w:line="288" w:lineRule="auto"/>
              <w:rPr>
                <w:rFonts w:cs="Arial"/>
                <w:sz w:val="22"/>
                <w:lang w:val="vi-VN" w:eastAsia="vi-VN"/>
              </w:rPr>
            </w:pPr>
            <w:r w:rsidRPr="00AF226D">
              <w:rPr>
                <w:rFonts w:cs="Arial"/>
                <w:sz w:val="20"/>
                <w:szCs w:val="20"/>
                <w:vertAlign w:val="superscript"/>
                <w:lang w:val="vi-VN" w:eastAsia="vi-VN"/>
              </w:rPr>
              <w:t xml:space="preserve"> (a)</w:t>
            </w:r>
            <w:r w:rsidRPr="00AF226D">
              <w:rPr>
                <w:rFonts w:cs="Arial"/>
                <w:sz w:val="20"/>
                <w:szCs w:val="20"/>
                <w:lang w:val="vi-VN" w:eastAsia="vi-VN"/>
              </w:rPr>
              <w:t xml:space="preserve"> Điện áp chịu xung này được áp dụng giữa các dây tải điện và dây PE.</w:t>
            </w:r>
          </w:p>
        </w:tc>
      </w:tr>
    </w:tbl>
    <w:p w14:paraId="5E1B40EF" w14:textId="77777777" w:rsidR="000A3348" w:rsidRDefault="000A3348" w:rsidP="007E7C06">
      <w:pPr>
        <w:spacing w:before="120" w:after="120" w:line="288" w:lineRule="auto"/>
        <w:jc w:val="center"/>
        <w:rPr>
          <w:rFonts w:cs="Arial"/>
          <w:b/>
          <w:sz w:val="22"/>
          <w:lang w:val="vi-VN"/>
        </w:rPr>
      </w:pPr>
    </w:p>
    <w:p w14:paraId="774506F6" w14:textId="77777777" w:rsidR="000A3348" w:rsidRDefault="000A3348">
      <w:pPr>
        <w:spacing w:before="0" w:after="160" w:line="259" w:lineRule="auto"/>
        <w:jc w:val="left"/>
        <w:rPr>
          <w:rFonts w:cs="Arial"/>
          <w:b/>
          <w:sz w:val="22"/>
          <w:lang w:val="vi-VN"/>
        </w:rPr>
      </w:pPr>
      <w:r>
        <w:rPr>
          <w:rFonts w:cs="Arial"/>
          <w:b/>
          <w:sz w:val="22"/>
          <w:lang w:val="vi-VN"/>
        </w:rPr>
        <w:br w:type="page"/>
      </w:r>
    </w:p>
    <w:p w14:paraId="02448A47" w14:textId="5696EE69"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lastRenderedPageBreak/>
        <w:t>Phụ lục M</w:t>
      </w:r>
    </w:p>
    <w:p w14:paraId="1A797B4B" w14:textId="77777777" w:rsidR="00200052" w:rsidRPr="00B85C99" w:rsidRDefault="00200052" w:rsidP="007E7C06">
      <w:pPr>
        <w:spacing w:before="120" w:after="120" w:line="288" w:lineRule="auto"/>
        <w:ind w:left="91"/>
        <w:jc w:val="center"/>
        <w:rPr>
          <w:rFonts w:cs="Arial"/>
          <w:b/>
          <w:sz w:val="22"/>
          <w:lang w:val="vi-VN"/>
        </w:rPr>
      </w:pPr>
      <w:r w:rsidRPr="00B85C99">
        <w:rPr>
          <w:rFonts w:cs="Arial"/>
          <w:sz w:val="22"/>
          <w:lang w:val="vi-VN"/>
        </w:rPr>
        <w:t>(Quy định)</w:t>
      </w:r>
    </w:p>
    <w:p w14:paraId="417BBA40" w14:textId="77777777" w:rsidR="00200052" w:rsidRPr="00B85C99" w:rsidRDefault="00200052" w:rsidP="007E7C06">
      <w:pPr>
        <w:spacing w:before="120" w:after="120" w:line="288" w:lineRule="auto"/>
        <w:ind w:left="91"/>
        <w:jc w:val="center"/>
        <w:rPr>
          <w:rFonts w:cs="Arial"/>
          <w:b/>
          <w:sz w:val="22"/>
          <w:lang w:val="vi-VN"/>
        </w:rPr>
      </w:pPr>
      <w:r w:rsidRPr="00B85C99">
        <w:rPr>
          <w:rFonts w:cs="Arial"/>
          <w:b/>
          <w:sz w:val="22"/>
          <w:lang w:val="vi-VN"/>
        </w:rPr>
        <w:t xml:space="preserve"> Vật liệu và kích thước nhỏ nhất cho phép của các phần tử của LPS bên ngoài</w:t>
      </w:r>
    </w:p>
    <w:p w14:paraId="42A4F71A" w14:textId="77777777" w:rsidR="00200052" w:rsidRPr="00B85C99" w:rsidRDefault="00200052" w:rsidP="007E7C06">
      <w:pPr>
        <w:spacing w:before="120" w:after="120" w:line="288" w:lineRule="auto"/>
        <w:ind w:right="-72"/>
        <w:jc w:val="center"/>
        <w:rPr>
          <w:rFonts w:cs="Arial"/>
          <w:b/>
          <w:sz w:val="22"/>
          <w:lang w:val="vi-VN"/>
        </w:rPr>
      </w:pPr>
      <w:r w:rsidRPr="00B85C99">
        <w:rPr>
          <w:rFonts w:cs="Arial"/>
          <w:b/>
          <w:sz w:val="22"/>
          <w:lang w:val="vi-VN"/>
        </w:rPr>
        <w:t>Bảng M.1 - Vật liệu, cấu hình và tiết diện nhỏ nhất cho phép của dây thu sét, dây dẫn xuống đất của LPS</w:t>
      </w:r>
    </w:p>
    <w:tbl>
      <w:tblPr>
        <w:tblW w:w="0" w:type="auto"/>
        <w:tblInd w:w="1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966"/>
        <w:gridCol w:w="2295"/>
        <w:gridCol w:w="3829"/>
      </w:tblGrid>
      <w:tr w:rsidR="00C13F27" w:rsidRPr="00B85C99" w14:paraId="6F1CE444" w14:textId="77777777" w:rsidTr="00200052">
        <w:tc>
          <w:tcPr>
            <w:tcW w:w="2994" w:type="dxa"/>
            <w:vAlign w:val="center"/>
          </w:tcPr>
          <w:p w14:paraId="4DA86FB8"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Vật liệu</w:t>
            </w:r>
          </w:p>
        </w:tc>
        <w:tc>
          <w:tcPr>
            <w:tcW w:w="2316" w:type="dxa"/>
          </w:tcPr>
          <w:p w14:paraId="51D2C66D"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Cấu hình</w:t>
            </w:r>
          </w:p>
        </w:tc>
        <w:tc>
          <w:tcPr>
            <w:tcW w:w="3870" w:type="dxa"/>
          </w:tcPr>
          <w:p w14:paraId="1E13229C"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Tiết diện nhỏ nhất cho phép</w:t>
            </w:r>
          </w:p>
          <w:p w14:paraId="5F237A6F" w14:textId="77777777" w:rsidR="00200052" w:rsidRPr="00B85C99" w:rsidRDefault="00200052" w:rsidP="007E7C06">
            <w:pPr>
              <w:spacing w:before="120" w:after="120" w:line="288" w:lineRule="auto"/>
              <w:jc w:val="center"/>
              <w:rPr>
                <w:rFonts w:cs="Arial"/>
                <w:b/>
                <w:sz w:val="22"/>
                <w:lang w:val="vi-VN"/>
              </w:rPr>
            </w:pPr>
            <w:r w:rsidRPr="00B85C99">
              <w:rPr>
                <w:rFonts w:cs="Arial"/>
                <w:sz w:val="22"/>
                <w:lang w:val="vi-VN"/>
              </w:rPr>
              <w:t>mm</w:t>
            </w:r>
            <w:r w:rsidRPr="00B85C99">
              <w:rPr>
                <w:rFonts w:cs="Arial"/>
                <w:sz w:val="22"/>
                <w:vertAlign w:val="superscript"/>
                <w:lang w:val="vi-VN"/>
              </w:rPr>
              <w:t>2</w:t>
            </w:r>
          </w:p>
        </w:tc>
      </w:tr>
      <w:tr w:rsidR="00C13F27" w:rsidRPr="00B85C99" w14:paraId="49AA1CBB" w14:textId="77777777" w:rsidTr="00200052">
        <w:tc>
          <w:tcPr>
            <w:tcW w:w="2994" w:type="dxa"/>
            <w:vMerge w:val="restart"/>
            <w:vAlign w:val="center"/>
          </w:tcPr>
          <w:p w14:paraId="426DECC7"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Đồng, đồng mạ Thiếc</w:t>
            </w:r>
          </w:p>
        </w:tc>
        <w:tc>
          <w:tcPr>
            <w:tcW w:w="2316" w:type="dxa"/>
          </w:tcPr>
          <w:p w14:paraId="0E2173AD"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Băng</w:t>
            </w:r>
          </w:p>
        </w:tc>
        <w:tc>
          <w:tcPr>
            <w:tcW w:w="3870" w:type="dxa"/>
          </w:tcPr>
          <w:p w14:paraId="345F5E1C"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50</w:t>
            </w:r>
          </w:p>
        </w:tc>
      </w:tr>
      <w:tr w:rsidR="00C13F27" w:rsidRPr="00B85C99" w14:paraId="6DD76B5A" w14:textId="77777777" w:rsidTr="00200052">
        <w:tc>
          <w:tcPr>
            <w:tcW w:w="2994" w:type="dxa"/>
            <w:vMerge/>
            <w:vAlign w:val="center"/>
          </w:tcPr>
          <w:p w14:paraId="1E1D137E" w14:textId="77777777" w:rsidR="00200052" w:rsidRPr="00B85C99" w:rsidRDefault="00200052" w:rsidP="007E7C06">
            <w:pPr>
              <w:spacing w:before="120" w:after="120" w:line="288" w:lineRule="auto"/>
              <w:jc w:val="center"/>
              <w:rPr>
                <w:rFonts w:cs="Arial"/>
                <w:sz w:val="22"/>
                <w:lang w:val="vi-VN"/>
              </w:rPr>
            </w:pPr>
          </w:p>
        </w:tc>
        <w:tc>
          <w:tcPr>
            <w:tcW w:w="2316" w:type="dxa"/>
          </w:tcPr>
          <w:p w14:paraId="5C818F48"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 xml:space="preserve">Tròn đặc </w:t>
            </w:r>
            <w:r w:rsidRPr="00B85C99">
              <w:rPr>
                <w:rFonts w:cs="Arial"/>
                <w:sz w:val="22"/>
                <w:vertAlign w:val="superscript"/>
                <w:lang w:val="vi-VN"/>
              </w:rPr>
              <w:t>(a)</w:t>
            </w:r>
          </w:p>
        </w:tc>
        <w:tc>
          <w:tcPr>
            <w:tcW w:w="3870" w:type="dxa"/>
          </w:tcPr>
          <w:p w14:paraId="71629412"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50</w:t>
            </w:r>
          </w:p>
        </w:tc>
      </w:tr>
      <w:tr w:rsidR="00C13F27" w:rsidRPr="00B85C99" w14:paraId="06D86BC5" w14:textId="77777777" w:rsidTr="00200052">
        <w:tc>
          <w:tcPr>
            <w:tcW w:w="2994" w:type="dxa"/>
            <w:vMerge/>
            <w:vAlign w:val="center"/>
          </w:tcPr>
          <w:p w14:paraId="7C3E3C6D" w14:textId="77777777" w:rsidR="00200052" w:rsidRPr="00B85C99" w:rsidRDefault="00200052" w:rsidP="007E7C06">
            <w:pPr>
              <w:spacing w:before="120" w:after="120" w:line="288" w:lineRule="auto"/>
              <w:jc w:val="center"/>
              <w:rPr>
                <w:rFonts w:cs="Arial"/>
                <w:sz w:val="22"/>
                <w:lang w:val="vi-VN"/>
              </w:rPr>
            </w:pPr>
          </w:p>
        </w:tc>
        <w:tc>
          <w:tcPr>
            <w:tcW w:w="2316" w:type="dxa"/>
          </w:tcPr>
          <w:p w14:paraId="7AA10E9D"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 xml:space="preserve">Băng bện </w:t>
            </w:r>
            <w:r w:rsidRPr="00B85C99">
              <w:rPr>
                <w:rFonts w:cs="Arial"/>
                <w:sz w:val="22"/>
                <w:vertAlign w:val="superscript"/>
                <w:lang w:val="vi-VN"/>
              </w:rPr>
              <w:t>(a)</w:t>
            </w:r>
          </w:p>
        </w:tc>
        <w:tc>
          <w:tcPr>
            <w:tcW w:w="3870" w:type="dxa"/>
          </w:tcPr>
          <w:p w14:paraId="0FBAA855"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50</w:t>
            </w:r>
          </w:p>
        </w:tc>
      </w:tr>
      <w:tr w:rsidR="00C13F27" w:rsidRPr="00B85C99" w14:paraId="36CDD800" w14:textId="77777777" w:rsidTr="00200052">
        <w:tc>
          <w:tcPr>
            <w:tcW w:w="2994" w:type="dxa"/>
            <w:vMerge/>
            <w:vAlign w:val="center"/>
          </w:tcPr>
          <w:p w14:paraId="37AB2275" w14:textId="77777777" w:rsidR="00200052" w:rsidRPr="00B85C99" w:rsidRDefault="00200052" w:rsidP="007E7C06">
            <w:pPr>
              <w:spacing w:before="120" w:after="120" w:line="288" w:lineRule="auto"/>
              <w:jc w:val="center"/>
              <w:rPr>
                <w:rFonts w:cs="Arial"/>
                <w:sz w:val="22"/>
                <w:lang w:val="vi-VN"/>
              </w:rPr>
            </w:pPr>
          </w:p>
        </w:tc>
        <w:tc>
          <w:tcPr>
            <w:tcW w:w="2316" w:type="dxa"/>
          </w:tcPr>
          <w:p w14:paraId="3B55BDB1"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 xml:space="preserve">Tròn đặc </w:t>
            </w:r>
            <w:r w:rsidRPr="00B85C99">
              <w:rPr>
                <w:rFonts w:cs="Arial"/>
                <w:sz w:val="22"/>
                <w:vertAlign w:val="superscript"/>
                <w:lang w:val="vi-VN"/>
              </w:rPr>
              <w:t>(b)</w:t>
            </w:r>
          </w:p>
        </w:tc>
        <w:tc>
          <w:tcPr>
            <w:tcW w:w="3870" w:type="dxa"/>
          </w:tcPr>
          <w:p w14:paraId="635B0B50"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176</w:t>
            </w:r>
          </w:p>
        </w:tc>
      </w:tr>
      <w:tr w:rsidR="00C13F27" w:rsidRPr="00B85C99" w14:paraId="41676F9F" w14:textId="77777777" w:rsidTr="00200052">
        <w:tc>
          <w:tcPr>
            <w:tcW w:w="2994" w:type="dxa"/>
            <w:vMerge w:val="restart"/>
            <w:vAlign w:val="center"/>
          </w:tcPr>
          <w:p w14:paraId="11E44CF9"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Nhôm</w:t>
            </w:r>
          </w:p>
        </w:tc>
        <w:tc>
          <w:tcPr>
            <w:tcW w:w="2316" w:type="dxa"/>
          </w:tcPr>
          <w:p w14:paraId="7E699F2E"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Băng</w:t>
            </w:r>
          </w:p>
        </w:tc>
        <w:tc>
          <w:tcPr>
            <w:tcW w:w="3870" w:type="dxa"/>
          </w:tcPr>
          <w:p w14:paraId="350CA6CA"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70</w:t>
            </w:r>
          </w:p>
        </w:tc>
      </w:tr>
      <w:tr w:rsidR="00C13F27" w:rsidRPr="00B85C99" w14:paraId="1271550B" w14:textId="77777777" w:rsidTr="00200052">
        <w:tc>
          <w:tcPr>
            <w:tcW w:w="2994" w:type="dxa"/>
            <w:vMerge/>
            <w:vAlign w:val="center"/>
          </w:tcPr>
          <w:p w14:paraId="3831F13E" w14:textId="77777777" w:rsidR="00200052" w:rsidRPr="00B85C99" w:rsidRDefault="00200052" w:rsidP="007E7C06">
            <w:pPr>
              <w:spacing w:before="120" w:after="120" w:line="288" w:lineRule="auto"/>
              <w:jc w:val="center"/>
              <w:rPr>
                <w:rFonts w:cs="Arial"/>
                <w:sz w:val="22"/>
                <w:lang w:val="vi-VN"/>
              </w:rPr>
            </w:pPr>
          </w:p>
        </w:tc>
        <w:tc>
          <w:tcPr>
            <w:tcW w:w="2316" w:type="dxa"/>
          </w:tcPr>
          <w:p w14:paraId="6F00A020"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Tròn đặc</w:t>
            </w:r>
          </w:p>
        </w:tc>
        <w:tc>
          <w:tcPr>
            <w:tcW w:w="3870" w:type="dxa"/>
          </w:tcPr>
          <w:p w14:paraId="060BEC35"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50</w:t>
            </w:r>
          </w:p>
        </w:tc>
      </w:tr>
      <w:tr w:rsidR="00C13F27" w:rsidRPr="00B85C99" w14:paraId="3FAC46CE" w14:textId="77777777" w:rsidTr="00200052">
        <w:tc>
          <w:tcPr>
            <w:tcW w:w="2994" w:type="dxa"/>
            <w:vMerge/>
            <w:vAlign w:val="center"/>
          </w:tcPr>
          <w:p w14:paraId="20D84BC8" w14:textId="77777777" w:rsidR="00200052" w:rsidRPr="00B85C99" w:rsidRDefault="00200052" w:rsidP="007E7C06">
            <w:pPr>
              <w:spacing w:before="120" w:after="120" w:line="288" w:lineRule="auto"/>
              <w:jc w:val="center"/>
              <w:rPr>
                <w:rFonts w:cs="Arial"/>
                <w:sz w:val="22"/>
                <w:lang w:val="vi-VN"/>
              </w:rPr>
            </w:pPr>
          </w:p>
        </w:tc>
        <w:tc>
          <w:tcPr>
            <w:tcW w:w="2316" w:type="dxa"/>
          </w:tcPr>
          <w:p w14:paraId="24E007C2"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Băng bện</w:t>
            </w:r>
          </w:p>
        </w:tc>
        <w:tc>
          <w:tcPr>
            <w:tcW w:w="3870" w:type="dxa"/>
          </w:tcPr>
          <w:p w14:paraId="4196579F"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50</w:t>
            </w:r>
          </w:p>
        </w:tc>
      </w:tr>
      <w:tr w:rsidR="00C13F27" w:rsidRPr="00B85C99" w14:paraId="1E5D5992" w14:textId="77777777" w:rsidTr="00200052">
        <w:tc>
          <w:tcPr>
            <w:tcW w:w="2994" w:type="dxa"/>
            <w:vMerge w:val="restart"/>
            <w:vAlign w:val="center"/>
          </w:tcPr>
          <w:p w14:paraId="4F2510B8"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Hợp kim nhôm</w:t>
            </w:r>
          </w:p>
        </w:tc>
        <w:tc>
          <w:tcPr>
            <w:tcW w:w="2316" w:type="dxa"/>
          </w:tcPr>
          <w:p w14:paraId="5BFF5269"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Băng</w:t>
            </w:r>
          </w:p>
        </w:tc>
        <w:tc>
          <w:tcPr>
            <w:tcW w:w="3870" w:type="dxa"/>
          </w:tcPr>
          <w:p w14:paraId="6D0971BD"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50</w:t>
            </w:r>
          </w:p>
        </w:tc>
      </w:tr>
      <w:tr w:rsidR="00C13F27" w:rsidRPr="00B85C99" w14:paraId="74CCE212" w14:textId="77777777" w:rsidTr="00200052">
        <w:tc>
          <w:tcPr>
            <w:tcW w:w="2994" w:type="dxa"/>
            <w:vMerge/>
            <w:vAlign w:val="center"/>
          </w:tcPr>
          <w:p w14:paraId="7E41FDE4" w14:textId="77777777" w:rsidR="00200052" w:rsidRPr="00B85C99" w:rsidRDefault="00200052" w:rsidP="007E7C06">
            <w:pPr>
              <w:spacing w:before="120" w:after="120" w:line="288" w:lineRule="auto"/>
              <w:jc w:val="center"/>
              <w:rPr>
                <w:rFonts w:cs="Arial"/>
                <w:sz w:val="22"/>
                <w:lang w:val="vi-VN"/>
              </w:rPr>
            </w:pPr>
          </w:p>
        </w:tc>
        <w:tc>
          <w:tcPr>
            <w:tcW w:w="2316" w:type="dxa"/>
          </w:tcPr>
          <w:p w14:paraId="44B61B73"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Tròn đặc</w:t>
            </w:r>
          </w:p>
        </w:tc>
        <w:tc>
          <w:tcPr>
            <w:tcW w:w="3870" w:type="dxa"/>
          </w:tcPr>
          <w:p w14:paraId="1947DBED"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50</w:t>
            </w:r>
          </w:p>
        </w:tc>
      </w:tr>
      <w:tr w:rsidR="00C13F27" w:rsidRPr="00B85C99" w14:paraId="32259BE5" w14:textId="77777777" w:rsidTr="00200052">
        <w:tc>
          <w:tcPr>
            <w:tcW w:w="2994" w:type="dxa"/>
            <w:vMerge/>
            <w:vAlign w:val="center"/>
          </w:tcPr>
          <w:p w14:paraId="7309B79C" w14:textId="77777777" w:rsidR="00200052" w:rsidRPr="00B85C99" w:rsidRDefault="00200052" w:rsidP="007E7C06">
            <w:pPr>
              <w:spacing w:before="120" w:after="120" w:line="288" w:lineRule="auto"/>
              <w:jc w:val="center"/>
              <w:rPr>
                <w:rFonts w:cs="Arial"/>
                <w:sz w:val="22"/>
                <w:lang w:val="vi-VN"/>
              </w:rPr>
            </w:pPr>
          </w:p>
        </w:tc>
        <w:tc>
          <w:tcPr>
            <w:tcW w:w="2316" w:type="dxa"/>
          </w:tcPr>
          <w:p w14:paraId="56D5CB3D"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Băng bện</w:t>
            </w:r>
          </w:p>
        </w:tc>
        <w:tc>
          <w:tcPr>
            <w:tcW w:w="3870" w:type="dxa"/>
          </w:tcPr>
          <w:p w14:paraId="62E2CED5"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50</w:t>
            </w:r>
          </w:p>
        </w:tc>
      </w:tr>
      <w:tr w:rsidR="00C13F27" w:rsidRPr="00B85C99" w14:paraId="312321BD" w14:textId="77777777" w:rsidTr="00200052">
        <w:tc>
          <w:tcPr>
            <w:tcW w:w="2994" w:type="dxa"/>
            <w:vMerge/>
            <w:vAlign w:val="center"/>
          </w:tcPr>
          <w:p w14:paraId="67DA63D9" w14:textId="77777777" w:rsidR="00200052" w:rsidRPr="00B85C99" w:rsidRDefault="00200052" w:rsidP="007E7C06">
            <w:pPr>
              <w:spacing w:before="120" w:after="120" w:line="288" w:lineRule="auto"/>
              <w:jc w:val="center"/>
              <w:rPr>
                <w:rFonts w:cs="Arial"/>
                <w:sz w:val="22"/>
                <w:lang w:val="vi-VN"/>
              </w:rPr>
            </w:pPr>
          </w:p>
        </w:tc>
        <w:tc>
          <w:tcPr>
            <w:tcW w:w="2316" w:type="dxa"/>
          </w:tcPr>
          <w:p w14:paraId="40357CDC"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 xml:space="preserve">Tròn đặc </w:t>
            </w:r>
            <w:r w:rsidRPr="00B85C99">
              <w:rPr>
                <w:rFonts w:cs="Arial"/>
                <w:sz w:val="22"/>
                <w:vertAlign w:val="superscript"/>
                <w:lang w:val="vi-VN"/>
              </w:rPr>
              <w:t>(b)</w:t>
            </w:r>
          </w:p>
        </w:tc>
        <w:tc>
          <w:tcPr>
            <w:tcW w:w="3870" w:type="dxa"/>
          </w:tcPr>
          <w:p w14:paraId="5F03D584"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176</w:t>
            </w:r>
          </w:p>
        </w:tc>
      </w:tr>
      <w:tr w:rsidR="00C13F27" w:rsidRPr="00B85C99" w14:paraId="4C64B6D3" w14:textId="77777777" w:rsidTr="00200052">
        <w:tc>
          <w:tcPr>
            <w:tcW w:w="2994" w:type="dxa"/>
            <w:vAlign w:val="center"/>
          </w:tcPr>
          <w:p w14:paraId="2BD22202"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Hợp kim nhôm bọc đồng</w:t>
            </w:r>
          </w:p>
        </w:tc>
        <w:tc>
          <w:tcPr>
            <w:tcW w:w="2316" w:type="dxa"/>
          </w:tcPr>
          <w:p w14:paraId="376F721B"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Tròn đặc</w:t>
            </w:r>
          </w:p>
        </w:tc>
        <w:tc>
          <w:tcPr>
            <w:tcW w:w="3870" w:type="dxa"/>
          </w:tcPr>
          <w:p w14:paraId="4979454F"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50</w:t>
            </w:r>
          </w:p>
        </w:tc>
      </w:tr>
      <w:tr w:rsidR="00C13F27" w:rsidRPr="00B85C99" w14:paraId="3ADC8899" w14:textId="77777777" w:rsidTr="00200052">
        <w:tc>
          <w:tcPr>
            <w:tcW w:w="2994" w:type="dxa"/>
            <w:vMerge w:val="restart"/>
            <w:vAlign w:val="center"/>
          </w:tcPr>
          <w:p w14:paraId="4EC68F4C"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Thép nhúng nóng</w:t>
            </w:r>
          </w:p>
        </w:tc>
        <w:tc>
          <w:tcPr>
            <w:tcW w:w="2316" w:type="dxa"/>
          </w:tcPr>
          <w:p w14:paraId="32743DDD"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Băng</w:t>
            </w:r>
          </w:p>
        </w:tc>
        <w:tc>
          <w:tcPr>
            <w:tcW w:w="3870" w:type="dxa"/>
          </w:tcPr>
          <w:p w14:paraId="3076064D"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50</w:t>
            </w:r>
          </w:p>
        </w:tc>
      </w:tr>
      <w:tr w:rsidR="00C13F27" w:rsidRPr="00B85C99" w14:paraId="5FCA8F1F" w14:textId="77777777" w:rsidTr="00200052">
        <w:tc>
          <w:tcPr>
            <w:tcW w:w="2994" w:type="dxa"/>
            <w:vMerge/>
            <w:vAlign w:val="center"/>
          </w:tcPr>
          <w:p w14:paraId="39711A24" w14:textId="77777777" w:rsidR="00200052" w:rsidRPr="00B85C99" w:rsidRDefault="00200052" w:rsidP="007E7C06">
            <w:pPr>
              <w:spacing w:before="120" w:after="120" w:line="288" w:lineRule="auto"/>
              <w:jc w:val="center"/>
              <w:rPr>
                <w:rFonts w:cs="Arial"/>
                <w:sz w:val="22"/>
                <w:lang w:val="vi-VN"/>
              </w:rPr>
            </w:pPr>
          </w:p>
        </w:tc>
        <w:tc>
          <w:tcPr>
            <w:tcW w:w="2316" w:type="dxa"/>
          </w:tcPr>
          <w:p w14:paraId="4304B8A3"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Tròn đặc</w:t>
            </w:r>
          </w:p>
        </w:tc>
        <w:tc>
          <w:tcPr>
            <w:tcW w:w="3870" w:type="dxa"/>
          </w:tcPr>
          <w:p w14:paraId="272C0BB9"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50</w:t>
            </w:r>
          </w:p>
        </w:tc>
      </w:tr>
      <w:tr w:rsidR="00C13F27" w:rsidRPr="00B85C99" w14:paraId="3A7D4EEC" w14:textId="77777777" w:rsidTr="00200052">
        <w:tc>
          <w:tcPr>
            <w:tcW w:w="2994" w:type="dxa"/>
            <w:vMerge/>
            <w:vAlign w:val="center"/>
          </w:tcPr>
          <w:p w14:paraId="78E18D12" w14:textId="77777777" w:rsidR="00200052" w:rsidRPr="00B85C99" w:rsidRDefault="00200052" w:rsidP="007E7C06">
            <w:pPr>
              <w:spacing w:before="120" w:after="120" w:line="288" w:lineRule="auto"/>
              <w:jc w:val="center"/>
              <w:rPr>
                <w:rFonts w:cs="Arial"/>
                <w:sz w:val="22"/>
                <w:lang w:val="vi-VN"/>
              </w:rPr>
            </w:pPr>
          </w:p>
        </w:tc>
        <w:tc>
          <w:tcPr>
            <w:tcW w:w="2316" w:type="dxa"/>
          </w:tcPr>
          <w:p w14:paraId="7FEDF28E"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Băng bện</w:t>
            </w:r>
          </w:p>
        </w:tc>
        <w:tc>
          <w:tcPr>
            <w:tcW w:w="3870" w:type="dxa"/>
          </w:tcPr>
          <w:p w14:paraId="667F3E13"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50</w:t>
            </w:r>
          </w:p>
        </w:tc>
      </w:tr>
      <w:tr w:rsidR="00C13F27" w:rsidRPr="00B85C99" w14:paraId="331FF8E9" w14:textId="77777777" w:rsidTr="00200052">
        <w:tc>
          <w:tcPr>
            <w:tcW w:w="2994" w:type="dxa"/>
            <w:vMerge/>
            <w:vAlign w:val="center"/>
          </w:tcPr>
          <w:p w14:paraId="74497C69" w14:textId="77777777" w:rsidR="00200052" w:rsidRPr="00B85C99" w:rsidRDefault="00200052" w:rsidP="007E7C06">
            <w:pPr>
              <w:spacing w:before="120" w:after="120" w:line="288" w:lineRule="auto"/>
              <w:jc w:val="center"/>
              <w:rPr>
                <w:rFonts w:cs="Arial"/>
                <w:sz w:val="22"/>
                <w:lang w:val="vi-VN"/>
              </w:rPr>
            </w:pPr>
          </w:p>
        </w:tc>
        <w:tc>
          <w:tcPr>
            <w:tcW w:w="2316" w:type="dxa"/>
          </w:tcPr>
          <w:p w14:paraId="4236CFB1"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 xml:space="preserve">Tròn đặc </w:t>
            </w:r>
            <w:r w:rsidRPr="00B85C99">
              <w:rPr>
                <w:rFonts w:cs="Arial"/>
                <w:sz w:val="22"/>
                <w:vertAlign w:val="superscript"/>
                <w:lang w:val="vi-VN"/>
              </w:rPr>
              <w:t>(b)</w:t>
            </w:r>
          </w:p>
        </w:tc>
        <w:tc>
          <w:tcPr>
            <w:tcW w:w="3870" w:type="dxa"/>
          </w:tcPr>
          <w:p w14:paraId="4BCA8368"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176</w:t>
            </w:r>
          </w:p>
        </w:tc>
      </w:tr>
      <w:tr w:rsidR="00C13F27" w:rsidRPr="00B85C99" w14:paraId="0E8F7ABA" w14:textId="77777777" w:rsidTr="00200052">
        <w:tc>
          <w:tcPr>
            <w:tcW w:w="2994" w:type="dxa"/>
            <w:vMerge w:val="restart"/>
            <w:vAlign w:val="center"/>
          </w:tcPr>
          <w:p w14:paraId="6C9CCB19"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Thép bọc đồng</w:t>
            </w:r>
          </w:p>
        </w:tc>
        <w:tc>
          <w:tcPr>
            <w:tcW w:w="2316" w:type="dxa"/>
          </w:tcPr>
          <w:p w14:paraId="562870B9"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Tròn đặc</w:t>
            </w:r>
          </w:p>
        </w:tc>
        <w:tc>
          <w:tcPr>
            <w:tcW w:w="3870" w:type="dxa"/>
          </w:tcPr>
          <w:p w14:paraId="68793FBF"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50</w:t>
            </w:r>
          </w:p>
        </w:tc>
      </w:tr>
      <w:tr w:rsidR="00C13F27" w:rsidRPr="00B85C99" w14:paraId="4F70573B" w14:textId="77777777" w:rsidTr="00200052">
        <w:tc>
          <w:tcPr>
            <w:tcW w:w="2994" w:type="dxa"/>
            <w:vMerge/>
            <w:vAlign w:val="center"/>
          </w:tcPr>
          <w:p w14:paraId="3163DA1C" w14:textId="77777777" w:rsidR="00200052" w:rsidRPr="00B85C99" w:rsidRDefault="00200052" w:rsidP="007E7C06">
            <w:pPr>
              <w:spacing w:before="120" w:after="120" w:line="288" w:lineRule="auto"/>
              <w:jc w:val="center"/>
              <w:rPr>
                <w:rFonts w:cs="Arial"/>
                <w:sz w:val="22"/>
                <w:lang w:val="vi-VN"/>
              </w:rPr>
            </w:pPr>
          </w:p>
        </w:tc>
        <w:tc>
          <w:tcPr>
            <w:tcW w:w="2316" w:type="dxa"/>
          </w:tcPr>
          <w:p w14:paraId="5EB321E9"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Băng</w:t>
            </w:r>
          </w:p>
        </w:tc>
        <w:tc>
          <w:tcPr>
            <w:tcW w:w="3870" w:type="dxa"/>
          </w:tcPr>
          <w:p w14:paraId="1928DB43"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50</w:t>
            </w:r>
          </w:p>
        </w:tc>
      </w:tr>
      <w:tr w:rsidR="00C13F27" w:rsidRPr="00B85C99" w14:paraId="5DE00C9E" w14:textId="77777777" w:rsidTr="00200052">
        <w:tc>
          <w:tcPr>
            <w:tcW w:w="2994" w:type="dxa"/>
            <w:vMerge w:val="restart"/>
            <w:vAlign w:val="center"/>
          </w:tcPr>
          <w:p w14:paraId="23CF4DA0"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Thép không rỉ</w:t>
            </w:r>
          </w:p>
        </w:tc>
        <w:tc>
          <w:tcPr>
            <w:tcW w:w="2316" w:type="dxa"/>
          </w:tcPr>
          <w:p w14:paraId="62E1A8C6"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 xml:space="preserve">Băng </w:t>
            </w:r>
            <w:r w:rsidRPr="00B85C99">
              <w:rPr>
                <w:rFonts w:cs="Arial"/>
                <w:sz w:val="22"/>
                <w:vertAlign w:val="superscript"/>
                <w:lang w:val="vi-VN"/>
              </w:rPr>
              <w:t>(c)</w:t>
            </w:r>
          </w:p>
        </w:tc>
        <w:tc>
          <w:tcPr>
            <w:tcW w:w="3870" w:type="dxa"/>
          </w:tcPr>
          <w:p w14:paraId="06148FDF"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50</w:t>
            </w:r>
          </w:p>
        </w:tc>
      </w:tr>
      <w:tr w:rsidR="00C13F27" w:rsidRPr="00B85C99" w14:paraId="629531D6" w14:textId="77777777" w:rsidTr="00200052">
        <w:tc>
          <w:tcPr>
            <w:tcW w:w="2994" w:type="dxa"/>
            <w:vMerge/>
            <w:vAlign w:val="center"/>
          </w:tcPr>
          <w:p w14:paraId="7750E27C" w14:textId="77777777" w:rsidR="00200052" w:rsidRPr="00B85C99" w:rsidRDefault="00200052" w:rsidP="007E7C06">
            <w:pPr>
              <w:spacing w:before="120" w:after="120" w:line="288" w:lineRule="auto"/>
              <w:jc w:val="center"/>
              <w:rPr>
                <w:rFonts w:cs="Arial"/>
                <w:sz w:val="22"/>
                <w:lang w:val="vi-VN"/>
              </w:rPr>
            </w:pPr>
          </w:p>
        </w:tc>
        <w:tc>
          <w:tcPr>
            <w:tcW w:w="2316" w:type="dxa"/>
          </w:tcPr>
          <w:p w14:paraId="750DAE1F"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 xml:space="preserve">Tròn đặc </w:t>
            </w:r>
            <w:r w:rsidRPr="00B85C99">
              <w:rPr>
                <w:rFonts w:cs="Arial"/>
                <w:sz w:val="22"/>
                <w:vertAlign w:val="superscript"/>
                <w:lang w:val="vi-VN"/>
              </w:rPr>
              <w:t>(c)</w:t>
            </w:r>
          </w:p>
        </w:tc>
        <w:tc>
          <w:tcPr>
            <w:tcW w:w="3870" w:type="dxa"/>
          </w:tcPr>
          <w:p w14:paraId="28DDDDDD"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50</w:t>
            </w:r>
          </w:p>
        </w:tc>
      </w:tr>
      <w:tr w:rsidR="00C13F27" w:rsidRPr="00B85C99" w14:paraId="1536BA8D" w14:textId="77777777" w:rsidTr="00200052">
        <w:tc>
          <w:tcPr>
            <w:tcW w:w="2994" w:type="dxa"/>
            <w:vMerge/>
            <w:vAlign w:val="center"/>
          </w:tcPr>
          <w:p w14:paraId="10A5D4AF" w14:textId="77777777" w:rsidR="00200052" w:rsidRPr="00B85C99" w:rsidRDefault="00200052" w:rsidP="007E7C06">
            <w:pPr>
              <w:spacing w:before="120" w:after="120" w:line="288" w:lineRule="auto"/>
              <w:jc w:val="center"/>
              <w:rPr>
                <w:rFonts w:cs="Arial"/>
                <w:sz w:val="22"/>
                <w:lang w:val="vi-VN"/>
              </w:rPr>
            </w:pPr>
          </w:p>
        </w:tc>
        <w:tc>
          <w:tcPr>
            <w:tcW w:w="2316" w:type="dxa"/>
          </w:tcPr>
          <w:p w14:paraId="44DCED4E"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Băng bện</w:t>
            </w:r>
          </w:p>
        </w:tc>
        <w:tc>
          <w:tcPr>
            <w:tcW w:w="3870" w:type="dxa"/>
          </w:tcPr>
          <w:p w14:paraId="6A8897DC"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70</w:t>
            </w:r>
          </w:p>
        </w:tc>
      </w:tr>
      <w:tr w:rsidR="00C13F27" w:rsidRPr="00B85C99" w14:paraId="76F77AA9" w14:textId="77777777" w:rsidTr="00200052">
        <w:tc>
          <w:tcPr>
            <w:tcW w:w="2994" w:type="dxa"/>
            <w:vMerge/>
            <w:vAlign w:val="center"/>
          </w:tcPr>
          <w:p w14:paraId="6F9F6EB7" w14:textId="77777777" w:rsidR="00200052" w:rsidRPr="00B85C99" w:rsidRDefault="00200052" w:rsidP="007E7C06">
            <w:pPr>
              <w:spacing w:before="120" w:after="120" w:line="288" w:lineRule="auto"/>
              <w:jc w:val="center"/>
              <w:rPr>
                <w:rFonts w:cs="Arial"/>
                <w:sz w:val="22"/>
                <w:lang w:val="vi-VN"/>
              </w:rPr>
            </w:pPr>
          </w:p>
        </w:tc>
        <w:tc>
          <w:tcPr>
            <w:tcW w:w="2316" w:type="dxa"/>
          </w:tcPr>
          <w:p w14:paraId="526744DC"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 xml:space="preserve">Tròn đặc </w:t>
            </w:r>
            <w:r w:rsidRPr="00B85C99">
              <w:rPr>
                <w:rFonts w:cs="Arial"/>
                <w:sz w:val="22"/>
                <w:vertAlign w:val="superscript"/>
                <w:lang w:val="vi-VN"/>
              </w:rPr>
              <w:t>(b)</w:t>
            </w:r>
          </w:p>
        </w:tc>
        <w:tc>
          <w:tcPr>
            <w:tcW w:w="3870" w:type="dxa"/>
          </w:tcPr>
          <w:p w14:paraId="5EC998CB"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176</w:t>
            </w:r>
          </w:p>
        </w:tc>
      </w:tr>
      <w:tr w:rsidR="00200052" w:rsidRPr="00B85C99" w14:paraId="4D6ECAA8" w14:textId="77777777" w:rsidTr="00200052">
        <w:tc>
          <w:tcPr>
            <w:tcW w:w="9180" w:type="dxa"/>
            <w:gridSpan w:val="3"/>
          </w:tcPr>
          <w:p w14:paraId="0F299A36" w14:textId="0438A1D2" w:rsidR="00200052" w:rsidRPr="00AF226D" w:rsidRDefault="00200052" w:rsidP="000A3348">
            <w:pPr>
              <w:autoSpaceDE w:val="0"/>
              <w:autoSpaceDN w:val="0"/>
              <w:adjustRightInd w:val="0"/>
              <w:spacing w:before="120" w:after="120" w:line="288" w:lineRule="auto"/>
              <w:ind w:left="253" w:hanging="253"/>
              <w:rPr>
                <w:rFonts w:cs="Arial"/>
                <w:sz w:val="20"/>
                <w:szCs w:val="20"/>
                <w:lang w:val="vi-VN"/>
              </w:rPr>
            </w:pPr>
            <w:r w:rsidRPr="000A3348">
              <w:rPr>
                <w:rFonts w:cs="Arial"/>
                <w:sz w:val="22"/>
                <w:szCs w:val="20"/>
                <w:vertAlign w:val="superscript"/>
                <w:lang w:val="vi-VN"/>
              </w:rPr>
              <w:t>(a)</w:t>
            </w:r>
            <w:r w:rsidR="00B85C99" w:rsidRPr="000A3348">
              <w:rPr>
                <w:rFonts w:cs="Arial"/>
                <w:sz w:val="22"/>
                <w:szCs w:val="20"/>
                <w:lang w:val="vi-VN"/>
              </w:rPr>
              <w:t xml:space="preserve"> </w:t>
            </w:r>
            <w:r w:rsidRPr="000A3348">
              <w:rPr>
                <w:rFonts w:cs="Arial"/>
                <w:sz w:val="22"/>
                <w:szCs w:val="20"/>
                <w:lang w:val="vi-VN"/>
              </w:rPr>
              <w:t xml:space="preserve"> 50 mm</w:t>
            </w:r>
            <w:r w:rsidRPr="000A3348">
              <w:rPr>
                <w:rFonts w:cs="Arial"/>
                <w:sz w:val="22"/>
                <w:szCs w:val="20"/>
                <w:vertAlign w:val="superscript"/>
                <w:lang w:val="vi-VN"/>
              </w:rPr>
              <w:t>2</w:t>
            </w:r>
            <w:r w:rsidRPr="000A3348">
              <w:rPr>
                <w:rFonts w:cs="Arial"/>
                <w:sz w:val="22"/>
                <w:szCs w:val="20"/>
                <w:lang w:val="vi-VN"/>
              </w:rPr>
              <w:t xml:space="preserve"> (đường kính 8 mm) có thể giảm xuống 25 mm</w:t>
            </w:r>
            <w:r w:rsidRPr="000A3348">
              <w:rPr>
                <w:rFonts w:cs="Arial"/>
                <w:sz w:val="22"/>
                <w:szCs w:val="20"/>
                <w:vertAlign w:val="superscript"/>
                <w:lang w:val="vi-VN"/>
              </w:rPr>
              <w:t>2</w:t>
            </w:r>
            <w:r w:rsidRPr="000A3348">
              <w:rPr>
                <w:rFonts w:cs="Arial"/>
                <w:sz w:val="22"/>
                <w:szCs w:val="20"/>
                <w:lang w:val="vi-VN"/>
              </w:rPr>
              <w:t xml:space="preserve"> đối với các ứng dụng trong đó </w:t>
            </w:r>
            <w:r w:rsidRPr="00AF226D">
              <w:rPr>
                <w:rFonts w:cs="Arial"/>
                <w:sz w:val="20"/>
                <w:szCs w:val="20"/>
                <w:lang w:val="vi-VN"/>
              </w:rPr>
              <w:t>độ bền cơ không phải là yêu cầu quan trọng. Cần phải xem xét trường hợp này để giảm khoảng cách giữa các kẹp định vị.</w:t>
            </w:r>
          </w:p>
          <w:p w14:paraId="4A0DC3FC" w14:textId="46C8BA6D" w:rsidR="00200052" w:rsidRPr="00AF226D" w:rsidRDefault="00200052" w:rsidP="000A3348">
            <w:pPr>
              <w:autoSpaceDE w:val="0"/>
              <w:autoSpaceDN w:val="0"/>
              <w:adjustRightInd w:val="0"/>
              <w:spacing w:before="120" w:after="120" w:line="288" w:lineRule="auto"/>
              <w:ind w:left="253" w:hanging="253"/>
              <w:rPr>
                <w:rFonts w:cs="Arial"/>
                <w:sz w:val="20"/>
                <w:szCs w:val="20"/>
                <w:lang w:val="vi-VN"/>
              </w:rPr>
            </w:pPr>
            <w:r w:rsidRPr="00AF226D">
              <w:rPr>
                <w:rFonts w:cs="Arial"/>
                <w:sz w:val="20"/>
                <w:szCs w:val="20"/>
                <w:vertAlign w:val="superscript"/>
                <w:lang w:val="vi-VN"/>
              </w:rPr>
              <w:t>(b)</w:t>
            </w:r>
            <w:r w:rsidR="00B85C99" w:rsidRPr="00AF226D">
              <w:rPr>
                <w:rFonts w:cs="Arial"/>
                <w:sz w:val="20"/>
                <w:szCs w:val="20"/>
                <w:lang w:val="vi-VN"/>
              </w:rPr>
              <w:t xml:space="preserve"> </w:t>
            </w:r>
            <w:r w:rsidRPr="00AF226D">
              <w:rPr>
                <w:rFonts w:cs="Arial"/>
                <w:sz w:val="20"/>
                <w:szCs w:val="20"/>
                <w:lang w:val="vi-VN"/>
              </w:rPr>
              <w:t xml:space="preserve"> Dùng cho kim thu sét và điện cực đất. Đối với kim thu sét trong trường hợp ứng suất cơ học như tải trọng do gió không quan trọng, đường kính 9,5 mm, chiều dài kim 1 m có thể được sử dụng.</w:t>
            </w:r>
          </w:p>
          <w:p w14:paraId="0D24877F" w14:textId="5635E4FE" w:rsidR="00200052" w:rsidRPr="00B85C99" w:rsidRDefault="00200052" w:rsidP="000A3348">
            <w:pPr>
              <w:autoSpaceDE w:val="0"/>
              <w:autoSpaceDN w:val="0"/>
              <w:adjustRightInd w:val="0"/>
              <w:spacing w:before="120" w:after="120" w:line="288" w:lineRule="auto"/>
              <w:ind w:left="253" w:hanging="253"/>
              <w:rPr>
                <w:rFonts w:cs="Arial"/>
                <w:sz w:val="20"/>
                <w:szCs w:val="20"/>
                <w:lang w:val="vi-VN"/>
              </w:rPr>
            </w:pPr>
            <w:r w:rsidRPr="00AF226D">
              <w:rPr>
                <w:rFonts w:cs="Arial"/>
                <w:sz w:val="20"/>
                <w:szCs w:val="20"/>
                <w:vertAlign w:val="superscript"/>
                <w:lang w:val="vi-VN"/>
              </w:rPr>
              <w:t>(c)</w:t>
            </w:r>
            <w:r w:rsidR="00B85C99" w:rsidRPr="00AF226D">
              <w:rPr>
                <w:rFonts w:cs="Arial"/>
                <w:sz w:val="20"/>
                <w:szCs w:val="20"/>
                <w:lang w:val="vi-VN"/>
              </w:rPr>
              <w:t xml:space="preserve"> </w:t>
            </w:r>
            <w:r w:rsidRPr="00AF226D">
              <w:rPr>
                <w:rFonts w:cs="Arial"/>
                <w:sz w:val="20"/>
                <w:szCs w:val="20"/>
                <w:lang w:val="vi-VN"/>
              </w:rPr>
              <w:t xml:space="preserve"> Nếu các yêu cầu về nhiệt và cơ là quan trọng thì phải tăng các trị số này lên thành 75 mm².</w:t>
            </w:r>
          </w:p>
        </w:tc>
      </w:tr>
    </w:tbl>
    <w:p w14:paraId="2E617FBA" w14:textId="77777777" w:rsidR="00200052" w:rsidRPr="00B85C99" w:rsidRDefault="00200052" w:rsidP="007E7C06">
      <w:pPr>
        <w:spacing w:before="120" w:after="120" w:line="288" w:lineRule="auto"/>
        <w:rPr>
          <w:rFonts w:cs="Arial"/>
          <w:b/>
          <w:sz w:val="22"/>
          <w:lang w:val="vi-VN"/>
        </w:rPr>
      </w:pPr>
    </w:p>
    <w:p w14:paraId="6D6DBD3D" w14:textId="77777777" w:rsidR="00200052" w:rsidRPr="00B85C99" w:rsidRDefault="00200052" w:rsidP="007E7C06">
      <w:pPr>
        <w:spacing w:before="120" w:after="120" w:line="288" w:lineRule="auto"/>
        <w:ind w:left="91"/>
        <w:jc w:val="center"/>
        <w:rPr>
          <w:rFonts w:cs="Arial"/>
          <w:b/>
          <w:sz w:val="22"/>
          <w:lang w:val="vi-VN"/>
        </w:rPr>
      </w:pPr>
      <w:r w:rsidRPr="00B85C99">
        <w:rPr>
          <w:rFonts w:cs="Arial"/>
          <w:b/>
          <w:sz w:val="22"/>
          <w:lang w:val="vi-VN"/>
        </w:rPr>
        <w:t>Bảng M.2 - Vật liệu, cấu hình và tiết diện nhỏ nhất cho phép của cực nối đất của LPS</w:t>
      </w:r>
    </w:p>
    <w:tbl>
      <w:tblPr>
        <w:tblW w:w="0" w:type="auto"/>
        <w:tblInd w:w="1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722"/>
        <w:gridCol w:w="1817"/>
        <w:gridCol w:w="1832"/>
        <w:gridCol w:w="1812"/>
        <w:gridCol w:w="1907"/>
      </w:tblGrid>
      <w:tr w:rsidR="00C13F27" w:rsidRPr="00B85C99" w14:paraId="5B8259B3" w14:textId="77777777" w:rsidTr="00200052">
        <w:tc>
          <w:tcPr>
            <w:tcW w:w="1789" w:type="dxa"/>
            <w:vMerge w:val="restart"/>
            <w:vAlign w:val="center"/>
          </w:tcPr>
          <w:p w14:paraId="2601AF9E"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Vật liệu</w:t>
            </w:r>
          </w:p>
        </w:tc>
        <w:tc>
          <w:tcPr>
            <w:tcW w:w="1897" w:type="dxa"/>
            <w:vMerge w:val="restart"/>
            <w:vAlign w:val="center"/>
          </w:tcPr>
          <w:p w14:paraId="29BB0DF3"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Cấu hình</w:t>
            </w:r>
          </w:p>
        </w:tc>
        <w:tc>
          <w:tcPr>
            <w:tcW w:w="5764" w:type="dxa"/>
            <w:gridSpan w:val="3"/>
            <w:vAlign w:val="center"/>
          </w:tcPr>
          <w:p w14:paraId="0812FD0C"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Kích thước nhỏ nhất cho phép</w:t>
            </w:r>
          </w:p>
        </w:tc>
      </w:tr>
      <w:tr w:rsidR="00C13F27" w:rsidRPr="00B85C99" w14:paraId="269BF000" w14:textId="77777777" w:rsidTr="00200052">
        <w:tc>
          <w:tcPr>
            <w:tcW w:w="1789" w:type="dxa"/>
            <w:vMerge/>
            <w:vAlign w:val="center"/>
          </w:tcPr>
          <w:p w14:paraId="32B8058A" w14:textId="77777777" w:rsidR="00200052" w:rsidRPr="00B85C99" w:rsidRDefault="00200052" w:rsidP="007E7C06">
            <w:pPr>
              <w:spacing w:before="120" w:after="120" w:line="288" w:lineRule="auto"/>
              <w:jc w:val="center"/>
              <w:rPr>
                <w:rFonts w:cs="Arial"/>
                <w:b/>
                <w:sz w:val="22"/>
                <w:lang w:val="vi-VN"/>
              </w:rPr>
            </w:pPr>
          </w:p>
        </w:tc>
        <w:tc>
          <w:tcPr>
            <w:tcW w:w="1897" w:type="dxa"/>
            <w:vMerge/>
            <w:vAlign w:val="center"/>
          </w:tcPr>
          <w:p w14:paraId="58B94CFB" w14:textId="77777777" w:rsidR="00200052" w:rsidRPr="00B85C99" w:rsidRDefault="00200052" w:rsidP="007E7C06">
            <w:pPr>
              <w:spacing w:before="120" w:after="120" w:line="288" w:lineRule="auto"/>
              <w:jc w:val="center"/>
              <w:rPr>
                <w:rFonts w:cs="Arial"/>
                <w:b/>
                <w:sz w:val="22"/>
                <w:lang w:val="vi-VN"/>
              </w:rPr>
            </w:pPr>
          </w:p>
        </w:tc>
        <w:tc>
          <w:tcPr>
            <w:tcW w:w="1897" w:type="dxa"/>
            <w:vAlign w:val="center"/>
          </w:tcPr>
          <w:p w14:paraId="57CB2ED2"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 xml:space="preserve">Đường kính điện cực </w:t>
            </w:r>
          </w:p>
          <w:p w14:paraId="28D00EE0"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mm</w:t>
            </w:r>
          </w:p>
        </w:tc>
        <w:tc>
          <w:tcPr>
            <w:tcW w:w="1897" w:type="dxa"/>
            <w:vAlign w:val="center"/>
          </w:tcPr>
          <w:p w14:paraId="50D76005"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 xml:space="preserve">Tiết diện dây nối đất </w:t>
            </w:r>
          </w:p>
          <w:p w14:paraId="718B85F1"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mm</w:t>
            </w:r>
            <w:r w:rsidRPr="00B85C99">
              <w:rPr>
                <w:rFonts w:cs="Arial"/>
                <w:sz w:val="22"/>
                <w:vertAlign w:val="superscript"/>
                <w:lang w:val="vi-VN"/>
              </w:rPr>
              <w:t>2</w:t>
            </w:r>
          </w:p>
        </w:tc>
        <w:tc>
          <w:tcPr>
            <w:tcW w:w="1970" w:type="dxa"/>
            <w:vAlign w:val="center"/>
          </w:tcPr>
          <w:p w14:paraId="109E5E7F"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 xml:space="preserve">Tấm nối đất </w:t>
            </w:r>
            <w:r w:rsidRPr="00B85C99">
              <w:rPr>
                <w:rFonts w:cs="Arial"/>
                <w:sz w:val="22"/>
                <w:lang w:val="vi-VN"/>
              </w:rPr>
              <w:t>mm</w:t>
            </w:r>
          </w:p>
        </w:tc>
      </w:tr>
      <w:tr w:rsidR="00C13F27" w:rsidRPr="00B85C99" w14:paraId="3A7CBE3C" w14:textId="77777777" w:rsidTr="00200052">
        <w:tc>
          <w:tcPr>
            <w:tcW w:w="1789" w:type="dxa"/>
            <w:vMerge w:val="restart"/>
            <w:vAlign w:val="center"/>
          </w:tcPr>
          <w:p w14:paraId="4752FCE0"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Đồng, đồng mạ thiếc</w:t>
            </w:r>
          </w:p>
        </w:tc>
        <w:tc>
          <w:tcPr>
            <w:tcW w:w="1897" w:type="dxa"/>
            <w:vAlign w:val="center"/>
          </w:tcPr>
          <w:p w14:paraId="55BC0526"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Băng bện</w:t>
            </w:r>
          </w:p>
        </w:tc>
        <w:tc>
          <w:tcPr>
            <w:tcW w:w="1897" w:type="dxa"/>
            <w:vAlign w:val="center"/>
          </w:tcPr>
          <w:p w14:paraId="291E7299" w14:textId="77777777" w:rsidR="00200052" w:rsidRPr="00B85C99" w:rsidRDefault="00200052" w:rsidP="007E7C06">
            <w:pPr>
              <w:spacing w:before="120" w:after="120" w:line="288" w:lineRule="auto"/>
              <w:jc w:val="center"/>
              <w:rPr>
                <w:rFonts w:cs="Arial"/>
                <w:sz w:val="22"/>
                <w:lang w:val="vi-VN"/>
              </w:rPr>
            </w:pPr>
          </w:p>
        </w:tc>
        <w:tc>
          <w:tcPr>
            <w:tcW w:w="1897" w:type="dxa"/>
            <w:vAlign w:val="center"/>
          </w:tcPr>
          <w:p w14:paraId="101F31B9"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50</w:t>
            </w:r>
          </w:p>
        </w:tc>
        <w:tc>
          <w:tcPr>
            <w:tcW w:w="1970" w:type="dxa"/>
            <w:vAlign w:val="center"/>
          </w:tcPr>
          <w:p w14:paraId="17C34D64" w14:textId="77777777" w:rsidR="00200052" w:rsidRPr="00B85C99" w:rsidRDefault="00200052" w:rsidP="007E7C06">
            <w:pPr>
              <w:spacing w:before="120" w:after="120" w:line="288" w:lineRule="auto"/>
              <w:jc w:val="center"/>
              <w:rPr>
                <w:rFonts w:cs="Arial"/>
                <w:sz w:val="22"/>
                <w:lang w:val="vi-VN"/>
              </w:rPr>
            </w:pPr>
          </w:p>
        </w:tc>
      </w:tr>
      <w:tr w:rsidR="00C13F27" w:rsidRPr="00B85C99" w14:paraId="63E86451" w14:textId="77777777" w:rsidTr="00200052">
        <w:tc>
          <w:tcPr>
            <w:tcW w:w="1789" w:type="dxa"/>
            <w:vMerge/>
            <w:vAlign w:val="center"/>
          </w:tcPr>
          <w:p w14:paraId="5E9AD385" w14:textId="77777777" w:rsidR="00200052" w:rsidRPr="00B85C99" w:rsidRDefault="00200052" w:rsidP="007E7C06">
            <w:pPr>
              <w:spacing w:before="120" w:after="120" w:line="288" w:lineRule="auto"/>
              <w:jc w:val="center"/>
              <w:rPr>
                <w:rFonts w:cs="Arial"/>
                <w:sz w:val="22"/>
                <w:lang w:val="vi-VN"/>
              </w:rPr>
            </w:pPr>
          </w:p>
        </w:tc>
        <w:tc>
          <w:tcPr>
            <w:tcW w:w="1897" w:type="dxa"/>
            <w:vAlign w:val="center"/>
          </w:tcPr>
          <w:p w14:paraId="74B17958"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Tròn đặc</w:t>
            </w:r>
          </w:p>
        </w:tc>
        <w:tc>
          <w:tcPr>
            <w:tcW w:w="1897" w:type="dxa"/>
            <w:vAlign w:val="center"/>
          </w:tcPr>
          <w:p w14:paraId="5789119D"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15</w:t>
            </w:r>
          </w:p>
        </w:tc>
        <w:tc>
          <w:tcPr>
            <w:tcW w:w="1897" w:type="dxa"/>
            <w:vAlign w:val="center"/>
          </w:tcPr>
          <w:p w14:paraId="40759C8F"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50</w:t>
            </w:r>
          </w:p>
        </w:tc>
        <w:tc>
          <w:tcPr>
            <w:tcW w:w="1970" w:type="dxa"/>
            <w:vAlign w:val="center"/>
          </w:tcPr>
          <w:p w14:paraId="7B0402B2" w14:textId="77777777" w:rsidR="00200052" w:rsidRPr="00B85C99" w:rsidRDefault="00200052" w:rsidP="007E7C06">
            <w:pPr>
              <w:spacing w:before="120" w:after="120" w:line="288" w:lineRule="auto"/>
              <w:jc w:val="center"/>
              <w:rPr>
                <w:rFonts w:cs="Arial"/>
                <w:sz w:val="22"/>
                <w:lang w:val="vi-VN"/>
              </w:rPr>
            </w:pPr>
          </w:p>
        </w:tc>
      </w:tr>
      <w:tr w:rsidR="00C13F27" w:rsidRPr="00B85C99" w14:paraId="0A1431A9" w14:textId="77777777" w:rsidTr="00200052">
        <w:tc>
          <w:tcPr>
            <w:tcW w:w="1789" w:type="dxa"/>
            <w:vMerge/>
            <w:vAlign w:val="center"/>
          </w:tcPr>
          <w:p w14:paraId="655D68CA" w14:textId="77777777" w:rsidR="00200052" w:rsidRPr="00B85C99" w:rsidRDefault="00200052" w:rsidP="007E7C06">
            <w:pPr>
              <w:spacing w:before="120" w:after="120" w:line="288" w:lineRule="auto"/>
              <w:jc w:val="center"/>
              <w:rPr>
                <w:rFonts w:cs="Arial"/>
                <w:sz w:val="22"/>
                <w:lang w:val="vi-VN"/>
              </w:rPr>
            </w:pPr>
          </w:p>
        </w:tc>
        <w:tc>
          <w:tcPr>
            <w:tcW w:w="1897" w:type="dxa"/>
            <w:vAlign w:val="center"/>
          </w:tcPr>
          <w:p w14:paraId="4B8A06C4"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Băng đặc</w:t>
            </w:r>
          </w:p>
        </w:tc>
        <w:tc>
          <w:tcPr>
            <w:tcW w:w="1897" w:type="dxa"/>
            <w:vAlign w:val="center"/>
          </w:tcPr>
          <w:p w14:paraId="093270F0" w14:textId="77777777" w:rsidR="00200052" w:rsidRPr="00B85C99" w:rsidRDefault="00200052" w:rsidP="007E7C06">
            <w:pPr>
              <w:spacing w:before="120" w:after="120" w:line="288" w:lineRule="auto"/>
              <w:jc w:val="center"/>
              <w:rPr>
                <w:rFonts w:cs="Arial"/>
                <w:sz w:val="22"/>
                <w:lang w:val="vi-VN"/>
              </w:rPr>
            </w:pPr>
          </w:p>
        </w:tc>
        <w:tc>
          <w:tcPr>
            <w:tcW w:w="1897" w:type="dxa"/>
            <w:vAlign w:val="center"/>
          </w:tcPr>
          <w:p w14:paraId="6F235198"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50</w:t>
            </w:r>
          </w:p>
        </w:tc>
        <w:tc>
          <w:tcPr>
            <w:tcW w:w="1970" w:type="dxa"/>
            <w:vAlign w:val="center"/>
          </w:tcPr>
          <w:p w14:paraId="38FE2D14" w14:textId="77777777" w:rsidR="00200052" w:rsidRPr="00B85C99" w:rsidRDefault="00200052" w:rsidP="007E7C06">
            <w:pPr>
              <w:spacing w:before="120" w:after="120" w:line="288" w:lineRule="auto"/>
              <w:jc w:val="center"/>
              <w:rPr>
                <w:rFonts w:cs="Arial"/>
                <w:sz w:val="22"/>
                <w:lang w:val="vi-VN"/>
              </w:rPr>
            </w:pPr>
          </w:p>
        </w:tc>
      </w:tr>
      <w:tr w:rsidR="00C13F27" w:rsidRPr="00B85C99" w14:paraId="16992FBD" w14:textId="77777777" w:rsidTr="00200052">
        <w:tc>
          <w:tcPr>
            <w:tcW w:w="1789" w:type="dxa"/>
            <w:vMerge/>
            <w:vAlign w:val="center"/>
          </w:tcPr>
          <w:p w14:paraId="43C1C842" w14:textId="77777777" w:rsidR="00200052" w:rsidRPr="00B85C99" w:rsidRDefault="00200052" w:rsidP="007E7C06">
            <w:pPr>
              <w:spacing w:before="120" w:after="120" w:line="288" w:lineRule="auto"/>
              <w:jc w:val="center"/>
              <w:rPr>
                <w:rFonts w:cs="Arial"/>
                <w:sz w:val="22"/>
                <w:lang w:val="vi-VN"/>
              </w:rPr>
            </w:pPr>
          </w:p>
        </w:tc>
        <w:tc>
          <w:tcPr>
            <w:tcW w:w="1897" w:type="dxa"/>
            <w:vAlign w:val="center"/>
          </w:tcPr>
          <w:p w14:paraId="7C2C57BA"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Ống</w:t>
            </w:r>
          </w:p>
        </w:tc>
        <w:tc>
          <w:tcPr>
            <w:tcW w:w="1897" w:type="dxa"/>
            <w:vAlign w:val="center"/>
          </w:tcPr>
          <w:p w14:paraId="4C2E6CE9"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20</w:t>
            </w:r>
          </w:p>
        </w:tc>
        <w:tc>
          <w:tcPr>
            <w:tcW w:w="1897" w:type="dxa"/>
            <w:vAlign w:val="center"/>
          </w:tcPr>
          <w:p w14:paraId="2C1507AE" w14:textId="77777777" w:rsidR="00200052" w:rsidRPr="00B85C99" w:rsidRDefault="00200052" w:rsidP="007E7C06">
            <w:pPr>
              <w:spacing w:before="120" w:after="120" w:line="288" w:lineRule="auto"/>
              <w:jc w:val="center"/>
              <w:rPr>
                <w:rFonts w:cs="Arial"/>
                <w:sz w:val="22"/>
                <w:lang w:val="vi-VN"/>
              </w:rPr>
            </w:pPr>
          </w:p>
        </w:tc>
        <w:tc>
          <w:tcPr>
            <w:tcW w:w="1970" w:type="dxa"/>
            <w:vAlign w:val="center"/>
          </w:tcPr>
          <w:p w14:paraId="3DD45A4E" w14:textId="77777777" w:rsidR="00200052" w:rsidRPr="00B85C99" w:rsidRDefault="00200052" w:rsidP="007E7C06">
            <w:pPr>
              <w:spacing w:before="120" w:after="120" w:line="288" w:lineRule="auto"/>
              <w:jc w:val="center"/>
              <w:rPr>
                <w:rFonts w:cs="Arial"/>
                <w:sz w:val="22"/>
                <w:lang w:val="vi-VN"/>
              </w:rPr>
            </w:pPr>
          </w:p>
        </w:tc>
      </w:tr>
      <w:tr w:rsidR="00C13F27" w:rsidRPr="00B85C99" w14:paraId="0E27B2C9" w14:textId="77777777" w:rsidTr="00200052">
        <w:tc>
          <w:tcPr>
            <w:tcW w:w="1789" w:type="dxa"/>
            <w:vMerge/>
            <w:vAlign w:val="center"/>
          </w:tcPr>
          <w:p w14:paraId="0DC9317E" w14:textId="77777777" w:rsidR="00200052" w:rsidRPr="00B85C99" w:rsidRDefault="00200052" w:rsidP="007E7C06">
            <w:pPr>
              <w:spacing w:before="120" w:after="120" w:line="288" w:lineRule="auto"/>
              <w:jc w:val="center"/>
              <w:rPr>
                <w:rFonts w:cs="Arial"/>
                <w:sz w:val="22"/>
                <w:lang w:val="vi-VN"/>
              </w:rPr>
            </w:pPr>
          </w:p>
        </w:tc>
        <w:tc>
          <w:tcPr>
            <w:tcW w:w="1897" w:type="dxa"/>
            <w:vAlign w:val="center"/>
          </w:tcPr>
          <w:p w14:paraId="7A7C5B5A"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Tấm đặc</w:t>
            </w:r>
          </w:p>
        </w:tc>
        <w:tc>
          <w:tcPr>
            <w:tcW w:w="1897" w:type="dxa"/>
            <w:vAlign w:val="center"/>
          </w:tcPr>
          <w:p w14:paraId="0FC98ED3" w14:textId="77777777" w:rsidR="00200052" w:rsidRPr="00B85C99" w:rsidRDefault="00200052" w:rsidP="007E7C06">
            <w:pPr>
              <w:spacing w:before="120" w:after="120" w:line="288" w:lineRule="auto"/>
              <w:jc w:val="center"/>
              <w:rPr>
                <w:rFonts w:cs="Arial"/>
                <w:sz w:val="22"/>
                <w:lang w:val="vi-VN"/>
              </w:rPr>
            </w:pPr>
          </w:p>
        </w:tc>
        <w:tc>
          <w:tcPr>
            <w:tcW w:w="1897" w:type="dxa"/>
            <w:vAlign w:val="center"/>
          </w:tcPr>
          <w:p w14:paraId="4278E355" w14:textId="77777777" w:rsidR="00200052" w:rsidRPr="00B85C99" w:rsidRDefault="00200052" w:rsidP="007E7C06">
            <w:pPr>
              <w:spacing w:before="120" w:after="120" w:line="288" w:lineRule="auto"/>
              <w:jc w:val="center"/>
              <w:rPr>
                <w:rFonts w:cs="Arial"/>
                <w:sz w:val="22"/>
                <w:lang w:val="vi-VN"/>
              </w:rPr>
            </w:pPr>
          </w:p>
        </w:tc>
        <w:tc>
          <w:tcPr>
            <w:tcW w:w="1970" w:type="dxa"/>
            <w:vAlign w:val="center"/>
          </w:tcPr>
          <w:p w14:paraId="32B613F0"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500x500</w:t>
            </w:r>
          </w:p>
        </w:tc>
      </w:tr>
      <w:tr w:rsidR="00C13F27" w:rsidRPr="00B85C99" w14:paraId="5B30261E" w14:textId="77777777" w:rsidTr="00200052">
        <w:tc>
          <w:tcPr>
            <w:tcW w:w="1789" w:type="dxa"/>
            <w:vMerge/>
            <w:vAlign w:val="center"/>
          </w:tcPr>
          <w:p w14:paraId="24027F45" w14:textId="77777777" w:rsidR="00200052" w:rsidRPr="00B85C99" w:rsidRDefault="00200052" w:rsidP="007E7C06">
            <w:pPr>
              <w:spacing w:before="120" w:after="120" w:line="288" w:lineRule="auto"/>
              <w:jc w:val="center"/>
              <w:rPr>
                <w:rFonts w:cs="Arial"/>
                <w:sz w:val="22"/>
                <w:lang w:val="vi-VN"/>
              </w:rPr>
            </w:pPr>
          </w:p>
        </w:tc>
        <w:tc>
          <w:tcPr>
            <w:tcW w:w="1897" w:type="dxa"/>
            <w:vAlign w:val="center"/>
          </w:tcPr>
          <w:p w14:paraId="0ED94107"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 xml:space="preserve">Tấm lưới </w:t>
            </w:r>
            <w:r w:rsidRPr="00B85C99">
              <w:rPr>
                <w:rFonts w:cs="Arial"/>
                <w:sz w:val="22"/>
                <w:vertAlign w:val="superscript"/>
                <w:lang w:val="vi-VN"/>
              </w:rPr>
              <w:t>(a)</w:t>
            </w:r>
          </w:p>
        </w:tc>
        <w:tc>
          <w:tcPr>
            <w:tcW w:w="1897" w:type="dxa"/>
            <w:vAlign w:val="center"/>
          </w:tcPr>
          <w:p w14:paraId="3FA05D8B" w14:textId="77777777" w:rsidR="00200052" w:rsidRPr="00B85C99" w:rsidRDefault="00200052" w:rsidP="007E7C06">
            <w:pPr>
              <w:spacing w:before="120" w:after="120" w:line="288" w:lineRule="auto"/>
              <w:jc w:val="center"/>
              <w:rPr>
                <w:rFonts w:cs="Arial"/>
                <w:sz w:val="22"/>
                <w:lang w:val="vi-VN"/>
              </w:rPr>
            </w:pPr>
          </w:p>
        </w:tc>
        <w:tc>
          <w:tcPr>
            <w:tcW w:w="1897" w:type="dxa"/>
            <w:vAlign w:val="center"/>
          </w:tcPr>
          <w:p w14:paraId="06317996" w14:textId="77777777" w:rsidR="00200052" w:rsidRPr="00B85C99" w:rsidRDefault="00200052" w:rsidP="007E7C06">
            <w:pPr>
              <w:spacing w:before="120" w:after="120" w:line="288" w:lineRule="auto"/>
              <w:jc w:val="center"/>
              <w:rPr>
                <w:rFonts w:cs="Arial"/>
                <w:sz w:val="22"/>
                <w:lang w:val="vi-VN"/>
              </w:rPr>
            </w:pPr>
          </w:p>
        </w:tc>
        <w:tc>
          <w:tcPr>
            <w:tcW w:w="1970" w:type="dxa"/>
            <w:vAlign w:val="center"/>
          </w:tcPr>
          <w:p w14:paraId="33122C09"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600x600</w:t>
            </w:r>
          </w:p>
        </w:tc>
      </w:tr>
      <w:tr w:rsidR="00C13F27" w:rsidRPr="00B85C99" w14:paraId="5512C7D1" w14:textId="77777777" w:rsidTr="00200052">
        <w:tc>
          <w:tcPr>
            <w:tcW w:w="1789" w:type="dxa"/>
            <w:vMerge w:val="restart"/>
            <w:vAlign w:val="center"/>
          </w:tcPr>
          <w:p w14:paraId="6133265C"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Thép nhúng nóng</w:t>
            </w:r>
          </w:p>
        </w:tc>
        <w:tc>
          <w:tcPr>
            <w:tcW w:w="1897" w:type="dxa"/>
            <w:vAlign w:val="center"/>
          </w:tcPr>
          <w:p w14:paraId="025392FC"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Tròn đặc</w:t>
            </w:r>
          </w:p>
        </w:tc>
        <w:tc>
          <w:tcPr>
            <w:tcW w:w="1897" w:type="dxa"/>
            <w:vAlign w:val="center"/>
          </w:tcPr>
          <w:p w14:paraId="5B3A6ED0"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14</w:t>
            </w:r>
          </w:p>
        </w:tc>
        <w:tc>
          <w:tcPr>
            <w:tcW w:w="1897" w:type="dxa"/>
            <w:vAlign w:val="center"/>
          </w:tcPr>
          <w:p w14:paraId="6BBA1447"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78</w:t>
            </w:r>
          </w:p>
        </w:tc>
        <w:tc>
          <w:tcPr>
            <w:tcW w:w="1970" w:type="dxa"/>
            <w:vAlign w:val="center"/>
          </w:tcPr>
          <w:p w14:paraId="5CA8DC28" w14:textId="77777777" w:rsidR="00200052" w:rsidRPr="00B85C99" w:rsidRDefault="00200052" w:rsidP="007E7C06">
            <w:pPr>
              <w:spacing w:before="120" w:after="120" w:line="288" w:lineRule="auto"/>
              <w:jc w:val="center"/>
              <w:rPr>
                <w:rFonts w:cs="Arial"/>
                <w:sz w:val="22"/>
                <w:lang w:val="vi-VN"/>
              </w:rPr>
            </w:pPr>
          </w:p>
        </w:tc>
      </w:tr>
      <w:tr w:rsidR="00C13F27" w:rsidRPr="00B85C99" w14:paraId="114AECA2" w14:textId="77777777" w:rsidTr="00200052">
        <w:tc>
          <w:tcPr>
            <w:tcW w:w="1789" w:type="dxa"/>
            <w:vMerge/>
            <w:vAlign w:val="center"/>
          </w:tcPr>
          <w:p w14:paraId="4C887C3C" w14:textId="77777777" w:rsidR="00200052" w:rsidRPr="00B85C99" w:rsidRDefault="00200052" w:rsidP="007E7C06">
            <w:pPr>
              <w:spacing w:before="120" w:after="120" w:line="288" w:lineRule="auto"/>
              <w:jc w:val="center"/>
              <w:rPr>
                <w:rFonts w:cs="Arial"/>
                <w:sz w:val="22"/>
                <w:lang w:val="vi-VN"/>
              </w:rPr>
            </w:pPr>
          </w:p>
        </w:tc>
        <w:tc>
          <w:tcPr>
            <w:tcW w:w="1897" w:type="dxa"/>
            <w:vAlign w:val="center"/>
          </w:tcPr>
          <w:p w14:paraId="2B12E570"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Ống</w:t>
            </w:r>
          </w:p>
        </w:tc>
        <w:tc>
          <w:tcPr>
            <w:tcW w:w="1897" w:type="dxa"/>
            <w:vAlign w:val="center"/>
          </w:tcPr>
          <w:p w14:paraId="0EF8B2C9"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25</w:t>
            </w:r>
          </w:p>
        </w:tc>
        <w:tc>
          <w:tcPr>
            <w:tcW w:w="1897" w:type="dxa"/>
            <w:vAlign w:val="center"/>
          </w:tcPr>
          <w:p w14:paraId="75EF8C3A" w14:textId="77777777" w:rsidR="00200052" w:rsidRPr="00B85C99" w:rsidRDefault="00200052" w:rsidP="007E7C06">
            <w:pPr>
              <w:spacing w:before="120" w:after="120" w:line="288" w:lineRule="auto"/>
              <w:jc w:val="center"/>
              <w:rPr>
                <w:rFonts w:cs="Arial"/>
                <w:sz w:val="22"/>
                <w:lang w:val="vi-VN"/>
              </w:rPr>
            </w:pPr>
          </w:p>
        </w:tc>
        <w:tc>
          <w:tcPr>
            <w:tcW w:w="1970" w:type="dxa"/>
            <w:vAlign w:val="center"/>
          </w:tcPr>
          <w:p w14:paraId="01E38AA7" w14:textId="77777777" w:rsidR="00200052" w:rsidRPr="00B85C99" w:rsidRDefault="00200052" w:rsidP="007E7C06">
            <w:pPr>
              <w:spacing w:before="120" w:after="120" w:line="288" w:lineRule="auto"/>
              <w:jc w:val="center"/>
              <w:rPr>
                <w:rFonts w:cs="Arial"/>
                <w:sz w:val="22"/>
                <w:lang w:val="vi-VN"/>
              </w:rPr>
            </w:pPr>
          </w:p>
        </w:tc>
      </w:tr>
      <w:tr w:rsidR="00C13F27" w:rsidRPr="00B85C99" w14:paraId="0161FC8F" w14:textId="77777777" w:rsidTr="00200052">
        <w:tc>
          <w:tcPr>
            <w:tcW w:w="1789" w:type="dxa"/>
            <w:vMerge/>
            <w:vAlign w:val="center"/>
          </w:tcPr>
          <w:p w14:paraId="0264ACAB" w14:textId="77777777" w:rsidR="00200052" w:rsidRPr="00B85C99" w:rsidRDefault="00200052" w:rsidP="007E7C06">
            <w:pPr>
              <w:spacing w:before="120" w:after="120" w:line="288" w:lineRule="auto"/>
              <w:jc w:val="center"/>
              <w:rPr>
                <w:rFonts w:cs="Arial"/>
                <w:sz w:val="22"/>
                <w:lang w:val="vi-VN"/>
              </w:rPr>
            </w:pPr>
          </w:p>
        </w:tc>
        <w:tc>
          <w:tcPr>
            <w:tcW w:w="1897" w:type="dxa"/>
            <w:vAlign w:val="center"/>
          </w:tcPr>
          <w:p w14:paraId="6B40CDDF"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Băng đặc</w:t>
            </w:r>
          </w:p>
        </w:tc>
        <w:tc>
          <w:tcPr>
            <w:tcW w:w="1897" w:type="dxa"/>
            <w:vAlign w:val="center"/>
          </w:tcPr>
          <w:p w14:paraId="3026D53B" w14:textId="77777777" w:rsidR="00200052" w:rsidRPr="00B85C99" w:rsidRDefault="00200052" w:rsidP="007E7C06">
            <w:pPr>
              <w:spacing w:before="120" w:after="120" w:line="288" w:lineRule="auto"/>
              <w:jc w:val="center"/>
              <w:rPr>
                <w:rFonts w:cs="Arial"/>
                <w:sz w:val="22"/>
                <w:lang w:val="vi-VN"/>
              </w:rPr>
            </w:pPr>
          </w:p>
        </w:tc>
        <w:tc>
          <w:tcPr>
            <w:tcW w:w="1897" w:type="dxa"/>
            <w:vAlign w:val="center"/>
          </w:tcPr>
          <w:p w14:paraId="5CCF1485"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90</w:t>
            </w:r>
          </w:p>
        </w:tc>
        <w:tc>
          <w:tcPr>
            <w:tcW w:w="1970" w:type="dxa"/>
            <w:vAlign w:val="center"/>
          </w:tcPr>
          <w:p w14:paraId="0F53153A" w14:textId="77777777" w:rsidR="00200052" w:rsidRPr="00B85C99" w:rsidRDefault="00200052" w:rsidP="007E7C06">
            <w:pPr>
              <w:spacing w:before="120" w:after="120" w:line="288" w:lineRule="auto"/>
              <w:jc w:val="center"/>
              <w:rPr>
                <w:rFonts w:cs="Arial"/>
                <w:sz w:val="22"/>
                <w:lang w:val="vi-VN"/>
              </w:rPr>
            </w:pPr>
          </w:p>
        </w:tc>
      </w:tr>
      <w:tr w:rsidR="00C13F27" w:rsidRPr="00B85C99" w14:paraId="244E8C74" w14:textId="77777777" w:rsidTr="00200052">
        <w:tc>
          <w:tcPr>
            <w:tcW w:w="1789" w:type="dxa"/>
            <w:vMerge/>
            <w:vAlign w:val="center"/>
          </w:tcPr>
          <w:p w14:paraId="2722AD0D" w14:textId="77777777" w:rsidR="00200052" w:rsidRPr="00B85C99" w:rsidRDefault="00200052" w:rsidP="007E7C06">
            <w:pPr>
              <w:spacing w:before="120" w:after="120" w:line="288" w:lineRule="auto"/>
              <w:jc w:val="center"/>
              <w:rPr>
                <w:rFonts w:cs="Arial"/>
                <w:sz w:val="22"/>
                <w:lang w:val="vi-VN"/>
              </w:rPr>
            </w:pPr>
          </w:p>
        </w:tc>
        <w:tc>
          <w:tcPr>
            <w:tcW w:w="1897" w:type="dxa"/>
            <w:vAlign w:val="center"/>
          </w:tcPr>
          <w:p w14:paraId="7855A0EA"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Tấm đặc</w:t>
            </w:r>
          </w:p>
        </w:tc>
        <w:tc>
          <w:tcPr>
            <w:tcW w:w="1897" w:type="dxa"/>
            <w:vAlign w:val="center"/>
          </w:tcPr>
          <w:p w14:paraId="080B2A82" w14:textId="77777777" w:rsidR="00200052" w:rsidRPr="00B85C99" w:rsidRDefault="00200052" w:rsidP="007E7C06">
            <w:pPr>
              <w:spacing w:before="120" w:after="120" w:line="288" w:lineRule="auto"/>
              <w:jc w:val="center"/>
              <w:rPr>
                <w:rFonts w:cs="Arial"/>
                <w:sz w:val="22"/>
                <w:lang w:val="vi-VN"/>
              </w:rPr>
            </w:pPr>
          </w:p>
        </w:tc>
        <w:tc>
          <w:tcPr>
            <w:tcW w:w="1897" w:type="dxa"/>
            <w:vAlign w:val="center"/>
          </w:tcPr>
          <w:p w14:paraId="2F6A71E7" w14:textId="77777777" w:rsidR="00200052" w:rsidRPr="00B85C99" w:rsidRDefault="00200052" w:rsidP="007E7C06">
            <w:pPr>
              <w:spacing w:before="120" w:after="120" w:line="288" w:lineRule="auto"/>
              <w:jc w:val="center"/>
              <w:rPr>
                <w:rFonts w:cs="Arial"/>
                <w:sz w:val="22"/>
                <w:lang w:val="vi-VN"/>
              </w:rPr>
            </w:pPr>
          </w:p>
        </w:tc>
        <w:tc>
          <w:tcPr>
            <w:tcW w:w="1970" w:type="dxa"/>
            <w:vAlign w:val="center"/>
          </w:tcPr>
          <w:p w14:paraId="21A078FF"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500x500</w:t>
            </w:r>
          </w:p>
        </w:tc>
      </w:tr>
      <w:tr w:rsidR="00C13F27" w:rsidRPr="00B85C99" w14:paraId="12C232AC" w14:textId="77777777" w:rsidTr="00200052">
        <w:tc>
          <w:tcPr>
            <w:tcW w:w="1789" w:type="dxa"/>
            <w:vMerge/>
            <w:vAlign w:val="center"/>
          </w:tcPr>
          <w:p w14:paraId="746F125B" w14:textId="77777777" w:rsidR="00200052" w:rsidRPr="00B85C99" w:rsidRDefault="00200052" w:rsidP="007E7C06">
            <w:pPr>
              <w:spacing w:before="120" w:after="120" w:line="288" w:lineRule="auto"/>
              <w:jc w:val="center"/>
              <w:rPr>
                <w:rFonts w:cs="Arial"/>
                <w:sz w:val="22"/>
                <w:lang w:val="vi-VN"/>
              </w:rPr>
            </w:pPr>
          </w:p>
        </w:tc>
        <w:tc>
          <w:tcPr>
            <w:tcW w:w="1897" w:type="dxa"/>
            <w:vAlign w:val="center"/>
          </w:tcPr>
          <w:p w14:paraId="6420338E"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 xml:space="preserve">Tấm lưới </w:t>
            </w:r>
            <w:r w:rsidRPr="00B85C99">
              <w:rPr>
                <w:rFonts w:cs="Arial"/>
                <w:sz w:val="22"/>
                <w:vertAlign w:val="superscript"/>
                <w:lang w:val="vi-VN"/>
              </w:rPr>
              <w:t>(a)</w:t>
            </w:r>
          </w:p>
        </w:tc>
        <w:tc>
          <w:tcPr>
            <w:tcW w:w="1897" w:type="dxa"/>
            <w:vAlign w:val="center"/>
          </w:tcPr>
          <w:p w14:paraId="4266AA39" w14:textId="77777777" w:rsidR="00200052" w:rsidRPr="00B85C99" w:rsidRDefault="00200052" w:rsidP="007E7C06">
            <w:pPr>
              <w:spacing w:before="120" w:after="120" w:line="288" w:lineRule="auto"/>
              <w:jc w:val="center"/>
              <w:rPr>
                <w:rFonts w:cs="Arial"/>
                <w:sz w:val="22"/>
                <w:lang w:val="vi-VN"/>
              </w:rPr>
            </w:pPr>
          </w:p>
        </w:tc>
        <w:tc>
          <w:tcPr>
            <w:tcW w:w="1897" w:type="dxa"/>
            <w:vAlign w:val="center"/>
          </w:tcPr>
          <w:p w14:paraId="779D2C2A" w14:textId="77777777" w:rsidR="00200052" w:rsidRPr="00B85C99" w:rsidRDefault="00200052" w:rsidP="007E7C06">
            <w:pPr>
              <w:spacing w:before="120" w:after="120" w:line="288" w:lineRule="auto"/>
              <w:jc w:val="center"/>
              <w:rPr>
                <w:rFonts w:cs="Arial"/>
                <w:sz w:val="22"/>
                <w:lang w:val="vi-VN"/>
              </w:rPr>
            </w:pPr>
          </w:p>
        </w:tc>
        <w:tc>
          <w:tcPr>
            <w:tcW w:w="1970" w:type="dxa"/>
            <w:vAlign w:val="center"/>
          </w:tcPr>
          <w:p w14:paraId="63B430D4"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600x600</w:t>
            </w:r>
          </w:p>
        </w:tc>
      </w:tr>
      <w:tr w:rsidR="00C13F27" w:rsidRPr="00B85C99" w14:paraId="39611556" w14:textId="77777777" w:rsidTr="00200052">
        <w:tc>
          <w:tcPr>
            <w:tcW w:w="1789" w:type="dxa"/>
            <w:vMerge/>
            <w:vAlign w:val="center"/>
          </w:tcPr>
          <w:p w14:paraId="3F1EBB6A" w14:textId="77777777" w:rsidR="00200052" w:rsidRPr="00B85C99" w:rsidRDefault="00200052" w:rsidP="007E7C06">
            <w:pPr>
              <w:spacing w:before="120" w:after="120" w:line="288" w:lineRule="auto"/>
              <w:jc w:val="center"/>
              <w:rPr>
                <w:rFonts w:cs="Arial"/>
                <w:sz w:val="22"/>
                <w:lang w:val="vi-VN"/>
              </w:rPr>
            </w:pPr>
          </w:p>
        </w:tc>
        <w:tc>
          <w:tcPr>
            <w:tcW w:w="1897" w:type="dxa"/>
            <w:vAlign w:val="center"/>
          </w:tcPr>
          <w:p w14:paraId="19089D90"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 xml:space="preserve">Dạng mặt cắt khác </w:t>
            </w:r>
            <w:r w:rsidRPr="00B85C99">
              <w:rPr>
                <w:rFonts w:cs="Arial"/>
                <w:sz w:val="22"/>
                <w:vertAlign w:val="superscript"/>
                <w:lang w:val="vi-VN"/>
              </w:rPr>
              <w:t>(b)</w:t>
            </w:r>
          </w:p>
        </w:tc>
        <w:tc>
          <w:tcPr>
            <w:tcW w:w="1897" w:type="dxa"/>
            <w:vAlign w:val="center"/>
          </w:tcPr>
          <w:p w14:paraId="7A915ECC" w14:textId="77777777" w:rsidR="00200052" w:rsidRPr="00B85C99" w:rsidRDefault="00200052" w:rsidP="007E7C06">
            <w:pPr>
              <w:spacing w:before="120" w:after="120" w:line="288" w:lineRule="auto"/>
              <w:jc w:val="center"/>
              <w:rPr>
                <w:rFonts w:cs="Arial"/>
                <w:sz w:val="22"/>
                <w:vertAlign w:val="superscript"/>
                <w:lang w:val="vi-VN"/>
              </w:rPr>
            </w:pPr>
          </w:p>
        </w:tc>
        <w:tc>
          <w:tcPr>
            <w:tcW w:w="1897" w:type="dxa"/>
            <w:vAlign w:val="center"/>
          </w:tcPr>
          <w:p w14:paraId="35EEAEDF" w14:textId="77777777" w:rsidR="00200052" w:rsidRPr="00B85C99" w:rsidRDefault="00200052" w:rsidP="007E7C06">
            <w:pPr>
              <w:spacing w:before="120" w:after="120" w:line="288" w:lineRule="auto"/>
              <w:jc w:val="center"/>
              <w:rPr>
                <w:rFonts w:cs="Arial"/>
                <w:sz w:val="22"/>
                <w:lang w:val="vi-VN"/>
              </w:rPr>
            </w:pPr>
          </w:p>
        </w:tc>
        <w:tc>
          <w:tcPr>
            <w:tcW w:w="1970" w:type="dxa"/>
            <w:vAlign w:val="center"/>
          </w:tcPr>
          <w:p w14:paraId="20B7771B" w14:textId="77777777" w:rsidR="00200052" w:rsidRPr="00B85C99" w:rsidRDefault="00200052" w:rsidP="007E7C06">
            <w:pPr>
              <w:spacing w:before="120" w:after="120" w:line="288" w:lineRule="auto"/>
              <w:jc w:val="center"/>
              <w:rPr>
                <w:rFonts w:cs="Arial"/>
                <w:sz w:val="22"/>
                <w:lang w:val="vi-VN"/>
              </w:rPr>
            </w:pPr>
          </w:p>
        </w:tc>
      </w:tr>
      <w:tr w:rsidR="00C13F27" w:rsidRPr="00B85C99" w14:paraId="55D6C122" w14:textId="77777777" w:rsidTr="00200052">
        <w:tc>
          <w:tcPr>
            <w:tcW w:w="1789" w:type="dxa"/>
            <w:vMerge w:val="restart"/>
            <w:vAlign w:val="center"/>
          </w:tcPr>
          <w:p w14:paraId="5C7C4581"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 xml:space="preserve">Thép trần </w:t>
            </w:r>
            <w:r w:rsidRPr="00B85C99">
              <w:rPr>
                <w:rFonts w:cs="Arial"/>
                <w:sz w:val="22"/>
                <w:vertAlign w:val="superscript"/>
                <w:lang w:val="vi-VN"/>
              </w:rPr>
              <w:t>(c)</w:t>
            </w:r>
          </w:p>
        </w:tc>
        <w:tc>
          <w:tcPr>
            <w:tcW w:w="1897" w:type="dxa"/>
            <w:vAlign w:val="center"/>
          </w:tcPr>
          <w:p w14:paraId="268347B9"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Băng bện</w:t>
            </w:r>
          </w:p>
        </w:tc>
        <w:tc>
          <w:tcPr>
            <w:tcW w:w="1897" w:type="dxa"/>
            <w:vAlign w:val="center"/>
          </w:tcPr>
          <w:p w14:paraId="1563403A" w14:textId="77777777" w:rsidR="00200052" w:rsidRPr="00B85C99" w:rsidRDefault="00200052" w:rsidP="007E7C06">
            <w:pPr>
              <w:spacing w:before="120" w:after="120" w:line="288" w:lineRule="auto"/>
              <w:jc w:val="center"/>
              <w:rPr>
                <w:rFonts w:cs="Arial"/>
                <w:sz w:val="22"/>
                <w:lang w:val="vi-VN"/>
              </w:rPr>
            </w:pPr>
          </w:p>
        </w:tc>
        <w:tc>
          <w:tcPr>
            <w:tcW w:w="1897" w:type="dxa"/>
            <w:vAlign w:val="center"/>
          </w:tcPr>
          <w:p w14:paraId="1BA3B781"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70</w:t>
            </w:r>
          </w:p>
        </w:tc>
        <w:tc>
          <w:tcPr>
            <w:tcW w:w="1970" w:type="dxa"/>
            <w:vAlign w:val="center"/>
          </w:tcPr>
          <w:p w14:paraId="72C39FCF" w14:textId="77777777" w:rsidR="00200052" w:rsidRPr="00B85C99" w:rsidRDefault="00200052" w:rsidP="007E7C06">
            <w:pPr>
              <w:spacing w:before="120" w:after="120" w:line="288" w:lineRule="auto"/>
              <w:jc w:val="center"/>
              <w:rPr>
                <w:rFonts w:cs="Arial"/>
                <w:sz w:val="22"/>
                <w:lang w:val="vi-VN"/>
              </w:rPr>
            </w:pPr>
          </w:p>
        </w:tc>
      </w:tr>
      <w:tr w:rsidR="00C13F27" w:rsidRPr="00B85C99" w14:paraId="30130123" w14:textId="77777777" w:rsidTr="00200052">
        <w:tc>
          <w:tcPr>
            <w:tcW w:w="1789" w:type="dxa"/>
            <w:vMerge/>
            <w:vAlign w:val="center"/>
          </w:tcPr>
          <w:p w14:paraId="2ABC15C9" w14:textId="77777777" w:rsidR="00200052" w:rsidRPr="00B85C99" w:rsidRDefault="00200052" w:rsidP="007E7C06">
            <w:pPr>
              <w:spacing w:before="120" w:after="120" w:line="288" w:lineRule="auto"/>
              <w:jc w:val="center"/>
              <w:rPr>
                <w:rFonts w:cs="Arial"/>
                <w:sz w:val="22"/>
                <w:lang w:val="vi-VN"/>
              </w:rPr>
            </w:pPr>
          </w:p>
        </w:tc>
        <w:tc>
          <w:tcPr>
            <w:tcW w:w="1897" w:type="dxa"/>
            <w:vAlign w:val="center"/>
          </w:tcPr>
          <w:p w14:paraId="0C9C9118"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Tròn đặc</w:t>
            </w:r>
          </w:p>
        </w:tc>
        <w:tc>
          <w:tcPr>
            <w:tcW w:w="1897" w:type="dxa"/>
            <w:vAlign w:val="center"/>
          </w:tcPr>
          <w:p w14:paraId="6D770DB9" w14:textId="77777777" w:rsidR="00200052" w:rsidRPr="00B85C99" w:rsidRDefault="00200052" w:rsidP="007E7C06">
            <w:pPr>
              <w:spacing w:before="120" w:after="120" w:line="288" w:lineRule="auto"/>
              <w:jc w:val="center"/>
              <w:rPr>
                <w:rFonts w:cs="Arial"/>
                <w:sz w:val="22"/>
                <w:lang w:val="vi-VN"/>
              </w:rPr>
            </w:pPr>
          </w:p>
        </w:tc>
        <w:tc>
          <w:tcPr>
            <w:tcW w:w="1897" w:type="dxa"/>
            <w:vAlign w:val="center"/>
          </w:tcPr>
          <w:p w14:paraId="0B566167"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78</w:t>
            </w:r>
          </w:p>
        </w:tc>
        <w:tc>
          <w:tcPr>
            <w:tcW w:w="1970" w:type="dxa"/>
            <w:vAlign w:val="center"/>
          </w:tcPr>
          <w:p w14:paraId="0BE3752D" w14:textId="77777777" w:rsidR="00200052" w:rsidRPr="00B85C99" w:rsidRDefault="00200052" w:rsidP="007E7C06">
            <w:pPr>
              <w:spacing w:before="120" w:after="120" w:line="288" w:lineRule="auto"/>
              <w:jc w:val="center"/>
              <w:rPr>
                <w:rFonts w:cs="Arial"/>
                <w:sz w:val="22"/>
                <w:lang w:val="vi-VN"/>
              </w:rPr>
            </w:pPr>
          </w:p>
        </w:tc>
      </w:tr>
      <w:tr w:rsidR="00C13F27" w:rsidRPr="00B85C99" w14:paraId="63128C6D" w14:textId="77777777" w:rsidTr="00200052">
        <w:tc>
          <w:tcPr>
            <w:tcW w:w="1789" w:type="dxa"/>
            <w:vMerge/>
            <w:vAlign w:val="center"/>
          </w:tcPr>
          <w:p w14:paraId="641F619F" w14:textId="77777777" w:rsidR="00200052" w:rsidRPr="00B85C99" w:rsidRDefault="00200052" w:rsidP="007E7C06">
            <w:pPr>
              <w:spacing w:before="120" w:after="120" w:line="288" w:lineRule="auto"/>
              <w:jc w:val="center"/>
              <w:rPr>
                <w:rFonts w:cs="Arial"/>
                <w:sz w:val="22"/>
                <w:lang w:val="vi-VN"/>
              </w:rPr>
            </w:pPr>
          </w:p>
        </w:tc>
        <w:tc>
          <w:tcPr>
            <w:tcW w:w="1897" w:type="dxa"/>
            <w:vAlign w:val="center"/>
          </w:tcPr>
          <w:p w14:paraId="22F0FCA9"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Băng đặc</w:t>
            </w:r>
          </w:p>
        </w:tc>
        <w:tc>
          <w:tcPr>
            <w:tcW w:w="1897" w:type="dxa"/>
            <w:vAlign w:val="center"/>
          </w:tcPr>
          <w:p w14:paraId="1219A874" w14:textId="77777777" w:rsidR="00200052" w:rsidRPr="00B85C99" w:rsidRDefault="00200052" w:rsidP="007E7C06">
            <w:pPr>
              <w:spacing w:before="120" w:after="120" w:line="288" w:lineRule="auto"/>
              <w:jc w:val="center"/>
              <w:rPr>
                <w:rFonts w:cs="Arial"/>
                <w:sz w:val="22"/>
                <w:lang w:val="vi-VN"/>
              </w:rPr>
            </w:pPr>
          </w:p>
        </w:tc>
        <w:tc>
          <w:tcPr>
            <w:tcW w:w="1897" w:type="dxa"/>
            <w:vAlign w:val="center"/>
          </w:tcPr>
          <w:p w14:paraId="7D60216F"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75</w:t>
            </w:r>
          </w:p>
        </w:tc>
        <w:tc>
          <w:tcPr>
            <w:tcW w:w="1970" w:type="dxa"/>
            <w:vAlign w:val="center"/>
          </w:tcPr>
          <w:p w14:paraId="6BEFA179" w14:textId="77777777" w:rsidR="00200052" w:rsidRPr="00B85C99" w:rsidRDefault="00200052" w:rsidP="007E7C06">
            <w:pPr>
              <w:spacing w:before="120" w:after="120" w:line="288" w:lineRule="auto"/>
              <w:jc w:val="center"/>
              <w:rPr>
                <w:rFonts w:cs="Arial"/>
                <w:sz w:val="22"/>
                <w:lang w:val="vi-VN"/>
              </w:rPr>
            </w:pPr>
          </w:p>
        </w:tc>
      </w:tr>
      <w:tr w:rsidR="00C13F27" w:rsidRPr="00B85C99" w14:paraId="6C657F8A" w14:textId="77777777" w:rsidTr="00200052">
        <w:tc>
          <w:tcPr>
            <w:tcW w:w="1789" w:type="dxa"/>
            <w:vMerge w:val="restart"/>
            <w:vAlign w:val="center"/>
          </w:tcPr>
          <w:p w14:paraId="59A219F9"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Thép bọc đồng</w:t>
            </w:r>
          </w:p>
        </w:tc>
        <w:tc>
          <w:tcPr>
            <w:tcW w:w="1897" w:type="dxa"/>
            <w:vAlign w:val="center"/>
          </w:tcPr>
          <w:p w14:paraId="3ACB4045"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Tròn đặc</w:t>
            </w:r>
          </w:p>
        </w:tc>
        <w:tc>
          <w:tcPr>
            <w:tcW w:w="1897" w:type="dxa"/>
            <w:vAlign w:val="center"/>
          </w:tcPr>
          <w:p w14:paraId="226D769A"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14</w:t>
            </w:r>
          </w:p>
        </w:tc>
        <w:tc>
          <w:tcPr>
            <w:tcW w:w="1897" w:type="dxa"/>
            <w:vAlign w:val="center"/>
          </w:tcPr>
          <w:p w14:paraId="5C6BBC1F"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50</w:t>
            </w:r>
          </w:p>
        </w:tc>
        <w:tc>
          <w:tcPr>
            <w:tcW w:w="1970" w:type="dxa"/>
            <w:vAlign w:val="center"/>
          </w:tcPr>
          <w:p w14:paraId="2C1CEAB9" w14:textId="77777777" w:rsidR="00200052" w:rsidRPr="00B85C99" w:rsidRDefault="00200052" w:rsidP="007E7C06">
            <w:pPr>
              <w:spacing w:before="120" w:after="120" w:line="288" w:lineRule="auto"/>
              <w:jc w:val="center"/>
              <w:rPr>
                <w:rFonts w:cs="Arial"/>
                <w:sz w:val="22"/>
                <w:lang w:val="vi-VN"/>
              </w:rPr>
            </w:pPr>
          </w:p>
        </w:tc>
      </w:tr>
      <w:tr w:rsidR="00C13F27" w:rsidRPr="00B85C99" w14:paraId="5471C175" w14:textId="77777777" w:rsidTr="00200052">
        <w:tc>
          <w:tcPr>
            <w:tcW w:w="1789" w:type="dxa"/>
            <w:vMerge/>
            <w:vAlign w:val="center"/>
          </w:tcPr>
          <w:p w14:paraId="0CDAC427" w14:textId="77777777" w:rsidR="00200052" w:rsidRPr="00B85C99" w:rsidRDefault="00200052" w:rsidP="007E7C06">
            <w:pPr>
              <w:spacing w:before="120" w:after="120" w:line="288" w:lineRule="auto"/>
              <w:jc w:val="center"/>
              <w:rPr>
                <w:rFonts w:cs="Arial"/>
                <w:sz w:val="22"/>
                <w:lang w:val="vi-VN"/>
              </w:rPr>
            </w:pPr>
          </w:p>
        </w:tc>
        <w:tc>
          <w:tcPr>
            <w:tcW w:w="1897" w:type="dxa"/>
            <w:vAlign w:val="center"/>
          </w:tcPr>
          <w:p w14:paraId="3FA3B8C0"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Băng đặc</w:t>
            </w:r>
          </w:p>
        </w:tc>
        <w:tc>
          <w:tcPr>
            <w:tcW w:w="1897" w:type="dxa"/>
            <w:vAlign w:val="center"/>
          </w:tcPr>
          <w:p w14:paraId="06F37A84" w14:textId="77777777" w:rsidR="00200052" w:rsidRPr="00B85C99" w:rsidRDefault="00200052" w:rsidP="007E7C06">
            <w:pPr>
              <w:spacing w:before="120" w:after="120" w:line="288" w:lineRule="auto"/>
              <w:jc w:val="center"/>
              <w:rPr>
                <w:rFonts w:cs="Arial"/>
                <w:sz w:val="22"/>
                <w:lang w:val="vi-VN"/>
              </w:rPr>
            </w:pPr>
          </w:p>
        </w:tc>
        <w:tc>
          <w:tcPr>
            <w:tcW w:w="1897" w:type="dxa"/>
            <w:vAlign w:val="center"/>
          </w:tcPr>
          <w:p w14:paraId="45AFC87C"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90</w:t>
            </w:r>
          </w:p>
        </w:tc>
        <w:tc>
          <w:tcPr>
            <w:tcW w:w="1970" w:type="dxa"/>
            <w:vAlign w:val="center"/>
          </w:tcPr>
          <w:p w14:paraId="03AB0F2C" w14:textId="77777777" w:rsidR="00200052" w:rsidRPr="00B85C99" w:rsidRDefault="00200052" w:rsidP="007E7C06">
            <w:pPr>
              <w:spacing w:before="120" w:after="120" w:line="288" w:lineRule="auto"/>
              <w:jc w:val="center"/>
              <w:rPr>
                <w:rFonts w:cs="Arial"/>
                <w:sz w:val="22"/>
                <w:lang w:val="vi-VN"/>
              </w:rPr>
            </w:pPr>
          </w:p>
        </w:tc>
      </w:tr>
      <w:tr w:rsidR="00C13F27" w:rsidRPr="00B85C99" w14:paraId="0C3A881A" w14:textId="77777777" w:rsidTr="00200052">
        <w:tc>
          <w:tcPr>
            <w:tcW w:w="1789" w:type="dxa"/>
            <w:vMerge w:val="restart"/>
            <w:vAlign w:val="center"/>
          </w:tcPr>
          <w:p w14:paraId="2B17815E"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Thép không rỉ</w:t>
            </w:r>
          </w:p>
        </w:tc>
        <w:tc>
          <w:tcPr>
            <w:tcW w:w="1897" w:type="dxa"/>
            <w:vAlign w:val="center"/>
          </w:tcPr>
          <w:p w14:paraId="3FCAC126"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Tròn đặc</w:t>
            </w:r>
          </w:p>
        </w:tc>
        <w:tc>
          <w:tcPr>
            <w:tcW w:w="1897" w:type="dxa"/>
            <w:vAlign w:val="center"/>
          </w:tcPr>
          <w:p w14:paraId="6060AC04"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15</w:t>
            </w:r>
          </w:p>
        </w:tc>
        <w:tc>
          <w:tcPr>
            <w:tcW w:w="1897" w:type="dxa"/>
            <w:vAlign w:val="center"/>
          </w:tcPr>
          <w:p w14:paraId="77B3EDCA"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78</w:t>
            </w:r>
          </w:p>
        </w:tc>
        <w:tc>
          <w:tcPr>
            <w:tcW w:w="1970" w:type="dxa"/>
            <w:vAlign w:val="center"/>
          </w:tcPr>
          <w:p w14:paraId="4CB66481" w14:textId="77777777" w:rsidR="00200052" w:rsidRPr="00B85C99" w:rsidRDefault="00200052" w:rsidP="007E7C06">
            <w:pPr>
              <w:spacing w:before="120" w:after="120" w:line="288" w:lineRule="auto"/>
              <w:jc w:val="center"/>
              <w:rPr>
                <w:rFonts w:cs="Arial"/>
                <w:sz w:val="22"/>
                <w:lang w:val="vi-VN"/>
              </w:rPr>
            </w:pPr>
          </w:p>
        </w:tc>
      </w:tr>
      <w:tr w:rsidR="00C13F27" w:rsidRPr="00B85C99" w14:paraId="5D1616F1" w14:textId="77777777" w:rsidTr="00200052">
        <w:tc>
          <w:tcPr>
            <w:tcW w:w="1789" w:type="dxa"/>
            <w:vMerge/>
            <w:vAlign w:val="center"/>
          </w:tcPr>
          <w:p w14:paraId="3C83FBC0" w14:textId="77777777" w:rsidR="00200052" w:rsidRPr="00B85C99" w:rsidRDefault="00200052" w:rsidP="007E7C06">
            <w:pPr>
              <w:spacing w:before="120" w:after="120" w:line="288" w:lineRule="auto"/>
              <w:jc w:val="center"/>
              <w:rPr>
                <w:rFonts w:cs="Arial"/>
                <w:sz w:val="22"/>
                <w:lang w:val="vi-VN"/>
              </w:rPr>
            </w:pPr>
          </w:p>
        </w:tc>
        <w:tc>
          <w:tcPr>
            <w:tcW w:w="1897" w:type="dxa"/>
            <w:vAlign w:val="center"/>
          </w:tcPr>
          <w:p w14:paraId="2E5DD855"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Băng đặc</w:t>
            </w:r>
          </w:p>
        </w:tc>
        <w:tc>
          <w:tcPr>
            <w:tcW w:w="1897" w:type="dxa"/>
            <w:vAlign w:val="center"/>
          </w:tcPr>
          <w:p w14:paraId="6140F7B7" w14:textId="77777777" w:rsidR="00200052" w:rsidRPr="00B85C99" w:rsidRDefault="00200052" w:rsidP="007E7C06">
            <w:pPr>
              <w:spacing w:before="120" w:after="120" w:line="288" w:lineRule="auto"/>
              <w:jc w:val="center"/>
              <w:rPr>
                <w:rFonts w:cs="Arial"/>
                <w:sz w:val="22"/>
                <w:lang w:val="vi-VN"/>
              </w:rPr>
            </w:pPr>
          </w:p>
        </w:tc>
        <w:tc>
          <w:tcPr>
            <w:tcW w:w="1897" w:type="dxa"/>
            <w:vAlign w:val="center"/>
          </w:tcPr>
          <w:p w14:paraId="146C0239"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100</w:t>
            </w:r>
          </w:p>
        </w:tc>
        <w:tc>
          <w:tcPr>
            <w:tcW w:w="1970" w:type="dxa"/>
            <w:vAlign w:val="center"/>
          </w:tcPr>
          <w:p w14:paraId="0E9DF6EA" w14:textId="77777777" w:rsidR="00200052" w:rsidRPr="00B85C99" w:rsidRDefault="00200052" w:rsidP="007E7C06">
            <w:pPr>
              <w:spacing w:before="120" w:after="120" w:line="288" w:lineRule="auto"/>
              <w:jc w:val="center"/>
              <w:rPr>
                <w:rFonts w:cs="Arial"/>
                <w:sz w:val="22"/>
                <w:lang w:val="vi-VN"/>
              </w:rPr>
            </w:pPr>
          </w:p>
        </w:tc>
      </w:tr>
      <w:tr w:rsidR="00200052" w:rsidRPr="00B85C99" w14:paraId="3804CB1C" w14:textId="77777777" w:rsidTr="00200052">
        <w:tc>
          <w:tcPr>
            <w:tcW w:w="9450" w:type="dxa"/>
            <w:gridSpan w:val="5"/>
          </w:tcPr>
          <w:p w14:paraId="337B14A3" w14:textId="7B45CC12" w:rsidR="00200052" w:rsidRPr="00B85C99" w:rsidRDefault="00200052" w:rsidP="00AF4D8F">
            <w:pPr>
              <w:spacing w:before="120" w:after="120" w:line="288" w:lineRule="auto"/>
              <w:ind w:left="253" w:hanging="253"/>
              <w:rPr>
                <w:rFonts w:cs="Arial"/>
                <w:sz w:val="20"/>
                <w:szCs w:val="20"/>
                <w:lang w:val="vi-VN"/>
              </w:rPr>
            </w:pPr>
            <w:r w:rsidRPr="00B85C99">
              <w:rPr>
                <w:rFonts w:cs="Arial"/>
                <w:sz w:val="20"/>
                <w:szCs w:val="20"/>
                <w:vertAlign w:val="superscript"/>
                <w:lang w:val="vi-VN"/>
              </w:rPr>
              <w:t xml:space="preserve"> (a)</w:t>
            </w:r>
            <w:r w:rsidRPr="00B85C99">
              <w:rPr>
                <w:rFonts w:cs="Arial"/>
                <w:sz w:val="20"/>
                <w:szCs w:val="20"/>
                <w:lang w:val="vi-VN"/>
              </w:rPr>
              <w:t xml:space="preserve"> </w:t>
            </w:r>
            <w:r w:rsidR="00AF4D8F">
              <w:rPr>
                <w:rFonts w:cs="Arial"/>
                <w:sz w:val="20"/>
                <w:szCs w:val="20"/>
              </w:rPr>
              <w:t xml:space="preserve"> </w:t>
            </w:r>
            <w:r w:rsidRPr="00B85C99">
              <w:rPr>
                <w:rFonts w:cs="Arial"/>
                <w:sz w:val="20"/>
                <w:szCs w:val="20"/>
                <w:lang w:val="vi-VN"/>
              </w:rPr>
              <w:t>Tấm lưới với tổng chiều dài dây dẫn không quá 4,8 m.</w:t>
            </w:r>
          </w:p>
          <w:p w14:paraId="13D37913" w14:textId="463A64FD" w:rsidR="00200052" w:rsidRPr="00B85C99" w:rsidRDefault="00200052" w:rsidP="00AF4D8F">
            <w:pPr>
              <w:spacing w:before="120" w:after="120" w:line="288" w:lineRule="auto"/>
              <w:ind w:left="253" w:hanging="253"/>
              <w:rPr>
                <w:rFonts w:cs="Arial"/>
                <w:sz w:val="20"/>
                <w:szCs w:val="20"/>
                <w:lang w:val="vi-VN"/>
              </w:rPr>
            </w:pPr>
            <w:r w:rsidRPr="00B85C99">
              <w:rPr>
                <w:rFonts w:cs="Arial"/>
                <w:sz w:val="20"/>
                <w:szCs w:val="20"/>
                <w:vertAlign w:val="superscript"/>
                <w:lang w:val="vi-VN"/>
              </w:rPr>
              <w:t>(b)</w:t>
            </w:r>
            <w:r w:rsidRPr="00B85C99">
              <w:rPr>
                <w:rFonts w:cs="Arial"/>
                <w:sz w:val="20"/>
                <w:szCs w:val="20"/>
                <w:lang w:val="vi-VN"/>
              </w:rPr>
              <w:t xml:space="preserve"> </w:t>
            </w:r>
            <w:r w:rsidR="00AF4D8F">
              <w:rPr>
                <w:rFonts w:cs="Arial"/>
                <w:sz w:val="20"/>
                <w:szCs w:val="20"/>
              </w:rPr>
              <w:t xml:space="preserve"> </w:t>
            </w:r>
            <w:r w:rsidRPr="00B85C99">
              <w:rPr>
                <w:rFonts w:cs="Arial"/>
                <w:sz w:val="20"/>
                <w:szCs w:val="20"/>
                <w:lang w:val="vi-VN"/>
              </w:rPr>
              <w:t>Các hình dạng mặt cắt khác nhau phải có tiết diện nhỏ nhất là 290 mm</w:t>
            </w:r>
            <w:r w:rsidRPr="00B85C99">
              <w:rPr>
                <w:rFonts w:cs="Arial"/>
                <w:sz w:val="20"/>
                <w:szCs w:val="20"/>
                <w:vertAlign w:val="superscript"/>
                <w:lang w:val="vi-VN"/>
              </w:rPr>
              <w:t>2</w:t>
            </w:r>
            <w:r w:rsidRPr="00B85C99">
              <w:rPr>
                <w:rFonts w:cs="Arial"/>
                <w:sz w:val="20"/>
                <w:szCs w:val="20"/>
                <w:lang w:val="vi-VN"/>
              </w:rPr>
              <w:t xml:space="preserve"> và độ dày nhỏ nhất là 3 mm.</w:t>
            </w:r>
          </w:p>
          <w:p w14:paraId="32D888CC" w14:textId="10C61F82" w:rsidR="00200052" w:rsidRPr="00B85C99" w:rsidRDefault="00200052" w:rsidP="00AF4D8F">
            <w:pPr>
              <w:spacing w:before="120" w:after="120" w:line="288" w:lineRule="auto"/>
              <w:ind w:left="253" w:hanging="253"/>
              <w:rPr>
                <w:rFonts w:cs="Arial"/>
                <w:sz w:val="20"/>
                <w:szCs w:val="20"/>
                <w:lang w:val="vi-VN"/>
              </w:rPr>
            </w:pPr>
            <w:r w:rsidRPr="00B85C99">
              <w:rPr>
                <w:rFonts w:cs="Arial"/>
                <w:sz w:val="20"/>
                <w:szCs w:val="20"/>
                <w:vertAlign w:val="superscript"/>
                <w:lang w:val="vi-VN"/>
              </w:rPr>
              <w:t>(c)</w:t>
            </w:r>
            <w:r w:rsidRPr="00B85C99">
              <w:rPr>
                <w:rFonts w:cs="Arial"/>
                <w:sz w:val="20"/>
                <w:szCs w:val="20"/>
                <w:lang w:val="vi-VN"/>
              </w:rPr>
              <w:t xml:space="preserve"> </w:t>
            </w:r>
            <w:r w:rsidR="00AF4D8F">
              <w:rPr>
                <w:rFonts w:cs="Arial"/>
                <w:sz w:val="20"/>
                <w:szCs w:val="20"/>
              </w:rPr>
              <w:t xml:space="preserve"> </w:t>
            </w:r>
            <w:r w:rsidRPr="00B85C99">
              <w:rPr>
                <w:rFonts w:cs="Arial"/>
                <w:sz w:val="20"/>
                <w:szCs w:val="20"/>
                <w:lang w:val="vi-VN"/>
              </w:rPr>
              <w:t>Sâu 50 mm ngầm trong bê tông.</w:t>
            </w:r>
          </w:p>
        </w:tc>
      </w:tr>
    </w:tbl>
    <w:p w14:paraId="322D343D" w14:textId="77777777" w:rsidR="00AF4D8F" w:rsidRDefault="00AF4D8F" w:rsidP="007E7C06">
      <w:pPr>
        <w:spacing w:before="120" w:after="120" w:line="288" w:lineRule="auto"/>
        <w:jc w:val="center"/>
        <w:rPr>
          <w:rFonts w:cs="Arial"/>
          <w:b/>
          <w:sz w:val="22"/>
          <w:lang w:val="vi-VN"/>
        </w:rPr>
      </w:pPr>
    </w:p>
    <w:p w14:paraId="45E51414" w14:textId="77777777" w:rsidR="00AF4D8F" w:rsidRDefault="00AF4D8F">
      <w:pPr>
        <w:spacing w:before="0" w:after="160" w:line="259" w:lineRule="auto"/>
        <w:jc w:val="left"/>
        <w:rPr>
          <w:rFonts w:cs="Arial"/>
          <w:b/>
          <w:sz w:val="22"/>
          <w:lang w:val="vi-VN"/>
        </w:rPr>
      </w:pPr>
      <w:r>
        <w:rPr>
          <w:rFonts w:cs="Arial"/>
          <w:b/>
          <w:sz w:val="22"/>
          <w:lang w:val="vi-VN"/>
        </w:rPr>
        <w:br w:type="page"/>
      </w:r>
    </w:p>
    <w:p w14:paraId="288789C1" w14:textId="0B39DD22"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lastRenderedPageBreak/>
        <w:t>Phụ lục N</w:t>
      </w:r>
    </w:p>
    <w:p w14:paraId="72BC6CAE" w14:textId="77777777" w:rsidR="00200052" w:rsidRPr="00B85C99" w:rsidRDefault="00200052" w:rsidP="007E7C06">
      <w:pPr>
        <w:spacing w:before="120" w:after="120" w:line="288" w:lineRule="auto"/>
        <w:jc w:val="center"/>
        <w:rPr>
          <w:rFonts w:cs="Arial"/>
          <w:sz w:val="22"/>
          <w:lang w:val="vi-VN"/>
        </w:rPr>
      </w:pPr>
      <w:r w:rsidRPr="00B85C99">
        <w:rPr>
          <w:rFonts w:cs="Arial"/>
          <w:sz w:val="22"/>
          <w:lang w:val="vi-VN"/>
        </w:rPr>
        <w:t>(Quy định)</w:t>
      </w:r>
    </w:p>
    <w:p w14:paraId="41A2388F" w14:textId="731FBBD1" w:rsidR="00200052" w:rsidRDefault="00200052" w:rsidP="007E7C06">
      <w:pPr>
        <w:spacing w:before="120" w:after="120" w:line="288" w:lineRule="auto"/>
        <w:jc w:val="center"/>
        <w:rPr>
          <w:rFonts w:cs="Arial"/>
          <w:b/>
          <w:sz w:val="22"/>
          <w:lang w:val="vi-VN"/>
        </w:rPr>
      </w:pPr>
      <w:r w:rsidRPr="00B85C99">
        <w:rPr>
          <w:rFonts w:cs="Arial"/>
          <w:b/>
          <w:sz w:val="22"/>
          <w:lang w:val="vi-VN"/>
        </w:rPr>
        <w:t>Phân loại các vùn</w:t>
      </w:r>
      <w:r w:rsidR="00332BD5" w:rsidRPr="00B85C99">
        <w:rPr>
          <w:rFonts w:cs="Arial"/>
          <w:b/>
          <w:sz w:val="22"/>
          <w:lang w:val="vi-VN"/>
        </w:rPr>
        <w:t>g theo mức độ nguy hiểm về điện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AF4D8F" w14:paraId="7CE077B3" w14:textId="77777777" w:rsidTr="00AF4D8F">
        <w:tc>
          <w:tcPr>
            <w:tcW w:w="4531" w:type="dxa"/>
          </w:tcPr>
          <w:p w14:paraId="3D79EAD5" w14:textId="76250B26" w:rsidR="00AF4D8F" w:rsidRDefault="00AF4D8F" w:rsidP="007E7C06">
            <w:pPr>
              <w:spacing w:before="120" w:after="120" w:line="288" w:lineRule="auto"/>
              <w:jc w:val="center"/>
              <w:rPr>
                <w:rFonts w:cs="Arial"/>
                <w:b/>
                <w:sz w:val="22"/>
                <w:lang w:val="vi-VN"/>
              </w:rPr>
            </w:pPr>
            <w:r w:rsidRPr="00B85C99">
              <w:rPr>
                <w:noProof/>
              </w:rPr>
              <w:drawing>
                <wp:inline distT="0" distB="0" distL="0" distR="0" wp14:anchorId="0629AEC3" wp14:editId="6F508AD1">
                  <wp:extent cx="1922585" cy="2725218"/>
                  <wp:effectExtent l="0" t="0" r="1905" b="0"/>
                  <wp:docPr id="23" name="Picture 28" descr="Phu luc 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Phu luc L-1"/>
                          <pic:cNvPicPr>
                            <a:picLocks noChangeAspect="1" noChangeArrowheads="1"/>
                          </pic:cNvPicPr>
                        </pic:nvPicPr>
                        <pic:blipFill>
                          <a:blip r:embed="rId35"/>
                          <a:srcRect/>
                          <a:stretch>
                            <a:fillRect/>
                          </a:stretch>
                        </pic:blipFill>
                        <pic:spPr bwMode="auto">
                          <a:xfrm>
                            <a:off x="0" y="0"/>
                            <a:ext cx="1931514" cy="2737875"/>
                          </a:xfrm>
                          <a:prstGeom prst="rect">
                            <a:avLst/>
                          </a:prstGeom>
                          <a:noFill/>
                          <a:ln w="9525">
                            <a:noFill/>
                            <a:miter lim="800000"/>
                            <a:headEnd/>
                            <a:tailEnd/>
                          </a:ln>
                        </pic:spPr>
                      </pic:pic>
                    </a:graphicData>
                  </a:graphic>
                </wp:inline>
              </w:drawing>
            </w:r>
          </w:p>
        </w:tc>
        <w:tc>
          <w:tcPr>
            <w:tcW w:w="4531" w:type="dxa"/>
          </w:tcPr>
          <w:p w14:paraId="0932CC9E" w14:textId="4000115F" w:rsidR="00AF4D8F" w:rsidRDefault="00AF4D8F" w:rsidP="007E7C06">
            <w:pPr>
              <w:spacing w:before="120" w:after="120" w:line="288" w:lineRule="auto"/>
              <w:jc w:val="center"/>
              <w:rPr>
                <w:rFonts w:cs="Arial"/>
                <w:b/>
                <w:sz w:val="22"/>
                <w:lang w:val="vi-VN"/>
              </w:rPr>
            </w:pPr>
            <w:r w:rsidRPr="00B85C99">
              <w:rPr>
                <w:noProof/>
              </w:rPr>
              <w:drawing>
                <wp:inline distT="0" distB="0" distL="0" distR="0" wp14:anchorId="5DA747B2" wp14:editId="330D5878">
                  <wp:extent cx="1664677" cy="2668911"/>
                  <wp:effectExtent l="0" t="0" r="0" b="0"/>
                  <wp:docPr id="24" name="Picture 29" descr="Untitle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Untitled 2"/>
                          <pic:cNvPicPr>
                            <a:picLocks noChangeAspect="1" noChangeArrowheads="1"/>
                          </pic:cNvPicPr>
                        </pic:nvPicPr>
                        <pic:blipFill>
                          <a:blip r:embed="rId36"/>
                          <a:srcRect/>
                          <a:stretch>
                            <a:fillRect/>
                          </a:stretch>
                        </pic:blipFill>
                        <pic:spPr bwMode="auto">
                          <a:xfrm>
                            <a:off x="0" y="0"/>
                            <a:ext cx="1669557" cy="2676735"/>
                          </a:xfrm>
                          <a:prstGeom prst="rect">
                            <a:avLst/>
                          </a:prstGeom>
                          <a:noFill/>
                          <a:ln w="9525">
                            <a:noFill/>
                            <a:miter lim="800000"/>
                            <a:headEnd/>
                            <a:tailEnd/>
                          </a:ln>
                        </pic:spPr>
                      </pic:pic>
                    </a:graphicData>
                  </a:graphic>
                </wp:inline>
              </w:drawing>
            </w:r>
          </w:p>
        </w:tc>
      </w:tr>
      <w:tr w:rsidR="00AF4D8F" w14:paraId="312FEDDB" w14:textId="77777777" w:rsidTr="00AF4D8F">
        <w:tc>
          <w:tcPr>
            <w:tcW w:w="4531" w:type="dxa"/>
          </w:tcPr>
          <w:p w14:paraId="79EE3971" w14:textId="77777777" w:rsidR="00AF4D8F" w:rsidRDefault="00AF4D8F" w:rsidP="00AF4D8F">
            <w:pPr>
              <w:jc w:val="center"/>
              <w:rPr>
                <w:rFonts w:cs="Arial"/>
                <w:b/>
                <w:sz w:val="20"/>
                <w:szCs w:val="20"/>
              </w:rPr>
            </w:pPr>
            <w:r w:rsidRPr="009326CA">
              <w:rPr>
                <w:rFonts w:cs="Arial"/>
                <w:b/>
                <w:sz w:val="20"/>
                <w:szCs w:val="20"/>
              </w:rPr>
              <w:t>a - Hình chiếu cạnh, khu vực có bồn tắm</w:t>
            </w:r>
          </w:p>
          <w:p w14:paraId="4A5D17F8" w14:textId="72BDE45A" w:rsidR="00AF4D8F" w:rsidRPr="00AF4D8F" w:rsidRDefault="00AF4D8F" w:rsidP="00AF4D8F">
            <w:pPr>
              <w:jc w:val="center"/>
              <w:rPr>
                <w:rFonts w:cs="Arial"/>
                <w:b/>
                <w:sz w:val="20"/>
                <w:szCs w:val="20"/>
              </w:rPr>
            </w:pPr>
          </w:p>
        </w:tc>
        <w:tc>
          <w:tcPr>
            <w:tcW w:w="4531" w:type="dxa"/>
          </w:tcPr>
          <w:p w14:paraId="706D6E5E" w14:textId="6EF06801" w:rsidR="00AF4D8F" w:rsidRPr="00AF4D8F" w:rsidRDefault="00AF4D8F" w:rsidP="00AF4D8F">
            <w:pPr>
              <w:jc w:val="center"/>
              <w:rPr>
                <w:rFonts w:cs="Arial"/>
                <w:b/>
                <w:sz w:val="20"/>
                <w:szCs w:val="20"/>
              </w:rPr>
            </w:pPr>
            <w:r w:rsidRPr="009326CA">
              <w:rPr>
                <w:rFonts w:cs="Arial"/>
                <w:b/>
                <w:sz w:val="20"/>
                <w:szCs w:val="20"/>
              </w:rPr>
              <w:t>b - Hình chiếu bằng</w:t>
            </w:r>
          </w:p>
        </w:tc>
      </w:tr>
      <w:tr w:rsidR="00AF4D8F" w14:paraId="3500522C" w14:textId="77777777" w:rsidTr="00AF4D8F">
        <w:tc>
          <w:tcPr>
            <w:tcW w:w="4531" w:type="dxa"/>
          </w:tcPr>
          <w:p w14:paraId="54ADEC12" w14:textId="3A5D71BB" w:rsidR="00AF4D8F" w:rsidRDefault="00AF4D8F" w:rsidP="007E7C06">
            <w:pPr>
              <w:spacing w:before="120" w:after="120" w:line="288" w:lineRule="auto"/>
              <w:jc w:val="center"/>
              <w:rPr>
                <w:rFonts w:cs="Arial"/>
                <w:b/>
                <w:sz w:val="22"/>
                <w:lang w:val="vi-VN"/>
              </w:rPr>
            </w:pPr>
            <w:r w:rsidRPr="00B85C99">
              <w:rPr>
                <w:noProof/>
              </w:rPr>
              <w:drawing>
                <wp:inline distT="0" distB="0" distL="0" distR="0" wp14:anchorId="2DE0EE1F" wp14:editId="291BF746">
                  <wp:extent cx="1695450" cy="2771775"/>
                  <wp:effectExtent l="19050" t="0" r="0" b="0"/>
                  <wp:docPr id="25" name="Picture 30" descr="Untitle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Untitled 3"/>
                          <pic:cNvPicPr>
                            <a:picLocks noChangeAspect="1" noChangeArrowheads="1"/>
                          </pic:cNvPicPr>
                        </pic:nvPicPr>
                        <pic:blipFill>
                          <a:blip r:embed="rId37"/>
                          <a:srcRect/>
                          <a:stretch>
                            <a:fillRect/>
                          </a:stretch>
                        </pic:blipFill>
                        <pic:spPr bwMode="auto">
                          <a:xfrm>
                            <a:off x="0" y="0"/>
                            <a:ext cx="1695450" cy="2771775"/>
                          </a:xfrm>
                          <a:prstGeom prst="rect">
                            <a:avLst/>
                          </a:prstGeom>
                          <a:noFill/>
                          <a:ln w="9525">
                            <a:noFill/>
                            <a:miter lim="800000"/>
                            <a:headEnd/>
                            <a:tailEnd/>
                          </a:ln>
                        </pic:spPr>
                      </pic:pic>
                    </a:graphicData>
                  </a:graphic>
                </wp:inline>
              </w:drawing>
            </w:r>
          </w:p>
        </w:tc>
        <w:tc>
          <w:tcPr>
            <w:tcW w:w="4531" w:type="dxa"/>
          </w:tcPr>
          <w:p w14:paraId="2F463F8A" w14:textId="2DF4A738" w:rsidR="00AF4D8F" w:rsidRDefault="00AF4D8F" w:rsidP="007E7C06">
            <w:pPr>
              <w:spacing w:before="120" w:after="120" w:line="288" w:lineRule="auto"/>
              <w:jc w:val="center"/>
              <w:rPr>
                <w:rFonts w:cs="Arial"/>
                <w:b/>
                <w:sz w:val="22"/>
                <w:lang w:val="vi-VN"/>
              </w:rPr>
            </w:pPr>
            <w:r w:rsidRPr="00B85C99">
              <w:rPr>
                <w:noProof/>
              </w:rPr>
              <w:drawing>
                <wp:inline distT="0" distB="0" distL="0" distR="0" wp14:anchorId="1DBFD973" wp14:editId="1AA50204">
                  <wp:extent cx="1867726" cy="2971800"/>
                  <wp:effectExtent l="0" t="0" r="0" b="0"/>
                  <wp:docPr id="26" name="Picture 31" descr="Untitle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Untitled 4"/>
                          <pic:cNvPicPr>
                            <a:picLocks noChangeAspect="1" noChangeArrowheads="1"/>
                          </pic:cNvPicPr>
                        </pic:nvPicPr>
                        <pic:blipFill>
                          <a:blip r:embed="rId38"/>
                          <a:srcRect/>
                          <a:stretch>
                            <a:fillRect/>
                          </a:stretch>
                        </pic:blipFill>
                        <pic:spPr bwMode="auto">
                          <a:xfrm>
                            <a:off x="0" y="0"/>
                            <a:ext cx="1884434" cy="2998384"/>
                          </a:xfrm>
                          <a:prstGeom prst="rect">
                            <a:avLst/>
                          </a:prstGeom>
                          <a:noFill/>
                          <a:ln w="9525">
                            <a:noFill/>
                            <a:miter lim="800000"/>
                            <a:headEnd/>
                            <a:tailEnd/>
                          </a:ln>
                        </pic:spPr>
                      </pic:pic>
                    </a:graphicData>
                  </a:graphic>
                </wp:inline>
              </w:drawing>
            </w:r>
          </w:p>
        </w:tc>
      </w:tr>
      <w:tr w:rsidR="00AF4D8F" w14:paraId="17462100" w14:textId="77777777" w:rsidTr="00AF4D8F">
        <w:tc>
          <w:tcPr>
            <w:tcW w:w="4531" w:type="dxa"/>
          </w:tcPr>
          <w:p w14:paraId="50C3E953" w14:textId="44508A37" w:rsidR="00AF226D" w:rsidRPr="00AF4D8F" w:rsidRDefault="00AF4D8F" w:rsidP="00AF226D">
            <w:pPr>
              <w:jc w:val="center"/>
              <w:rPr>
                <w:rFonts w:cs="Arial"/>
                <w:b/>
                <w:sz w:val="20"/>
                <w:szCs w:val="20"/>
              </w:rPr>
            </w:pPr>
            <w:r w:rsidRPr="009326CA">
              <w:rPr>
                <w:rFonts w:cs="Arial"/>
                <w:b/>
                <w:sz w:val="20"/>
                <w:szCs w:val="20"/>
              </w:rPr>
              <w:t>c - Hình c</w:t>
            </w:r>
            <w:r>
              <w:rPr>
                <w:rFonts w:cs="Arial"/>
                <w:b/>
                <w:sz w:val="20"/>
                <w:szCs w:val="20"/>
              </w:rPr>
              <w:t xml:space="preserve">hiếu bằng (có vách ngăn cố định </w:t>
            </w:r>
            <w:r w:rsidRPr="009326CA">
              <w:rPr>
                <w:rFonts w:cs="Arial"/>
                <w:b/>
                <w:sz w:val="20"/>
                <w:szCs w:val="20"/>
              </w:rPr>
              <w:t xml:space="preserve">và bán kính xác định khoảng </w:t>
            </w:r>
            <w:r>
              <w:rPr>
                <w:rFonts w:cs="Arial"/>
                <w:b/>
                <w:sz w:val="20"/>
                <w:szCs w:val="20"/>
              </w:rPr>
              <w:t xml:space="preserve">cách </w:t>
            </w:r>
            <w:r w:rsidRPr="008C41D9">
              <w:rPr>
                <w:rFonts w:cs="Arial"/>
                <w:b/>
                <w:sz w:val="20"/>
                <w:szCs w:val="20"/>
              </w:rPr>
              <w:t>nhỏ nhất</w:t>
            </w:r>
            <w:r>
              <w:rPr>
                <w:rFonts w:cs="Arial"/>
                <w:b/>
                <w:sz w:val="20"/>
                <w:szCs w:val="20"/>
              </w:rPr>
              <w:t xml:space="preserve"> </w:t>
            </w:r>
            <w:r w:rsidRPr="009326CA">
              <w:rPr>
                <w:rFonts w:cs="Arial"/>
                <w:b/>
                <w:sz w:val="20"/>
                <w:szCs w:val="20"/>
              </w:rPr>
              <w:t>quanh vách ngăn)</w:t>
            </w:r>
          </w:p>
        </w:tc>
        <w:tc>
          <w:tcPr>
            <w:tcW w:w="4531" w:type="dxa"/>
          </w:tcPr>
          <w:p w14:paraId="06DAE9C0" w14:textId="3E8BE1E5" w:rsidR="00AF4D8F" w:rsidRPr="00AF4D8F" w:rsidRDefault="00AF4D8F" w:rsidP="00AF4D8F">
            <w:pPr>
              <w:jc w:val="center"/>
              <w:rPr>
                <w:rFonts w:cs="Arial"/>
                <w:b/>
                <w:sz w:val="20"/>
                <w:szCs w:val="20"/>
              </w:rPr>
            </w:pPr>
            <w:r w:rsidRPr="009326CA">
              <w:rPr>
                <w:rFonts w:cs="Arial"/>
                <w:b/>
                <w:sz w:val="20"/>
                <w:szCs w:val="20"/>
              </w:rPr>
              <w:t>d - Hình chiếu cạnh, khu vực có vòi hoa sen</w:t>
            </w:r>
          </w:p>
        </w:tc>
      </w:tr>
    </w:tbl>
    <w:p w14:paraId="49BA79BF" w14:textId="77777777" w:rsidR="00AF226D" w:rsidRDefault="00200052" w:rsidP="00AF226D">
      <w:pPr>
        <w:spacing w:before="120" w:after="120" w:line="288" w:lineRule="auto"/>
        <w:contextualSpacing/>
        <w:jc w:val="center"/>
        <w:rPr>
          <w:rFonts w:cs="Arial"/>
          <w:b/>
          <w:sz w:val="22"/>
          <w:lang w:val="vi-VN"/>
        </w:rPr>
      </w:pPr>
      <w:r w:rsidRPr="00B85C99">
        <w:rPr>
          <w:rFonts w:cs="Arial"/>
          <w:b/>
          <w:sz w:val="22"/>
          <w:lang w:val="vi-VN"/>
        </w:rPr>
        <w:t xml:space="preserve">Hình N.1 - Kích thước các vùng trong khu vực có bồn tắm </w:t>
      </w:r>
    </w:p>
    <w:p w14:paraId="296BCE9A" w14:textId="7A9BE559" w:rsidR="00200052" w:rsidRPr="00B85C99" w:rsidRDefault="00200052" w:rsidP="00AF226D">
      <w:pPr>
        <w:spacing w:before="120" w:after="120" w:line="288" w:lineRule="auto"/>
        <w:contextualSpacing/>
        <w:jc w:val="center"/>
        <w:rPr>
          <w:rFonts w:cs="Arial"/>
          <w:b/>
          <w:sz w:val="22"/>
          <w:lang w:val="vi-VN"/>
        </w:rPr>
      </w:pPr>
      <w:r w:rsidRPr="00B85C99">
        <w:rPr>
          <w:rFonts w:cs="Arial"/>
          <w:b/>
          <w:sz w:val="22"/>
          <w:lang w:val="vi-VN"/>
        </w:rPr>
        <w:t>hoặc vòi hoa sen có chậu hứng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AF4D8F" w14:paraId="09673AC6" w14:textId="77777777" w:rsidTr="00C41AEA">
        <w:tc>
          <w:tcPr>
            <w:tcW w:w="4531" w:type="dxa"/>
          </w:tcPr>
          <w:p w14:paraId="6DBA4A92" w14:textId="7F430487" w:rsidR="00AF4D8F" w:rsidRDefault="00AF4D8F" w:rsidP="00AF4D8F">
            <w:pPr>
              <w:spacing w:before="120" w:after="120" w:line="288" w:lineRule="auto"/>
              <w:jc w:val="center"/>
              <w:rPr>
                <w:rFonts w:cs="Arial"/>
                <w:sz w:val="22"/>
                <w:lang w:val="vi-VN"/>
              </w:rPr>
            </w:pPr>
            <w:r w:rsidRPr="00B85C99">
              <w:rPr>
                <w:rFonts w:cs="Arial"/>
                <w:noProof/>
                <w:sz w:val="22"/>
              </w:rPr>
              <w:lastRenderedPageBreak/>
              <w:drawing>
                <wp:inline distT="0" distB="0" distL="0" distR="0" wp14:anchorId="4911B431" wp14:editId="473A8D19">
                  <wp:extent cx="1819275" cy="2390775"/>
                  <wp:effectExtent l="19050" t="0" r="9525" b="0"/>
                  <wp:docPr id="27" name="Picture 32" descr="Untitle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titled 5"/>
                          <pic:cNvPicPr>
                            <a:picLocks noChangeAspect="1" noChangeArrowheads="1"/>
                          </pic:cNvPicPr>
                        </pic:nvPicPr>
                        <pic:blipFill>
                          <a:blip r:embed="rId39"/>
                          <a:srcRect/>
                          <a:stretch>
                            <a:fillRect/>
                          </a:stretch>
                        </pic:blipFill>
                        <pic:spPr bwMode="auto">
                          <a:xfrm>
                            <a:off x="0" y="0"/>
                            <a:ext cx="1819275" cy="2390775"/>
                          </a:xfrm>
                          <a:prstGeom prst="rect">
                            <a:avLst/>
                          </a:prstGeom>
                          <a:noFill/>
                          <a:ln w="9525">
                            <a:noFill/>
                            <a:miter lim="800000"/>
                            <a:headEnd/>
                            <a:tailEnd/>
                          </a:ln>
                        </pic:spPr>
                      </pic:pic>
                    </a:graphicData>
                  </a:graphic>
                </wp:inline>
              </w:drawing>
            </w:r>
          </w:p>
        </w:tc>
        <w:tc>
          <w:tcPr>
            <w:tcW w:w="4531" w:type="dxa"/>
          </w:tcPr>
          <w:p w14:paraId="1ECBBEE6" w14:textId="5BAB8F27" w:rsidR="00AF4D8F" w:rsidRDefault="00AF4D8F" w:rsidP="00AF4D8F">
            <w:pPr>
              <w:spacing w:before="120" w:after="120" w:line="288" w:lineRule="auto"/>
              <w:jc w:val="center"/>
              <w:rPr>
                <w:rFonts w:cs="Arial"/>
                <w:sz w:val="22"/>
                <w:lang w:val="vi-VN"/>
              </w:rPr>
            </w:pPr>
            <w:r w:rsidRPr="00B85C99">
              <w:rPr>
                <w:rFonts w:cs="Arial"/>
                <w:noProof/>
                <w:sz w:val="22"/>
              </w:rPr>
              <w:drawing>
                <wp:inline distT="0" distB="0" distL="0" distR="0" wp14:anchorId="5F9FB963" wp14:editId="0D97EC3A">
                  <wp:extent cx="1743075" cy="2390775"/>
                  <wp:effectExtent l="19050" t="0" r="9525" b="0"/>
                  <wp:docPr id="28" name="Picture 28" desc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N"/>
                          <pic:cNvPicPr>
                            <a:picLocks noChangeAspect="1" noChangeArrowheads="1"/>
                          </pic:cNvPicPr>
                        </pic:nvPicPr>
                        <pic:blipFill>
                          <a:blip r:embed="rId40"/>
                          <a:srcRect/>
                          <a:stretch>
                            <a:fillRect/>
                          </a:stretch>
                        </pic:blipFill>
                        <pic:spPr bwMode="auto">
                          <a:xfrm>
                            <a:off x="0" y="0"/>
                            <a:ext cx="1743075" cy="2390775"/>
                          </a:xfrm>
                          <a:prstGeom prst="rect">
                            <a:avLst/>
                          </a:prstGeom>
                          <a:noFill/>
                          <a:ln w="9525">
                            <a:noFill/>
                            <a:miter lim="800000"/>
                            <a:headEnd/>
                            <a:tailEnd/>
                          </a:ln>
                        </pic:spPr>
                      </pic:pic>
                    </a:graphicData>
                  </a:graphic>
                </wp:inline>
              </w:drawing>
            </w:r>
          </w:p>
        </w:tc>
      </w:tr>
      <w:tr w:rsidR="00AF4D8F" w14:paraId="19D82B1E" w14:textId="77777777" w:rsidTr="00C41AEA">
        <w:tc>
          <w:tcPr>
            <w:tcW w:w="4531" w:type="dxa"/>
          </w:tcPr>
          <w:p w14:paraId="584680C4" w14:textId="7C85B217" w:rsidR="00AF4D8F" w:rsidRPr="00AF4D8F" w:rsidRDefault="00AF4D8F" w:rsidP="00AF4D8F">
            <w:pPr>
              <w:jc w:val="center"/>
              <w:rPr>
                <w:rFonts w:cs="Arial"/>
                <w:b/>
                <w:sz w:val="20"/>
                <w:szCs w:val="20"/>
              </w:rPr>
            </w:pPr>
            <w:r w:rsidRPr="009326CA">
              <w:rPr>
                <w:rFonts w:cs="Arial"/>
                <w:b/>
                <w:sz w:val="20"/>
                <w:szCs w:val="20"/>
              </w:rPr>
              <w:t>a - Hình chiếu cạnh</w:t>
            </w:r>
          </w:p>
        </w:tc>
        <w:tc>
          <w:tcPr>
            <w:tcW w:w="4531" w:type="dxa"/>
          </w:tcPr>
          <w:p w14:paraId="23C6B9F1" w14:textId="5680EAD6" w:rsidR="00AF4D8F" w:rsidRPr="00AF4D8F" w:rsidRDefault="00AF4D8F" w:rsidP="00AF7669">
            <w:pPr>
              <w:jc w:val="center"/>
              <w:rPr>
                <w:rFonts w:cs="Arial"/>
                <w:b/>
                <w:sz w:val="20"/>
                <w:szCs w:val="20"/>
              </w:rPr>
            </w:pPr>
            <w:r w:rsidRPr="00962B2F">
              <w:rPr>
                <w:rFonts w:cs="Arial"/>
                <w:b/>
                <w:sz w:val="20"/>
                <w:szCs w:val="20"/>
              </w:rPr>
              <w:t>b -</w:t>
            </w:r>
            <w:r>
              <w:rPr>
                <w:rFonts w:cs="Arial"/>
                <w:b/>
                <w:sz w:val="20"/>
                <w:szCs w:val="20"/>
              </w:rPr>
              <w:t xml:space="preserve"> </w:t>
            </w:r>
            <w:r w:rsidRPr="009326CA">
              <w:rPr>
                <w:rFonts w:cs="Arial"/>
                <w:b/>
                <w:sz w:val="20"/>
                <w:szCs w:val="20"/>
              </w:rPr>
              <w:t>Hình chiếu cạnh (có vách ngăn cố định v</w:t>
            </w:r>
            <w:r>
              <w:rPr>
                <w:rFonts w:cs="Arial"/>
                <w:b/>
                <w:sz w:val="20"/>
                <w:szCs w:val="20"/>
              </w:rPr>
              <w:t xml:space="preserve">à bán kính xác định khoảng cách </w:t>
            </w:r>
            <w:r w:rsidRPr="008C41D9">
              <w:rPr>
                <w:rFonts w:cs="Arial"/>
                <w:b/>
                <w:sz w:val="20"/>
                <w:szCs w:val="20"/>
              </w:rPr>
              <w:t>nhỏ nhất</w:t>
            </w:r>
            <w:r>
              <w:rPr>
                <w:rFonts w:cs="Arial"/>
                <w:b/>
                <w:sz w:val="20"/>
                <w:szCs w:val="20"/>
              </w:rPr>
              <w:t xml:space="preserve"> </w:t>
            </w:r>
            <w:r w:rsidRPr="009326CA">
              <w:rPr>
                <w:rFonts w:cs="Arial"/>
                <w:b/>
                <w:sz w:val="20"/>
                <w:szCs w:val="20"/>
              </w:rPr>
              <w:t>từ đầu phía trên của vách ngăn</w:t>
            </w:r>
            <w:r>
              <w:rPr>
                <w:rFonts w:cs="Arial"/>
                <w:b/>
                <w:sz w:val="20"/>
                <w:szCs w:val="20"/>
              </w:rPr>
              <w:t>)</w:t>
            </w:r>
          </w:p>
        </w:tc>
      </w:tr>
      <w:tr w:rsidR="00AF4D8F" w14:paraId="3C7F4135" w14:textId="77777777" w:rsidTr="00C41AEA">
        <w:tc>
          <w:tcPr>
            <w:tcW w:w="4531" w:type="dxa"/>
          </w:tcPr>
          <w:p w14:paraId="5C0F23D7" w14:textId="5ADE9EC6" w:rsidR="00AF4D8F" w:rsidRPr="009326CA" w:rsidRDefault="00AF4D8F" w:rsidP="00AF4D8F">
            <w:pPr>
              <w:jc w:val="center"/>
              <w:rPr>
                <w:rFonts w:cs="Arial"/>
                <w:b/>
                <w:sz w:val="20"/>
                <w:szCs w:val="20"/>
              </w:rPr>
            </w:pPr>
            <w:r w:rsidRPr="00B85C99">
              <w:rPr>
                <w:rFonts w:cs="Arial"/>
                <w:b/>
                <w:noProof/>
                <w:sz w:val="22"/>
              </w:rPr>
              <w:drawing>
                <wp:inline distT="0" distB="0" distL="0" distR="0" wp14:anchorId="297DEF5E" wp14:editId="7B4F81B2">
                  <wp:extent cx="1809750" cy="2200275"/>
                  <wp:effectExtent l="0" t="0" r="0" b="9525"/>
                  <wp:docPr id="29" name="Picture 34" descr="Untitle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7"/>
                          <pic:cNvPicPr>
                            <a:picLocks noChangeAspect="1" noChangeArrowheads="1"/>
                          </pic:cNvPicPr>
                        </pic:nvPicPr>
                        <pic:blipFill>
                          <a:blip r:embed="rId41"/>
                          <a:srcRect/>
                          <a:stretch>
                            <a:fillRect/>
                          </a:stretch>
                        </pic:blipFill>
                        <pic:spPr bwMode="auto">
                          <a:xfrm>
                            <a:off x="0" y="0"/>
                            <a:ext cx="1809750" cy="2200275"/>
                          </a:xfrm>
                          <a:prstGeom prst="rect">
                            <a:avLst/>
                          </a:prstGeom>
                          <a:noFill/>
                          <a:ln w="9525">
                            <a:noFill/>
                            <a:miter lim="800000"/>
                            <a:headEnd/>
                            <a:tailEnd/>
                          </a:ln>
                        </pic:spPr>
                      </pic:pic>
                    </a:graphicData>
                  </a:graphic>
                </wp:inline>
              </w:drawing>
            </w:r>
          </w:p>
        </w:tc>
        <w:tc>
          <w:tcPr>
            <w:tcW w:w="4531" w:type="dxa"/>
          </w:tcPr>
          <w:p w14:paraId="4BDEC6D9" w14:textId="5F2AB56F" w:rsidR="00AF4D8F" w:rsidRPr="00962B2F" w:rsidRDefault="00AF4D8F" w:rsidP="00AF4D8F">
            <w:pPr>
              <w:jc w:val="center"/>
              <w:rPr>
                <w:rFonts w:cs="Arial"/>
                <w:b/>
                <w:sz w:val="20"/>
                <w:szCs w:val="20"/>
              </w:rPr>
            </w:pPr>
            <w:r w:rsidRPr="00B85C99">
              <w:rPr>
                <w:rFonts w:cs="Arial"/>
                <w:b/>
                <w:noProof/>
                <w:sz w:val="22"/>
              </w:rPr>
              <w:drawing>
                <wp:inline distT="0" distB="0" distL="0" distR="0" wp14:anchorId="047F41E3" wp14:editId="6F2A3DD6">
                  <wp:extent cx="1790700" cy="2200275"/>
                  <wp:effectExtent l="0" t="0" r="0" b="9525"/>
                  <wp:docPr id="30" name="Picture 35" descr="Untitle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Untitled 8"/>
                          <pic:cNvPicPr>
                            <a:picLocks noChangeAspect="1" noChangeArrowheads="1"/>
                          </pic:cNvPicPr>
                        </pic:nvPicPr>
                        <pic:blipFill>
                          <a:blip r:embed="rId42"/>
                          <a:srcRect/>
                          <a:stretch>
                            <a:fillRect/>
                          </a:stretch>
                        </pic:blipFill>
                        <pic:spPr bwMode="auto">
                          <a:xfrm>
                            <a:off x="0" y="0"/>
                            <a:ext cx="1790700" cy="2200275"/>
                          </a:xfrm>
                          <a:prstGeom prst="rect">
                            <a:avLst/>
                          </a:prstGeom>
                          <a:noFill/>
                          <a:ln w="9525">
                            <a:noFill/>
                            <a:miter lim="800000"/>
                            <a:headEnd/>
                            <a:tailEnd/>
                          </a:ln>
                        </pic:spPr>
                      </pic:pic>
                    </a:graphicData>
                  </a:graphic>
                </wp:inline>
              </w:drawing>
            </w:r>
          </w:p>
        </w:tc>
      </w:tr>
      <w:tr w:rsidR="00AF4D8F" w14:paraId="1D7AEA82" w14:textId="77777777" w:rsidTr="00C41AEA">
        <w:tc>
          <w:tcPr>
            <w:tcW w:w="9062" w:type="dxa"/>
            <w:gridSpan w:val="2"/>
          </w:tcPr>
          <w:p w14:paraId="3C7CDEC4" w14:textId="20C51DB7" w:rsidR="00AF4D8F" w:rsidRPr="00962B2F" w:rsidRDefault="00AF4D8F" w:rsidP="00AF4D8F">
            <w:pPr>
              <w:jc w:val="center"/>
              <w:rPr>
                <w:rFonts w:cs="Arial"/>
                <w:b/>
                <w:sz w:val="20"/>
                <w:szCs w:val="20"/>
              </w:rPr>
            </w:pPr>
            <w:r w:rsidRPr="009326CA">
              <w:rPr>
                <w:rFonts w:cs="Arial"/>
                <w:b/>
                <w:sz w:val="20"/>
                <w:szCs w:val="20"/>
              </w:rPr>
              <w:t>c - Hình chiếu bằng (với vị trí khác nhau của đầu phun nước ra cố định)</w:t>
            </w:r>
          </w:p>
        </w:tc>
      </w:tr>
      <w:tr w:rsidR="00AF4D8F" w14:paraId="756E2EDB" w14:textId="77777777" w:rsidTr="00C41AEA">
        <w:tc>
          <w:tcPr>
            <w:tcW w:w="9062" w:type="dxa"/>
            <w:gridSpan w:val="2"/>
          </w:tcPr>
          <w:p w14:paraId="4FEDEB71" w14:textId="0FC8ECEA" w:rsidR="00AF4D8F" w:rsidRPr="00962B2F" w:rsidRDefault="00AF4D8F" w:rsidP="00AF4D8F">
            <w:pPr>
              <w:jc w:val="center"/>
              <w:rPr>
                <w:rFonts w:cs="Arial"/>
                <w:b/>
                <w:sz w:val="20"/>
                <w:szCs w:val="20"/>
              </w:rPr>
            </w:pPr>
            <w:r w:rsidRPr="00B85C99">
              <w:rPr>
                <w:rFonts w:cs="Arial"/>
                <w:noProof/>
              </w:rPr>
              <w:drawing>
                <wp:inline distT="0" distB="0" distL="0" distR="0" wp14:anchorId="48085446" wp14:editId="0295ECCE">
                  <wp:extent cx="1781175" cy="2428875"/>
                  <wp:effectExtent l="19050" t="0" r="9525" b="0"/>
                  <wp:docPr id="31" name="Picture 31" desc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N"/>
                          <pic:cNvPicPr>
                            <a:picLocks noChangeAspect="1" noChangeArrowheads="1"/>
                          </pic:cNvPicPr>
                        </pic:nvPicPr>
                        <pic:blipFill>
                          <a:blip r:embed="rId43"/>
                          <a:srcRect/>
                          <a:stretch>
                            <a:fillRect/>
                          </a:stretch>
                        </pic:blipFill>
                        <pic:spPr bwMode="auto">
                          <a:xfrm>
                            <a:off x="0" y="0"/>
                            <a:ext cx="1781175" cy="2428875"/>
                          </a:xfrm>
                          <a:prstGeom prst="rect">
                            <a:avLst/>
                          </a:prstGeom>
                          <a:noFill/>
                          <a:ln w="9525">
                            <a:noFill/>
                            <a:miter lim="800000"/>
                            <a:headEnd/>
                            <a:tailEnd/>
                          </a:ln>
                        </pic:spPr>
                      </pic:pic>
                    </a:graphicData>
                  </a:graphic>
                </wp:inline>
              </w:drawing>
            </w:r>
          </w:p>
        </w:tc>
      </w:tr>
      <w:tr w:rsidR="00AF4D8F" w14:paraId="1709D26C" w14:textId="77777777" w:rsidTr="00C41AEA">
        <w:tc>
          <w:tcPr>
            <w:tcW w:w="9062" w:type="dxa"/>
            <w:gridSpan w:val="2"/>
          </w:tcPr>
          <w:p w14:paraId="01683D71" w14:textId="13C876FC" w:rsidR="00AF4D8F" w:rsidRPr="00962B2F" w:rsidRDefault="00AF4D8F" w:rsidP="00AF226D">
            <w:pPr>
              <w:ind w:left="742" w:right="592"/>
              <w:jc w:val="center"/>
              <w:rPr>
                <w:rFonts w:cs="Arial"/>
                <w:b/>
                <w:sz w:val="20"/>
                <w:szCs w:val="20"/>
              </w:rPr>
            </w:pPr>
            <w:r w:rsidRPr="00962B2F">
              <w:rPr>
                <w:rFonts w:cs="Arial"/>
                <w:b/>
                <w:sz w:val="20"/>
                <w:szCs w:val="20"/>
              </w:rPr>
              <w:t>d -</w:t>
            </w:r>
            <w:r>
              <w:rPr>
                <w:rFonts w:cs="Arial"/>
                <w:b/>
                <w:sz w:val="20"/>
                <w:szCs w:val="20"/>
              </w:rPr>
              <w:t xml:space="preserve"> </w:t>
            </w:r>
            <w:r w:rsidRPr="008E1BA7">
              <w:rPr>
                <w:rFonts w:cs="Arial"/>
                <w:b/>
                <w:sz w:val="20"/>
                <w:szCs w:val="20"/>
              </w:rPr>
              <w:t>Hình chiếu bằng có đầu phun nước ra cố định (có vách ngăn cố định và bán kính để xác định khoảng cách</w:t>
            </w:r>
            <w:r>
              <w:rPr>
                <w:rFonts w:cs="Arial"/>
                <w:b/>
                <w:sz w:val="20"/>
                <w:szCs w:val="20"/>
              </w:rPr>
              <w:t xml:space="preserve"> </w:t>
            </w:r>
            <w:r w:rsidRPr="008C41D9">
              <w:rPr>
                <w:rFonts w:cs="Arial"/>
                <w:b/>
                <w:sz w:val="20"/>
                <w:szCs w:val="20"/>
              </w:rPr>
              <w:t>nhỏ nhất</w:t>
            </w:r>
            <w:r>
              <w:rPr>
                <w:rFonts w:cs="Arial"/>
                <w:b/>
                <w:sz w:val="20"/>
                <w:szCs w:val="20"/>
              </w:rPr>
              <w:t xml:space="preserve"> </w:t>
            </w:r>
            <w:r w:rsidRPr="008E1BA7">
              <w:rPr>
                <w:rFonts w:cs="Arial"/>
                <w:b/>
                <w:sz w:val="20"/>
                <w:szCs w:val="20"/>
              </w:rPr>
              <w:t>quanh vách ngăn)</w:t>
            </w:r>
          </w:p>
        </w:tc>
      </w:tr>
    </w:tbl>
    <w:p w14:paraId="1E2CE083" w14:textId="7529729A" w:rsidR="00C41AEA" w:rsidRPr="00AF7669" w:rsidRDefault="00200052" w:rsidP="007E7C06">
      <w:pPr>
        <w:spacing w:before="120" w:after="120" w:line="288" w:lineRule="auto"/>
        <w:rPr>
          <w:rFonts w:cs="Arial"/>
          <w:sz w:val="20"/>
          <w:szCs w:val="20"/>
        </w:rPr>
      </w:pPr>
      <w:r w:rsidRPr="00AF4D8F">
        <w:rPr>
          <w:noProof/>
          <w:sz w:val="22"/>
          <w:szCs w:val="22"/>
          <w:u w:val="single"/>
        </w:rPr>
        <w:drawing>
          <wp:anchor distT="0" distB="0" distL="114300" distR="114300" simplePos="0" relativeHeight="251677184" behindDoc="1" locked="0" layoutInCell="1" allowOverlap="1" wp14:anchorId="69B23E31" wp14:editId="7C190882">
            <wp:simplePos x="0" y="0"/>
            <wp:positionH relativeFrom="column">
              <wp:posOffset>1063283</wp:posOffset>
            </wp:positionH>
            <wp:positionV relativeFrom="paragraph">
              <wp:posOffset>79228</wp:posOffset>
            </wp:positionV>
            <wp:extent cx="163830" cy="158750"/>
            <wp:effectExtent l="19050" t="0" r="7620" b="0"/>
            <wp:wrapTight wrapText="bothSides">
              <wp:wrapPolygon edited="0">
                <wp:start x="-2512" y="0"/>
                <wp:lineTo x="-2512" y="18144"/>
                <wp:lineTo x="22605" y="18144"/>
                <wp:lineTo x="22605" y="0"/>
                <wp:lineTo x="-2512" y="0"/>
              </wp:wrapPolygon>
            </wp:wrapTight>
            <wp:docPr id="53" name="Picture 129" descr="Untitle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Untitled 13"/>
                    <pic:cNvPicPr>
                      <a:picLocks noChangeAspect="1" noChangeArrowheads="1"/>
                    </pic:cNvPicPr>
                  </pic:nvPicPr>
                  <pic:blipFill>
                    <a:blip r:embed="rId44"/>
                    <a:srcRect/>
                    <a:stretch>
                      <a:fillRect/>
                    </a:stretch>
                  </pic:blipFill>
                  <pic:spPr bwMode="auto">
                    <a:xfrm>
                      <a:off x="0" y="0"/>
                      <a:ext cx="163830" cy="158750"/>
                    </a:xfrm>
                    <a:prstGeom prst="rect">
                      <a:avLst/>
                    </a:prstGeom>
                    <a:noFill/>
                    <a:ln w="9525">
                      <a:noFill/>
                      <a:miter lim="800000"/>
                      <a:headEnd/>
                      <a:tailEnd/>
                    </a:ln>
                  </pic:spPr>
                </pic:pic>
              </a:graphicData>
            </a:graphic>
          </wp:anchor>
        </w:drawing>
      </w:r>
      <w:r w:rsidRPr="00AF4D8F">
        <w:rPr>
          <w:rFonts w:cs="Arial"/>
          <w:sz w:val="22"/>
          <w:szCs w:val="22"/>
          <w:u w:val="single"/>
          <w:lang w:val="vi-VN"/>
        </w:rPr>
        <w:t>CHÚ DẪN:</w:t>
      </w:r>
      <w:r w:rsidR="00B85C99" w:rsidRPr="00AF4D8F">
        <w:rPr>
          <w:rFonts w:cs="Arial"/>
          <w:sz w:val="22"/>
          <w:szCs w:val="22"/>
          <w:lang w:val="vi-VN"/>
        </w:rPr>
        <w:t xml:space="preserve">  </w:t>
      </w:r>
      <w:r w:rsidRPr="00AF4D8F">
        <w:rPr>
          <w:rFonts w:cs="Arial"/>
          <w:sz w:val="22"/>
          <w:szCs w:val="22"/>
          <w:lang w:val="vi-VN"/>
        </w:rPr>
        <w:t>-</w:t>
      </w:r>
      <w:r w:rsidR="00B85C99" w:rsidRPr="00AF4D8F">
        <w:rPr>
          <w:rFonts w:cs="Arial"/>
          <w:lang w:val="vi-VN"/>
        </w:rPr>
        <w:t xml:space="preserve"> </w:t>
      </w:r>
      <w:r w:rsidRPr="00B85C99">
        <w:rPr>
          <w:rFonts w:cs="Arial"/>
          <w:sz w:val="20"/>
          <w:szCs w:val="20"/>
          <w:lang w:val="vi-VN"/>
        </w:rPr>
        <w:t>Đầu phun nước</w:t>
      </w:r>
    </w:p>
    <w:p w14:paraId="521E7B13" w14:textId="77777777" w:rsidR="00AF7669" w:rsidRDefault="00AF7669" w:rsidP="007E7C06">
      <w:pPr>
        <w:spacing w:before="120" w:after="120" w:line="288" w:lineRule="auto"/>
        <w:jc w:val="center"/>
        <w:rPr>
          <w:rFonts w:cs="Arial"/>
          <w:b/>
          <w:sz w:val="22"/>
        </w:rPr>
      </w:pPr>
    </w:p>
    <w:p w14:paraId="084B7B04"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 xml:space="preserve">Hình N.2 - Kích thước của vùng 0 và vùng 1 trong khu vực có vòi tắm hoa sen </w:t>
      </w:r>
    </w:p>
    <w:p w14:paraId="4E53FD41" w14:textId="4F4AF6EE" w:rsidR="00AF7669" w:rsidRPr="00AF7669" w:rsidRDefault="00200052" w:rsidP="00AF7669">
      <w:pPr>
        <w:spacing w:before="120" w:after="120" w:line="288" w:lineRule="auto"/>
        <w:jc w:val="center"/>
        <w:rPr>
          <w:rFonts w:cs="Arial"/>
          <w:b/>
          <w:sz w:val="22"/>
        </w:rPr>
      </w:pPr>
      <w:r w:rsidRPr="00B85C99">
        <w:rPr>
          <w:rFonts w:cs="Arial"/>
          <w:b/>
          <w:sz w:val="22"/>
          <w:lang w:val="vi-VN"/>
        </w:rPr>
        <w:t>không có chậu hứng</w:t>
      </w:r>
    </w:p>
    <w:p w14:paraId="1E33C320" w14:textId="14DBCCC2" w:rsidR="00200052" w:rsidRPr="00AF7669" w:rsidRDefault="00AF7669" w:rsidP="00AF7669">
      <w:pPr>
        <w:spacing w:before="0" w:after="160" w:line="259" w:lineRule="auto"/>
        <w:jc w:val="left"/>
        <w:rPr>
          <w:rFonts w:cs="Arial"/>
          <w:sz w:val="22"/>
        </w:rPr>
      </w:pPr>
      <w:r w:rsidRPr="00B85C99">
        <w:rPr>
          <w:rFonts w:cs="Arial"/>
          <w:noProof/>
          <w:sz w:val="22"/>
        </w:rPr>
        <w:drawing>
          <wp:inline distT="0" distB="0" distL="0" distR="0" wp14:anchorId="4A6711EB" wp14:editId="6F27361E">
            <wp:extent cx="5562600" cy="3676650"/>
            <wp:effectExtent l="19050" t="0" r="0" b="0"/>
            <wp:docPr id="32" name="Picture 37" descr="Untitle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Untitled 10"/>
                    <pic:cNvPicPr>
                      <a:picLocks noChangeAspect="1" noChangeArrowheads="1"/>
                    </pic:cNvPicPr>
                  </pic:nvPicPr>
                  <pic:blipFill>
                    <a:blip r:embed="rId45"/>
                    <a:srcRect/>
                    <a:stretch>
                      <a:fillRect/>
                    </a:stretch>
                  </pic:blipFill>
                  <pic:spPr bwMode="auto">
                    <a:xfrm>
                      <a:off x="0" y="0"/>
                      <a:ext cx="5562600" cy="3676650"/>
                    </a:xfrm>
                    <a:prstGeom prst="rect">
                      <a:avLst/>
                    </a:prstGeom>
                    <a:noFill/>
                    <a:ln w="9525">
                      <a:noFill/>
                      <a:miter lim="800000"/>
                      <a:headEnd/>
                      <a:tailEnd/>
                    </a:ln>
                  </pic:spPr>
                </pic:pic>
              </a:graphicData>
            </a:graphic>
          </wp:inline>
        </w:drawing>
      </w:r>
    </w:p>
    <w:p w14:paraId="42D155A7" w14:textId="77777777" w:rsidR="00200052" w:rsidRPr="00B85C99" w:rsidRDefault="00200052" w:rsidP="007E7C06">
      <w:pPr>
        <w:spacing w:before="120" w:after="120" w:line="288" w:lineRule="auto"/>
        <w:jc w:val="center"/>
        <w:rPr>
          <w:rFonts w:cs="Arial"/>
          <w:b/>
          <w:sz w:val="22"/>
          <w:lang w:val="vi-VN"/>
        </w:rPr>
      </w:pPr>
      <w:r w:rsidRPr="00B85C99">
        <w:rPr>
          <w:rFonts w:cs="Arial"/>
          <w:b/>
          <w:sz w:val="22"/>
          <w:lang w:val="vi-VN"/>
        </w:rPr>
        <w:t>Hình N.3 - Kích thước các vùng của bể bơi chìm (hình chiếu đứng)</w:t>
      </w:r>
    </w:p>
    <w:p w14:paraId="0281DDF3" w14:textId="77777777" w:rsidR="00200052" w:rsidRPr="00B85C99" w:rsidRDefault="00200052" w:rsidP="007E7C06">
      <w:pPr>
        <w:spacing w:before="120" w:after="120" w:line="288" w:lineRule="auto"/>
        <w:jc w:val="center"/>
        <w:rPr>
          <w:rFonts w:cs="Arial"/>
          <w:sz w:val="22"/>
          <w:lang w:val="vi-VN"/>
        </w:rPr>
      </w:pPr>
    </w:p>
    <w:p w14:paraId="4B2C58F7" w14:textId="77777777" w:rsidR="00200052" w:rsidRPr="00B85C99" w:rsidRDefault="00200052" w:rsidP="007E7C06">
      <w:pPr>
        <w:spacing w:before="120" w:after="120" w:line="288" w:lineRule="auto"/>
        <w:jc w:val="center"/>
        <w:rPr>
          <w:rFonts w:cs="Arial"/>
          <w:sz w:val="22"/>
          <w:lang w:val="vi-VN"/>
        </w:rPr>
      </w:pPr>
      <w:r w:rsidRPr="00B85C99">
        <w:rPr>
          <w:rFonts w:cs="Arial"/>
          <w:noProof/>
          <w:sz w:val="22"/>
        </w:rPr>
        <w:drawing>
          <wp:inline distT="0" distB="0" distL="0" distR="0" wp14:anchorId="14B69141" wp14:editId="3AEF21B0">
            <wp:extent cx="6048375" cy="3371850"/>
            <wp:effectExtent l="19050" t="0" r="9525" b="0"/>
            <wp:docPr id="33" name="Picture 38" descr="Untitle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Untitled 11"/>
                    <pic:cNvPicPr>
                      <a:picLocks noChangeAspect="1" noChangeArrowheads="1"/>
                    </pic:cNvPicPr>
                  </pic:nvPicPr>
                  <pic:blipFill>
                    <a:blip r:embed="rId46"/>
                    <a:srcRect/>
                    <a:stretch>
                      <a:fillRect/>
                    </a:stretch>
                  </pic:blipFill>
                  <pic:spPr bwMode="auto">
                    <a:xfrm>
                      <a:off x="0" y="0"/>
                      <a:ext cx="6048375" cy="3371850"/>
                    </a:xfrm>
                    <a:prstGeom prst="rect">
                      <a:avLst/>
                    </a:prstGeom>
                    <a:noFill/>
                    <a:ln w="9525">
                      <a:noFill/>
                      <a:miter lim="800000"/>
                      <a:headEnd/>
                      <a:tailEnd/>
                    </a:ln>
                  </pic:spPr>
                </pic:pic>
              </a:graphicData>
            </a:graphic>
          </wp:inline>
        </w:drawing>
      </w:r>
    </w:p>
    <w:p w14:paraId="7F5DE394" w14:textId="77777777" w:rsidR="00200052" w:rsidRPr="00B85C99" w:rsidRDefault="00200052" w:rsidP="007E7C06">
      <w:pPr>
        <w:spacing w:before="120" w:after="120" w:line="288" w:lineRule="auto"/>
        <w:rPr>
          <w:rFonts w:cs="Arial"/>
          <w:sz w:val="22"/>
          <w:lang w:val="vi-VN"/>
        </w:rPr>
      </w:pPr>
    </w:p>
    <w:p w14:paraId="4FF0B288" w14:textId="77777777" w:rsidR="00200052" w:rsidRDefault="00200052" w:rsidP="007E7C06">
      <w:pPr>
        <w:spacing w:before="120" w:after="120" w:line="288" w:lineRule="auto"/>
        <w:jc w:val="center"/>
        <w:rPr>
          <w:rFonts w:cs="Arial"/>
          <w:b/>
          <w:sz w:val="22"/>
        </w:rPr>
      </w:pPr>
      <w:r w:rsidRPr="00B85C99">
        <w:rPr>
          <w:rFonts w:cs="Arial"/>
          <w:b/>
          <w:sz w:val="22"/>
          <w:lang w:val="vi-VN"/>
        </w:rPr>
        <w:t>Hình N.4 - Kích thước các vùng của bể bơi nổi (hình chiếu đứng)</w:t>
      </w:r>
    </w:p>
    <w:p w14:paraId="09EFFB1B" w14:textId="77777777" w:rsidR="00AF7669" w:rsidRPr="00AF7669" w:rsidRDefault="00AF7669" w:rsidP="007E7C06">
      <w:pPr>
        <w:spacing w:before="120" w:after="120" w:line="288" w:lineRule="auto"/>
        <w:jc w:val="center"/>
        <w:rPr>
          <w:rFonts w:cs="Arial"/>
          <w:b/>
          <w:sz w:val="22"/>
        </w:rPr>
      </w:pPr>
    </w:p>
    <w:p w14:paraId="71AB80D4" w14:textId="77777777" w:rsidR="00200052" w:rsidRPr="00B85C99" w:rsidRDefault="00200052" w:rsidP="007E7C06">
      <w:pPr>
        <w:spacing w:before="120" w:after="120" w:line="288" w:lineRule="auto"/>
        <w:rPr>
          <w:lang w:val="vi-VN"/>
        </w:rPr>
      </w:pPr>
      <w:r w:rsidRPr="00B85C99">
        <w:rPr>
          <w:noProof/>
        </w:rPr>
        <mc:AlternateContent>
          <mc:Choice Requires="wps">
            <w:drawing>
              <wp:anchor distT="0" distB="0" distL="114300" distR="114300" simplePos="0" relativeHeight="251668992" behindDoc="0" locked="0" layoutInCell="1" allowOverlap="1" wp14:anchorId="02EC23D3" wp14:editId="382702AF">
                <wp:simplePos x="0" y="0"/>
                <wp:positionH relativeFrom="column">
                  <wp:posOffset>5600700</wp:posOffset>
                </wp:positionH>
                <wp:positionV relativeFrom="paragraph">
                  <wp:posOffset>1600200</wp:posOffset>
                </wp:positionV>
                <wp:extent cx="408940" cy="5128895"/>
                <wp:effectExtent l="0" t="0" r="10160" b="14605"/>
                <wp:wrapNone/>
                <wp:docPr id="39"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8940" cy="5128895"/>
                        </a:xfrm>
                        <a:prstGeom prst="rect">
                          <a:avLst/>
                        </a:prstGeom>
                        <a:solidFill>
                          <a:srgbClr val="FFFFFF"/>
                        </a:solidFill>
                        <a:ln w="9525">
                          <a:solidFill>
                            <a:srgbClr val="FFFFFF"/>
                          </a:solidFill>
                          <a:miter lim="800000"/>
                          <a:headEnd/>
                          <a:tailEnd/>
                        </a:ln>
                      </wps:spPr>
                      <wps:txbx>
                        <w:txbxContent>
                          <w:p w14:paraId="3EFD1BAA" w14:textId="77777777" w:rsidR="00BB606E" w:rsidRPr="00225F9C" w:rsidRDefault="00BB606E" w:rsidP="00200052">
                            <w:pPr>
                              <w:jc w:val="center"/>
                              <w:rPr>
                                <w:rFonts w:cs="Arial"/>
                                <w:b/>
                                <w:sz w:val="22"/>
                              </w:rPr>
                            </w:pPr>
                            <w:r>
                              <w:rPr>
                                <w:rFonts w:cs="Arial"/>
                                <w:b/>
                                <w:sz w:val="22"/>
                              </w:rPr>
                              <w:t>Hình N</w:t>
                            </w:r>
                            <w:r w:rsidRPr="00225F9C">
                              <w:rPr>
                                <w:rFonts w:cs="Arial"/>
                                <w:b/>
                                <w:sz w:val="22"/>
                              </w:rPr>
                              <w:t>.</w:t>
                            </w:r>
                            <w:r>
                              <w:rPr>
                                <w:rFonts w:cs="Arial"/>
                                <w:b/>
                                <w:sz w:val="22"/>
                              </w:rPr>
                              <w:t>5 -</w:t>
                            </w:r>
                            <w:r w:rsidRPr="00225F9C">
                              <w:rPr>
                                <w:rFonts w:cs="Arial"/>
                                <w:b/>
                                <w:sz w:val="22"/>
                              </w:rPr>
                              <w:t xml:space="preserve"> Kích thước các vùng </w:t>
                            </w:r>
                            <w:r>
                              <w:rPr>
                                <w:rFonts w:cs="Arial"/>
                                <w:b/>
                                <w:sz w:val="22"/>
                              </w:rPr>
                              <w:t>của</w:t>
                            </w:r>
                            <w:r w:rsidRPr="00225F9C">
                              <w:rPr>
                                <w:rFonts w:cs="Arial"/>
                                <w:b/>
                                <w:sz w:val="22"/>
                              </w:rPr>
                              <w:t xml:space="preserve"> bể bơi (hình chiếu mặt bằng)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EC23D3" id="Rectangle 39" o:spid="_x0000_s1028" style="position:absolute;left:0;text-align:left;margin-left:441pt;margin-top:126pt;width:32.2pt;height:403.8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" strokecolor="white">
                <v:textbox style="layout-flow:vertical;mso-layout-flow-alt:bottom-to-top">
                  <w:txbxContent>
                    <w:p w14:paraId="3EFD1BAA" w14:textId="77777777" w:rsidR="00BB606E" w:rsidRPr="00225F9C" w:rsidRDefault="00BB606E" w:rsidP="00200052">
                      <w:pPr>
                        <w:jc w:val="center"/>
                        <w:rPr>
                          <w:rFonts w:cs="Arial"/>
                          <w:b/>
                          <w:sz w:val="22"/>
                        </w:rPr>
                      </w:pPr>
                      <w:r>
                        <w:rPr>
                          <w:rFonts w:cs="Arial"/>
                          <w:b/>
                          <w:sz w:val="22"/>
                        </w:rPr>
                        <w:t>Hình N</w:t>
                      </w:r>
                      <w:r w:rsidRPr="00225F9C">
                        <w:rPr>
                          <w:rFonts w:cs="Arial"/>
                          <w:b/>
                          <w:sz w:val="22"/>
                        </w:rPr>
                        <w:t>.</w:t>
                      </w:r>
                      <w:r>
                        <w:rPr>
                          <w:rFonts w:cs="Arial"/>
                          <w:b/>
                          <w:sz w:val="22"/>
                        </w:rPr>
                        <w:t>5 -</w:t>
                      </w:r>
                      <w:r w:rsidRPr="00225F9C">
                        <w:rPr>
                          <w:rFonts w:cs="Arial"/>
                          <w:b/>
                          <w:sz w:val="22"/>
                        </w:rPr>
                        <w:t xml:space="preserve"> Kích thước các vùng </w:t>
                      </w:r>
                      <w:r>
                        <w:rPr>
                          <w:rFonts w:cs="Arial"/>
                          <w:b/>
                          <w:sz w:val="22"/>
                        </w:rPr>
                        <w:t>của</w:t>
                      </w:r>
                      <w:r w:rsidRPr="00225F9C">
                        <w:rPr>
                          <w:rFonts w:cs="Arial"/>
                          <w:b/>
                          <w:sz w:val="22"/>
                        </w:rPr>
                        <w:t xml:space="preserve"> bể bơi (hình chiếu mặt bằng) </w:t>
                      </w:r>
                    </w:p>
                  </w:txbxContent>
                </v:textbox>
              </v:rect>
            </w:pict>
          </mc:Fallback>
        </mc:AlternateContent>
      </w:r>
      <w:r w:rsidRPr="00B85C99">
        <w:rPr>
          <w:noProof/>
        </w:rPr>
        <w:drawing>
          <wp:inline distT="0" distB="0" distL="0" distR="0" wp14:anchorId="4B9ED3C9" wp14:editId="272F9931">
            <wp:extent cx="4924425" cy="6486525"/>
            <wp:effectExtent l="19050" t="0" r="9525" b="0"/>
            <wp:docPr id="34" name="Picture 39" descr="Untitled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Untitled 12"/>
                    <pic:cNvPicPr>
                      <a:picLocks noChangeAspect="1" noChangeArrowheads="1"/>
                    </pic:cNvPicPr>
                  </pic:nvPicPr>
                  <pic:blipFill>
                    <a:blip r:embed="rId47"/>
                    <a:srcRect/>
                    <a:stretch>
                      <a:fillRect/>
                    </a:stretch>
                  </pic:blipFill>
                  <pic:spPr bwMode="auto">
                    <a:xfrm>
                      <a:off x="0" y="0"/>
                      <a:ext cx="4924425" cy="6486525"/>
                    </a:xfrm>
                    <a:prstGeom prst="rect">
                      <a:avLst/>
                    </a:prstGeom>
                    <a:noFill/>
                    <a:ln w="9525">
                      <a:noFill/>
                      <a:miter lim="800000"/>
                      <a:headEnd/>
                      <a:tailEnd/>
                    </a:ln>
                  </pic:spPr>
                </pic:pic>
              </a:graphicData>
            </a:graphic>
          </wp:inline>
        </w:drawing>
      </w:r>
    </w:p>
    <w:p w14:paraId="5B7A3DCC" w14:textId="77777777" w:rsidR="00200052" w:rsidRPr="00B85C99" w:rsidRDefault="00200052" w:rsidP="007E7C06">
      <w:pPr>
        <w:spacing w:before="120" w:after="120" w:line="288" w:lineRule="auto"/>
        <w:rPr>
          <w:lang w:val="vi-VN"/>
        </w:rPr>
      </w:pPr>
    </w:p>
    <w:p w14:paraId="7BA1B3D1" w14:textId="77777777" w:rsidR="00200052" w:rsidRPr="00B85C99" w:rsidRDefault="00200052" w:rsidP="007E7C06">
      <w:pPr>
        <w:spacing w:before="120" w:after="120" w:line="288" w:lineRule="auto"/>
        <w:jc w:val="center"/>
        <w:rPr>
          <w:lang w:val="vi-VN"/>
        </w:rPr>
      </w:pPr>
      <w:r w:rsidRPr="00B85C99">
        <w:rPr>
          <w:noProof/>
        </w:rPr>
        <mc:AlternateContent>
          <mc:Choice Requires="wps">
            <w:drawing>
              <wp:anchor distT="4294967294" distB="4294967294" distL="114300" distR="114300" simplePos="0" relativeHeight="251646464" behindDoc="0" locked="0" layoutInCell="1" allowOverlap="1" wp14:anchorId="6814B81A" wp14:editId="7DE7AC56">
                <wp:simplePos x="0" y="0"/>
                <wp:positionH relativeFrom="column">
                  <wp:posOffset>1795145</wp:posOffset>
                </wp:positionH>
                <wp:positionV relativeFrom="paragraph">
                  <wp:posOffset>4832984</wp:posOffset>
                </wp:positionV>
                <wp:extent cx="1095375" cy="0"/>
                <wp:effectExtent l="0" t="0" r="9525" b="19050"/>
                <wp:wrapNone/>
                <wp:docPr id="37" name="Straight Arrow Connector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95375"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57FB7F61" id="_x0000_t32" coordsize="21600,21600" o:spt="32" o:oned="t" path="m,l21600,21600e" filled="f">
                <v:path arrowok="t" fillok="f" o:connecttype="none"/>
                <o:lock v:ext="edit" shapetype="t"/>
              </v:shapetype>
              <v:shape id="Straight Arrow Connector 37" o:spid="_x0000_s1026" type="#_x0000_t32" style="position:absolute;margin-left:141.35pt;margin-top:380.55pt;width:86.25pt;height:0;flip:x;z-index:2516464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"/>
            </w:pict>
          </mc:Fallback>
        </mc:AlternateContent>
      </w:r>
      <w:r w:rsidRPr="00B85C99">
        <w:rPr>
          <w:noProof/>
        </w:rPr>
        <mc:AlternateContent>
          <mc:Choice Requires="wps">
            <w:drawing>
              <wp:anchor distT="0" distB="0" distL="114300" distR="114300" simplePos="0" relativeHeight="251643392" behindDoc="0" locked="0" layoutInCell="1" allowOverlap="1" wp14:anchorId="3BCB58DA" wp14:editId="031C758C">
                <wp:simplePos x="0" y="0"/>
                <wp:positionH relativeFrom="column">
                  <wp:posOffset>1709420</wp:posOffset>
                </wp:positionH>
                <wp:positionV relativeFrom="paragraph">
                  <wp:posOffset>4604385</wp:posOffset>
                </wp:positionV>
                <wp:extent cx="1514475" cy="304800"/>
                <wp:effectExtent l="0" t="0" r="0" b="0"/>
                <wp:wrapNone/>
                <wp:docPr id="36"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4475" cy="304800"/>
                        </a:xfrm>
                        <a:prstGeom prst="rect">
                          <a:avLst/>
                        </a:prstGeom>
                        <a:noFill/>
                        <a:ln>
                          <a:noFill/>
                        </a:ln>
                      </wps:spPr>
                      <wps:txbx>
                        <w:txbxContent>
                          <w:p w14:paraId="1CD7B29B" w14:textId="77777777" w:rsidR="00BB606E" w:rsidRPr="000D6734" w:rsidRDefault="00BB606E" w:rsidP="00200052">
                            <w:pPr>
                              <w:rPr>
                                <w:rFonts w:cs="Arial"/>
                                <w:sz w:val="22"/>
                              </w:rPr>
                            </w:pPr>
                            <w:r>
                              <w:rPr>
                                <w:rFonts w:cs="Arial"/>
                                <w:sz w:val="22"/>
                              </w:rPr>
                              <w:t>Tường cách nhiệt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CB58DA" id="Text Box 36" o:spid="_x0000_s1029" type="#_x0000_t202" style="position:absolute;left:0;text-align:left;margin-left:134.6pt;margin-top:362.55pt;width:119.25pt;height:24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" filled="f" stroked="f">
                <v:textbox>
                  <w:txbxContent>
                    <w:p w14:paraId="1CD7B29B" w14:textId="77777777" w:rsidR="00BB606E" w:rsidRPr="000D6734" w:rsidRDefault="00BB606E" w:rsidP="00200052">
                      <w:pPr>
                        <w:rPr>
                          <w:rFonts w:cs="Arial"/>
                          <w:sz w:val="22"/>
                        </w:rPr>
                      </w:pPr>
                      <w:r>
                        <w:rPr>
                          <w:rFonts w:cs="Arial"/>
                          <w:sz w:val="22"/>
                        </w:rPr>
                        <w:t>Tường cách nhiệt</w:t>
                      </w:r>
                    </w:p>
                  </w:txbxContent>
                </v:textbox>
              </v:shape>
            </w:pict>
          </mc:Fallback>
        </mc:AlternateContent>
      </w:r>
    </w:p>
    <w:p w14:paraId="057C4AAC" w14:textId="77777777" w:rsidR="00200052" w:rsidRPr="00B85C99" w:rsidRDefault="00200052" w:rsidP="007E7C06">
      <w:pPr>
        <w:spacing w:before="120" w:after="120" w:line="288" w:lineRule="auto"/>
        <w:jc w:val="center"/>
        <w:rPr>
          <w:rFonts w:cs="Arial"/>
          <w:b/>
          <w:sz w:val="22"/>
          <w:lang w:val="vi-VN"/>
        </w:rPr>
      </w:pPr>
    </w:p>
    <w:p w14:paraId="0C4951C6" w14:textId="77777777" w:rsidR="00200052" w:rsidRPr="00B85C99" w:rsidRDefault="00200052" w:rsidP="007E7C06">
      <w:pPr>
        <w:spacing w:before="120" w:after="120" w:line="288" w:lineRule="auto"/>
        <w:rPr>
          <w:rFonts w:cs="Arial"/>
          <w:sz w:val="22"/>
          <w:lang w:val="vi-VN"/>
        </w:rPr>
      </w:pPr>
    </w:p>
    <w:p w14:paraId="73D2CFA0" w14:textId="470D0737" w:rsidR="00200052" w:rsidRPr="00B85C99" w:rsidRDefault="00200052" w:rsidP="007E7C06">
      <w:pPr>
        <w:spacing w:before="120" w:after="120" w:line="288" w:lineRule="auto"/>
        <w:jc w:val="center"/>
        <w:rPr>
          <w:rFonts w:cs="Arial"/>
          <w:sz w:val="22"/>
          <w:lang w:val="vi-VN"/>
        </w:rPr>
      </w:pPr>
      <w:r w:rsidRPr="00B85C99">
        <w:rPr>
          <w:noProof/>
        </w:rPr>
        <mc:AlternateContent>
          <mc:Choice Requires="wps">
            <w:drawing>
              <wp:anchor distT="0" distB="0" distL="114300" distR="114300" simplePos="0" relativeHeight="251673088" behindDoc="0" locked="0" layoutInCell="1" allowOverlap="1" wp14:anchorId="58067780" wp14:editId="59DAACEF">
                <wp:simplePos x="0" y="0"/>
                <wp:positionH relativeFrom="column">
                  <wp:posOffset>1110615</wp:posOffset>
                </wp:positionH>
                <wp:positionV relativeFrom="paragraph">
                  <wp:posOffset>6216015</wp:posOffset>
                </wp:positionV>
                <wp:extent cx="1514475" cy="323850"/>
                <wp:effectExtent l="0" t="0" r="0" b="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4475" cy="323850"/>
                        </a:xfrm>
                        <a:prstGeom prst="rect">
                          <a:avLst/>
                        </a:prstGeom>
                        <a:noFill/>
                        <a:ln>
                          <a:noFill/>
                        </a:ln>
                      </wps:spPr>
                      <wps:txbx>
                        <w:txbxContent>
                          <w:p w14:paraId="35961F10" w14:textId="77777777" w:rsidR="00BB606E" w:rsidRPr="000D6734" w:rsidRDefault="00BB606E" w:rsidP="00200052">
                            <w:pPr>
                              <w:rPr>
                                <w:rFonts w:cs="Arial"/>
                                <w:sz w:val="22"/>
                              </w:rPr>
                            </w:pPr>
                            <w:r>
                              <w:rPr>
                                <w:rFonts w:cs="Arial"/>
                                <w:sz w:val="22"/>
                              </w:rPr>
                              <w:t>Tường cách nhiệt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067780" id="Text Box 10" o:spid="_x0000_s1030" type="#_x0000_t202" style="position:absolute;left:0;text-align:left;margin-left:87.45pt;margin-top:489.45pt;width:119.25pt;height:25.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" filled="f" stroked="f">
                <v:textbox>
                  <w:txbxContent>
                    <w:p w14:paraId="35961F10" w14:textId="77777777" w:rsidR="00BB606E" w:rsidRPr="000D6734" w:rsidRDefault="00BB606E" w:rsidP="00200052">
                      <w:pPr>
                        <w:rPr>
                          <w:rFonts w:cs="Arial"/>
                          <w:sz w:val="22"/>
                        </w:rPr>
                      </w:pPr>
                      <w:r>
                        <w:rPr>
                          <w:rFonts w:cs="Arial"/>
                          <w:sz w:val="22"/>
                        </w:rPr>
                        <w:t>Tường cách nhiệt</w:t>
                      </w:r>
                    </w:p>
                  </w:txbxContent>
                </v:textbox>
              </v:shape>
            </w:pict>
          </mc:Fallback>
        </mc:AlternateContent>
      </w:r>
    </w:p>
    <w:p w14:paraId="79741DE4" w14:textId="623083B2" w:rsidR="00200052" w:rsidRDefault="00200052" w:rsidP="00C41AEA">
      <w:pPr>
        <w:spacing w:before="120" w:after="120" w:line="288" w:lineRule="auto"/>
        <w:jc w:val="left"/>
        <w:rPr>
          <w:rFonts w:cs="Arial"/>
          <w:sz w:val="22"/>
          <w:lang w:val="vi-VN"/>
        </w:rPr>
      </w:pPr>
    </w:p>
    <w:p w14:paraId="793447E2" w14:textId="575380BF" w:rsidR="00C41AEA" w:rsidRDefault="00C41AEA" w:rsidP="00C41AEA">
      <w:pPr>
        <w:spacing w:before="120" w:after="120" w:line="288" w:lineRule="auto"/>
        <w:jc w:val="left"/>
        <w:rPr>
          <w:rFonts w:cs="Arial"/>
          <w:sz w:val="22"/>
          <w:lang w:val="vi-VN"/>
        </w:rPr>
      </w:pPr>
    </w:p>
    <w:p w14:paraId="461B2FBF" w14:textId="0E228D1A" w:rsidR="00C41AEA" w:rsidRPr="00B85C99" w:rsidRDefault="00C41AEA" w:rsidP="007E7C06">
      <w:pPr>
        <w:spacing w:before="120" w:after="120" w:line="288" w:lineRule="auto"/>
        <w:rPr>
          <w:rFonts w:cs="Arial"/>
          <w:sz w:val="22"/>
          <w:lang w:val="vi-VN"/>
        </w:rPr>
      </w:pPr>
    </w:p>
    <w:p w14:paraId="73CB3A30" w14:textId="573D3DBB" w:rsidR="00C41AEA" w:rsidRDefault="00C41AEA" w:rsidP="007E7C06">
      <w:pPr>
        <w:spacing w:before="120" w:after="120" w:line="288" w:lineRule="auto"/>
        <w:jc w:val="center"/>
        <w:rPr>
          <w:rFonts w:cs="Arial"/>
          <w:b/>
          <w:sz w:val="22"/>
          <w:lang w:val="vi-VN"/>
        </w:rPr>
      </w:pPr>
      <w:r>
        <w:rPr>
          <w:noProof/>
        </w:rPr>
        <w:lastRenderedPageBreak/>
        <w:drawing>
          <wp:inline distT="0" distB="0" distL="0" distR="0" wp14:anchorId="63761D9A" wp14:editId="56ED3C18">
            <wp:extent cx="5516580" cy="5907718"/>
            <wp:effectExtent l="0" t="0" r="762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516580" cy="5907718"/>
                    </a:xfrm>
                    <a:prstGeom prst="rect">
                      <a:avLst/>
                    </a:prstGeom>
                  </pic:spPr>
                </pic:pic>
              </a:graphicData>
            </a:graphic>
          </wp:inline>
        </w:drawing>
      </w:r>
    </w:p>
    <w:p w14:paraId="76AB9BE7" w14:textId="0434AC86" w:rsidR="000D0F57" w:rsidRPr="00B85C99" w:rsidRDefault="00200052" w:rsidP="007E7C06">
      <w:pPr>
        <w:spacing w:before="120" w:after="120" w:line="288" w:lineRule="auto"/>
        <w:jc w:val="center"/>
        <w:rPr>
          <w:rFonts w:cs="Arial"/>
          <w:b/>
          <w:sz w:val="22"/>
          <w:lang w:val="vi-VN"/>
        </w:rPr>
      </w:pPr>
      <w:r w:rsidRPr="00B85C99">
        <w:rPr>
          <w:rFonts w:cs="Arial"/>
          <w:b/>
          <w:sz w:val="22"/>
          <w:lang w:val="vi-VN"/>
        </w:rPr>
        <w:t>Hình N.6 - Kích thước các vùng của khu vực lân cận phần tử gia nhiệt sinh hơi</w:t>
      </w:r>
    </w:p>
    <w:p w14:paraId="3088D24C" w14:textId="77777777" w:rsidR="00475BED" w:rsidRPr="00B85C99" w:rsidRDefault="00993513" w:rsidP="007E7C06">
      <w:pPr>
        <w:spacing w:before="120" w:after="120" w:line="288" w:lineRule="auto"/>
        <w:jc w:val="center"/>
        <w:rPr>
          <w:rFonts w:cs="Arial"/>
          <w:b/>
          <w:sz w:val="22"/>
          <w:lang w:val="vi-VN"/>
        </w:rPr>
      </w:pPr>
      <w:r w:rsidRPr="00B85C99">
        <w:rPr>
          <w:rFonts w:asciiTheme="minorHAnsi" w:hAnsiTheme="minorHAnsi" w:cstheme="minorHAnsi"/>
          <w:noProof/>
        </w:rPr>
        <mc:AlternateContent>
          <mc:Choice Requires="wps">
            <w:drawing>
              <wp:anchor distT="4294967295" distB="4294967295" distL="114300" distR="114300" simplePos="0" relativeHeight="251623936" behindDoc="0" locked="0" layoutInCell="1" allowOverlap="1" wp14:anchorId="7C1EF01D" wp14:editId="49EE7794">
                <wp:simplePos x="0" y="0"/>
                <wp:positionH relativeFrom="column">
                  <wp:posOffset>1173480</wp:posOffset>
                </wp:positionH>
                <wp:positionV relativeFrom="paragraph">
                  <wp:posOffset>668655</wp:posOffset>
                </wp:positionV>
                <wp:extent cx="3507105" cy="0"/>
                <wp:effectExtent l="0" t="0" r="17145" b="19050"/>
                <wp:wrapNone/>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507105"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1D58997A" id="Straight Connector 2" o:spid="_x0000_s1026" style="position:absolute;z-index:2516239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92.4pt,52.65pt" to="368.55pt,5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" strokecolor="black [3213]" strokeweight="1pt">
                <v:stroke joinstyle="miter"/>
                <o:lock v:ext="edit" shapetype="f"/>
              </v:line>
            </w:pict>
          </mc:Fallback>
        </mc:AlternateContent>
      </w:r>
    </w:p>
    <w:sectPr w:rsidR="00475BED" w:rsidRPr="00B85C99" w:rsidSect="00AF7669">
      <w:headerReference w:type="even" r:id="rId49"/>
      <w:headerReference w:type="default" r:id="rId50"/>
      <w:footerReference w:type="even" r:id="rId51"/>
      <w:footerReference w:type="default" r:id="rId52"/>
      <w:footerReference w:type="first" r:id="rId53"/>
      <w:pgSz w:w="11907" w:h="16840" w:code="9"/>
      <w:pgMar w:top="1134" w:right="1134" w:bottom="1134" w:left="1701" w:header="397" w:footer="39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BDCF2CD" w14:textId="77777777" w:rsidR="00FE0399" w:rsidRDefault="00FE0399" w:rsidP="00EC56CE">
      <w:pPr>
        <w:spacing w:before="0" w:after="0" w:line="240" w:lineRule="auto"/>
      </w:pPr>
      <w:r>
        <w:separator/>
      </w:r>
    </w:p>
  </w:endnote>
  <w:endnote w:type="continuationSeparator" w:id="0">
    <w:p w14:paraId="0A6A2C87" w14:textId="77777777" w:rsidR="00FE0399" w:rsidRDefault="00FE0399" w:rsidP="00EC56CE">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nArialH">
    <w:panose1 w:val="020B7200000000000000"/>
    <w:charset w:val="00"/>
    <w:family w:val="swiss"/>
    <w:pitch w:val="variable"/>
    <w:sig w:usb0="00000003" w:usb1="00000000" w:usb2="00000000" w:usb3="00000000" w:csb0="00000001" w:csb1="00000000"/>
  </w:font>
  <w:font w:name=".VnTime">
    <w:panose1 w:val="020B7200000000000000"/>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nArial">
    <w:panose1 w:val="020B7200000000000000"/>
    <w:charset w:val="00"/>
    <w:family w:val="swiss"/>
    <w:pitch w:val="variable"/>
    <w:sig w:usb0="00000007" w:usb1="00000000" w:usb2="00000000" w:usb3="00000000" w:csb0="00000011"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C788E9" w14:textId="1B00978C" w:rsidR="00BB606E" w:rsidRPr="002A7F89" w:rsidRDefault="00BB606E" w:rsidP="0008776B">
    <w:pPr>
      <w:jc w:val="center"/>
      <w:rPr>
        <w:rFonts w:cs="Arial"/>
        <w:sz w:val="22"/>
        <w:szCs w:val="22"/>
      </w:rPr>
    </w:pPr>
    <w:r w:rsidRPr="002A7F89">
      <w:rPr>
        <w:rStyle w:val="PageNumber"/>
        <w:rFonts w:cs="Arial"/>
        <w:sz w:val="22"/>
        <w:szCs w:val="22"/>
      </w:rPr>
      <w:fldChar w:fldCharType="begin"/>
    </w:r>
    <w:r w:rsidRPr="002A7F89">
      <w:rPr>
        <w:rStyle w:val="PageNumber"/>
        <w:rFonts w:cs="Arial"/>
        <w:sz w:val="22"/>
        <w:szCs w:val="22"/>
      </w:rPr>
      <w:instrText xml:space="preserve"> PAGE </w:instrText>
    </w:r>
    <w:r w:rsidRPr="002A7F89">
      <w:rPr>
        <w:rStyle w:val="PageNumber"/>
        <w:rFonts w:cs="Arial"/>
        <w:sz w:val="22"/>
        <w:szCs w:val="22"/>
      </w:rPr>
      <w:fldChar w:fldCharType="separate"/>
    </w:r>
    <w:r w:rsidR="003F4103">
      <w:rPr>
        <w:rStyle w:val="PageNumber"/>
        <w:rFonts w:cs="Arial"/>
        <w:noProof/>
        <w:sz w:val="22"/>
        <w:szCs w:val="22"/>
      </w:rPr>
      <w:t>20</w:t>
    </w:r>
    <w:r w:rsidRPr="002A7F89">
      <w:rPr>
        <w:rStyle w:val="PageNumber"/>
        <w:rFonts w:cs="Arial"/>
        <w:sz w:val="22"/>
        <w:szCs w:val="22"/>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F1D8C6" w14:textId="37F59726" w:rsidR="00BB606E" w:rsidRPr="002A7F89" w:rsidRDefault="00BB606E" w:rsidP="0008776B">
    <w:pPr>
      <w:jc w:val="center"/>
      <w:rPr>
        <w:rFonts w:cs="Arial"/>
        <w:sz w:val="22"/>
        <w:szCs w:val="22"/>
      </w:rPr>
    </w:pPr>
    <w:r w:rsidRPr="002A7F89">
      <w:rPr>
        <w:rStyle w:val="PageNumber"/>
        <w:sz w:val="22"/>
        <w:szCs w:val="22"/>
      </w:rPr>
      <w:fldChar w:fldCharType="begin"/>
    </w:r>
    <w:r w:rsidRPr="002A7F89">
      <w:rPr>
        <w:rStyle w:val="PageNumber"/>
        <w:sz w:val="22"/>
        <w:szCs w:val="22"/>
      </w:rPr>
      <w:instrText xml:space="preserve"> PAGE </w:instrText>
    </w:r>
    <w:r w:rsidRPr="002A7F89">
      <w:rPr>
        <w:rStyle w:val="PageNumber"/>
        <w:sz w:val="22"/>
        <w:szCs w:val="22"/>
      </w:rPr>
      <w:fldChar w:fldCharType="separate"/>
    </w:r>
    <w:r w:rsidR="003F4103">
      <w:rPr>
        <w:rStyle w:val="PageNumber"/>
        <w:noProof/>
        <w:sz w:val="22"/>
        <w:szCs w:val="22"/>
      </w:rPr>
      <w:t>19</w:t>
    </w:r>
    <w:r w:rsidRPr="002A7F89">
      <w:rPr>
        <w:rStyle w:val="PageNumber"/>
        <w:sz w:val="22"/>
        <w:szCs w:val="22"/>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D40558" w14:textId="77777777" w:rsidR="00BB606E" w:rsidRPr="002A7F89" w:rsidRDefault="00BB606E" w:rsidP="0008776B">
    <w:pPr>
      <w:ind w:right="360"/>
      <w:jc w:val="center"/>
      <w:rPr>
        <w:rFonts w:cs="Arial"/>
        <w:sz w:val="22"/>
        <w:szCs w:val="22"/>
      </w:rPr>
    </w:pPr>
    <w:r w:rsidRPr="002A7F89">
      <w:rPr>
        <w:rStyle w:val="PageNumber"/>
        <w:rFonts w:cs="Arial"/>
        <w:sz w:val="22"/>
        <w:szCs w:val="22"/>
      </w:rPr>
      <w:fldChar w:fldCharType="begin"/>
    </w:r>
    <w:r w:rsidRPr="002A7F89">
      <w:rPr>
        <w:rStyle w:val="PageNumber"/>
        <w:rFonts w:cs="Arial"/>
        <w:sz w:val="22"/>
        <w:szCs w:val="22"/>
      </w:rPr>
      <w:instrText xml:space="preserve"> PAGE </w:instrText>
    </w:r>
    <w:r w:rsidRPr="002A7F89">
      <w:rPr>
        <w:rStyle w:val="PageNumber"/>
        <w:rFonts w:cs="Arial"/>
        <w:sz w:val="22"/>
        <w:szCs w:val="22"/>
      </w:rPr>
      <w:fldChar w:fldCharType="separate"/>
    </w:r>
    <w:r>
      <w:rPr>
        <w:rStyle w:val="PageNumber"/>
        <w:rFonts w:cs="Arial"/>
        <w:noProof/>
        <w:sz w:val="22"/>
        <w:szCs w:val="22"/>
      </w:rPr>
      <w:t>5</w:t>
    </w:r>
    <w:r w:rsidRPr="002A7F89">
      <w:rPr>
        <w:rStyle w:val="PageNumber"/>
        <w:rFonts w:cs="Arial"/>
        <w:sz w:val="22"/>
        <w:szCs w:val="22"/>
      </w:rPr>
      <w:fldChar w:fldCharType="end"/>
    </w:r>
  </w:p>
  <w:p w14:paraId="46DDBB90" w14:textId="77777777" w:rsidR="00BB606E" w:rsidRDefault="00BB606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2FC5743" w14:textId="77777777" w:rsidR="00FE0399" w:rsidRDefault="00FE0399" w:rsidP="00EC56CE">
      <w:pPr>
        <w:spacing w:before="0" w:after="0" w:line="240" w:lineRule="auto"/>
      </w:pPr>
      <w:r>
        <w:separator/>
      </w:r>
    </w:p>
  </w:footnote>
  <w:footnote w:type="continuationSeparator" w:id="0">
    <w:p w14:paraId="138F90CB" w14:textId="77777777" w:rsidR="00FE0399" w:rsidRDefault="00FE0399" w:rsidP="00EC56CE">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45C1E7" w14:textId="7ABB6B57" w:rsidR="00BB606E" w:rsidRPr="002C7330" w:rsidRDefault="00BB606E" w:rsidP="00475BED">
    <w:pPr>
      <w:pStyle w:val="Header"/>
      <w:spacing w:before="0" w:after="120"/>
    </w:pPr>
    <w:r w:rsidRPr="00A2767F">
      <w:rPr>
        <w:rFonts w:cs="Arial"/>
        <w:b/>
      </w:rPr>
      <w:t>QCVN 12:2020/BXD</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434969" w14:textId="5E14CBFB" w:rsidR="00BB606E" w:rsidRPr="007E7C06" w:rsidRDefault="00BB606E">
    <w:pPr>
      <w:pStyle w:val="Header"/>
      <w:rPr>
        <w:b/>
      </w:rPr>
    </w:pPr>
    <w:r w:rsidRPr="007E7C06">
      <w:rPr>
        <w:b/>
      </w:rPr>
      <w:t>QCVN 12:2020/BXD</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A32A87" w14:textId="77777777" w:rsidR="00BB606E" w:rsidRDefault="00BB606E" w:rsidP="0008776B">
    <w:pPr>
      <w:pStyle w:val="Header"/>
      <w:spacing w:before="0" w:after="120"/>
      <w:jc w:val="righ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846AE4" w14:textId="77777777" w:rsidR="00BB606E" w:rsidRPr="002C7330" w:rsidRDefault="00BB606E" w:rsidP="00475BED">
    <w:pPr>
      <w:pStyle w:val="Header"/>
      <w:spacing w:before="0" w:after="12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F060E4" w14:textId="77777777" w:rsidR="00BB606E" w:rsidRPr="007E7C06" w:rsidRDefault="00BB606E" w:rsidP="007E7C06">
    <w:pPr>
      <w:pStyle w:val="Header"/>
      <w:jc w:val="right"/>
      <w:rPr>
        <w:b/>
      </w:rPr>
    </w:pPr>
    <w:r w:rsidRPr="007E7C06">
      <w:rPr>
        <w:b/>
      </w:rPr>
      <w:t>QCVN 12:2020/BXD</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C45CB3" w14:textId="68219137" w:rsidR="00BB606E" w:rsidRPr="00200052" w:rsidRDefault="00BB606E" w:rsidP="00475BED">
    <w:pPr>
      <w:pStyle w:val="Header"/>
      <w:spacing w:before="0" w:after="120"/>
      <w:rPr>
        <w:rFonts w:cs="Arial"/>
        <w:b/>
      </w:rPr>
    </w:pPr>
    <w:r>
      <w:rPr>
        <w:rFonts w:cs="Arial"/>
        <w:b/>
      </w:rPr>
      <w:t>QCVN 12:2020/BXD</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D517C9" w14:textId="7EFEA332" w:rsidR="00BB606E" w:rsidRPr="0008776B" w:rsidRDefault="00BB606E" w:rsidP="00C501DC">
    <w:pPr>
      <w:pStyle w:val="Header"/>
      <w:tabs>
        <w:tab w:val="clear" w:pos="4320"/>
        <w:tab w:val="clear" w:pos="8640"/>
      </w:tabs>
      <w:spacing w:before="0" w:after="120"/>
      <w:jc w:val="right"/>
      <w:rPr>
        <w:rFonts w:cs="Arial"/>
        <w:b/>
      </w:rPr>
    </w:pPr>
    <w:r>
      <w:rPr>
        <w:rFonts w:cs="Arial"/>
        <w:b/>
      </w:rPr>
      <w:t>QCVN 12:2020/BXD</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0"/>
    <w:multiLevelType w:val="singleLevel"/>
    <w:tmpl w:val="3E581AA2"/>
    <w:lvl w:ilvl="0">
      <w:start w:val="1"/>
      <w:numFmt w:val="bullet"/>
      <w:pStyle w:val="ListBullet5"/>
      <w:lvlText w:val=""/>
      <w:lvlJc w:val="left"/>
      <w:pPr>
        <w:tabs>
          <w:tab w:val="num" w:pos="1070"/>
        </w:tabs>
        <w:ind w:left="1070" w:hanging="360"/>
      </w:pPr>
      <w:rPr>
        <w:rFonts w:ascii="Times New Roman" w:hAnsi="Times New Roman" w:cs="Times New Roman" w:hint="default"/>
      </w:rPr>
    </w:lvl>
  </w:abstractNum>
  <w:abstractNum w:abstractNumId="1" w15:restartNumberingAfterBreak="0">
    <w:nsid w:val="02330D7E"/>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C453EF"/>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B636A5"/>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6552327"/>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66B7118"/>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8C814FA"/>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98F5806"/>
    <w:multiLevelType w:val="hybridMultilevel"/>
    <w:tmpl w:val="29EEE77A"/>
    <w:lvl w:ilvl="0" w:tplc="DAEAF3E2">
      <w:start w:val="1"/>
      <w:numFmt w:val="decimal"/>
      <w:pStyle w:val="Nidung1"/>
      <w:lvlText w:val="%1)"/>
      <w:lvlJc w:val="left"/>
      <w:pPr>
        <w:tabs>
          <w:tab w:val="num" w:pos="1021"/>
        </w:tabs>
        <w:ind w:left="1021" w:hanging="301"/>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0AB43FED"/>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B6F42B7"/>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BDF2586"/>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CB24BB1"/>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D2F7BA9"/>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D4D6A66"/>
    <w:multiLevelType w:val="hybridMultilevel"/>
    <w:tmpl w:val="FE049DB8"/>
    <w:lvl w:ilvl="0" w:tplc="7DA6B5AC">
      <w:start w:val="1"/>
      <w:numFmt w:val="lowerLetter"/>
      <w:pStyle w:val="abc"/>
      <w:lvlText w:val="%1)"/>
      <w:lvlJc w:val="left"/>
      <w:pPr>
        <w:tabs>
          <w:tab w:val="num" w:pos="0"/>
        </w:tabs>
        <w:ind w:firstLine="288"/>
      </w:pPr>
      <w:rPr>
        <w:rFonts w:cs="Times New Roman" w:hint="default"/>
        <w:b w:val="0"/>
        <w:i w:val="0"/>
        <w:sz w:val="22"/>
        <w:szCs w:val="22"/>
      </w:rPr>
    </w:lvl>
    <w:lvl w:ilvl="1" w:tplc="E38E4B92">
      <w:start w:val="1"/>
      <w:numFmt w:val="upperRoman"/>
      <w:lvlText w:val="%2."/>
      <w:lvlJc w:val="left"/>
      <w:pPr>
        <w:ind w:left="1800" w:hanging="720"/>
      </w:pPr>
      <w:rPr>
        <w:rFonts w:cs="Times New Roman" w:hint="default"/>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4" w15:restartNumberingAfterBreak="0">
    <w:nsid w:val="0DEA6948"/>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FA71EA0"/>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FDE7136"/>
    <w:multiLevelType w:val="hybridMultilevel"/>
    <w:tmpl w:val="DC6A8C5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28074FD"/>
    <w:multiLevelType w:val="hybridMultilevel"/>
    <w:tmpl w:val="B17C6080"/>
    <w:lvl w:ilvl="0" w:tplc="4AA2987A">
      <w:start w:val="1"/>
      <w:numFmt w:val="decimal"/>
      <w:pStyle w:val="Style6"/>
      <w:lvlText w:val="%1."/>
      <w:lvlJc w:val="left"/>
      <w:pPr>
        <w:tabs>
          <w:tab w:val="num" w:pos="504"/>
        </w:tabs>
        <w:ind w:left="504"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163C2DC7"/>
    <w:multiLevelType w:val="hybridMultilevel"/>
    <w:tmpl w:val="FE468902"/>
    <w:lvl w:ilvl="0" w:tplc="04090017">
      <w:start w:val="1"/>
      <w:numFmt w:val="lowerLetter"/>
      <w:lvlText w:val="%1)"/>
      <w:lvlJc w:val="left"/>
      <w:pPr>
        <w:tabs>
          <w:tab w:val="num" w:pos="1089"/>
        </w:tabs>
        <w:ind w:left="1089" w:hanging="369"/>
      </w:pPr>
      <w:rPr>
        <w:rFonts w:hint="default"/>
      </w:rPr>
    </w:lvl>
    <w:lvl w:ilvl="1" w:tplc="04090003" w:tentative="1">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9" w15:restartNumberingAfterBreak="0">
    <w:nsid w:val="172C1C84"/>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7B11B66"/>
    <w:multiLevelType w:val="hybridMultilevel"/>
    <w:tmpl w:val="FE468902"/>
    <w:lvl w:ilvl="0" w:tplc="04090017">
      <w:start w:val="1"/>
      <w:numFmt w:val="lowerLetter"/>
      <w:lvlText w:val="%1)"/>
      <w:lvlJc w:val="left"/>
      <w:pPr>
        <w:tabs>
          <w:tab w:val="num" w:pos="1089"/>
        </w:tabs>
        <w:ind w:left="1089" w:hanging="369"/>
      </w:pPr>
      <w:rPr>
        <w:rFonts w:hint="default"/>
      </w:rPr>
    </w:lvl>
    <w:lvl w:ilvl="1" w:tplc="04090003" w:tentative="1">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21" w15:restartNumberingAfterBreak="0">
    <w:nsid w:val="1AA55801"/>
    <w:multiLevelType w:val="hybridMultilevel"/>
    <w:tmpl w:val="622CB2CA"/>
    <w:lvl w:ilvl="0" w:tplc="04090017">
      <w:start w:val="1"/>
      <w:numFmt w:val="lowerLetter"/>
      <w:lvlText w:val="%1)"/>
      <w:lvlJc w:val="left"/>
      <w:pPr>
        <w:tabs>
          <w:tab w:val="num" w:pos="1458"/>
        </w:tabs>
        <w:ind w:left="1458" w:hanging="369"/>
      </w:pPr>
      <w:rPr>
        <w:rFonts w:hint="default"/>
      </w:rPr>
    </w:lvl>
    <w:lvl w:ilvl="1" w:tplc="04090003" w:tentative="1">
      <w:start w:val="1"/>
      <w:numFmt w:val="bullet"/>
      <w:lvlText w:val="o"/>
      <w:lvlJc w:val="left"/>
      <w:pPr>
        <w:ind w:left="2595" w:hanging="360"/>
      </w:pPr>
      <w:rPr>
        <w:rFonts w:ascii="Courier New" w:hAnsi="Courier New" w:cs="Courier New" w:hint="default"/>
      </w:rPr>
    </w:lvl>
    <w:lvl w:ilvl="2" w:tplc="04090005" w:tentative="1">
      <w:start w:val="1"/>
      <w:numFmt w:val="bullet"/>
      <w:lvlText w:val=""/>
      <w:lvlJc w:val="left"/>
      <w:pPr>
        <w:ind w:left="3315" w:hanging="360"/>
      </w:pPr>
      <w:rPr>
        <w:rFonts w:ascii="Wingdings" w:hAnsi="Wingdings" w:hint="default"/>
      </w:rPr>
    </w:lvl>
    <w:lvl w:ilvl="3" w:tplc="04090001" w:tentative="1">
      <w:start w:val="1"/>
      <w:numFmt w:val="bullet"/>
      <w:lvlText w:val=""/>
      <w:lvlJc w:val="left"/>
      <w:pPr>
        <w:ind w:left="4035" w:hanging="360"/>
      </w:pPr>
      <w:rPr>
        <w:rFonts w:ascii="Symbol" w:hAnsi="Symbol" w:hint="default"/>
      </w:rPr>
    </w:lvl>
    <w:lvl w:ilvl="4" w:tplc="04090003" w:tentative="1">
      <w:start w:val="1"/>
      <w:numFmt w:val="bullet"/>
      <w:lvlText w:val="o"/>
      <w:lvlJc w:val="left"/>
      <w:pPr>
        <w:ind w:left="4755" w:hanging="360"/>
      </w:pPr>
      <w:rPr>
        <w:rFonts w:ascii="Courier New" w:hAnsi="Courier New" w:cs="Courier New" w:hint="default"/>
      </w:rPr>
    </w:lvl>
    <w:lvl w:ilvl="5" w:tplc="04090005" w:tentative="1">
      <w:start w:val="1"/>
      <w:numFmt w:val="bullet"/>
      <w:lvlText w:val=""/>
      <w:lvlJc w:val="left"/>
      <w:pPr>
        <w:ind w:left="5475" w:hanging="360"/>
      </w:pPr>
      <w:rPr>
        <w:rFonts w:ascii="Wingdings" w:hAnsi="Wingdings" w:hint="default"/>
      </w:rPr>
    </w:lvl>
    <w:lvl w:ilvl="6" w:tplc="04090001" w:tentative="1">
      <w:start w:val="1"/>
      <w:numFmt w:val="bullet"/>
      <w:lvlText w:val=""/>
      <w:lvlJc w:val="left"/>
      <w:pPr>
        <w:ind w:left="6195" w:hanging="360"/>
      </w:pPr>
      <w:rPr>
        <w:rFonts w:ascii="Symbol" w:hAnsi="Symbol" w:hint="default"/>
      </w:rPr>
    </w:lvl>
    <w:lvl w:ilvl="7" w:tplc="04090003" w:tentative="1">
      <w:start w:val="1"/>
      <w:numFmt w:val="bullet"/>
      <w:lvlText w:val="o"/>
      <w:lvlJc w:val="left"/>
      <w:pPr>
        <w:ind w:left="6915" w:hanging="360"/>
      </w:pPr>
      <w:rPr>
        <w:rFonts w:ascii="Courier New" w:hAnsi="Courier New" w:cs="Courier New" w:hint="default"/>
      </w:rPr>
    </w:lvl>
    <w:lvl w:ilvl="8" w:tplc="04090005" w:tentative="1">
      <w:start w:val="1"/>
      <w:numFmt w:val="bullet"/>
      <w:lvlText w:val=""/>
      <w:lvlJc w:val="left"/>
      <w:pPr>
        <w:ind w:left="7635" w:hanging="360"/>
      </w:pPr>
      <w:rPr>
        <w:rFonts w:ascii="Wingdings" w:hAnsi="Wingdings" w:hint="default"/>
      </w:rPr>
    </w:lvl>
  </w:abstractNum>
  <w:abstractNum w:abstractNumId="22" w15:restartNumberingAfterBreak="0">
    <w:nsid w:val="1AD344F4"/>
    <w:multiLevelType w:val="hybridMultilevel"/>
    <w:tmpl w:val="FE468902"/>
    <w:lvl w:ilvl="0" w:tplc="04090017">
      <w:start w:val="1"/>
      <w:numFmt w:val="lowerLetter"/>
      <w:lvlText w:val="%1)"/>
      <w:lvlJc w:val="left"/>
      <w:pPr>
        <w:tabs>
          <w:tab w:val="num" w:pos="1089"/>
        </w:tabs>
        <w:ind w:left="1089" w:hanging="369"/>
      </w:pPr>
      <w:rPr>
        <w:rFonts w:hint="default"/>
      </w:rPr>
    </w:lvl>
    <w:lvl w:ilvl="1" w:tplc="04090003" w:tentative="1">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23" w15:restartNumberingAfterBreak="0">
    <w:nsid w:val="1B1F1D50"/>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BC92BF1"/>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C7C7B7D"/>
    <w:multiLevelType w:val="hybridMultilevel"/>
    <w:tmpl w:val="FE468902"/>
    <w:lvl w:ilvl="0" w:tplc="04090017">
      <w:start w:val="1"/>
      <w:numFmt w:val="lowerLetter"/>
      <w:lvlText w:val="%1)"/>
      <w:lvlJc w:val="left"/>
      <w:pPr>
        <w:tabs>
          <w:tab w:val="num" w:pos="1089"/>
        </w:tabs>
        <w:ind w:left="1089" w:hanging="369"/>
      </w:pPr>
      <w:rPr>
        <w:rFonts w:hint="default"/>
      </w:rPr>
    </w:lvl>
    <w:lvl w:ilvl="1" w:tplc="04090003" w:tentative="1">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26" w15:restartNumberingAfterBreak="0">
    <w:nsid w:val="243D0368"/>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52B298E"/>
    <w:multiLevelType w:val="hybridMultilevel"/>
    <w:tmpl w:val="FE468902"/>
    <w:lvl w:ilvl="0" w:tplc="04090017">
      <w:start w:val="1"/>
      <w:numFmt w:val="lowerLetter"/>
      <w:lvlText w:val="%1)"/>
      <w:lvlJc w:val="left"/>
      <w:pPr>
        <w:tabs>
          <w:tab w:val="num" w:pos="1089"/>
        </w:tabs>
        <w:ind w:left="1089" w:hanging="369"/>
      </w:pPr>
      <w:rPr>
        <w:rFonts w:hint="default"/>
      </w:rPr>
    </w:lvl>
    <w:lvl w:ilvl="1" w:tplc="04090003" w:tentative="1">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28" w15:restartNumberingAfterBreak="0">
    <w:nsid w:val="254633CF"/>
    <w:multiLevelType w:val="hybridMultilevel"/>
    <w:tmpl w:val="FE468902"/>
    <w:lvl w:ilvl="0" w:tplc="04090017">
      <w:start w:val="1"/>
      <w:numFmt w:val="lowerLetter"/>
      <w:lvlText w:val="%1)"/>
      <w:lvlJc w:val="left"/>
      <w:pPr>
        <w:tabs>
          <w:tab w:val="num" w:pos="1089"/>
        </w:tabs>
        <w:ind w:left="1089" w:hanging="369"/>
      </w:pPr>
      <w:rPr>
        <w:rFonts w:hint="default"/>
      </w:rPr>
    </w:lvl>
    <w:lvl w:ilvl="1" w:tplc="04090003" w:tentative="1">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29" w15:restartNumberingAfterBreak="0">
    <w:nsid w:val="25D51A34"/>
    <w:multiLevelType w:val="hybridMultilevel"/>
    <w:tmpl w:val="0936CCF0"/>
    <w:lvl w:ilvl="0" w:tplc="3E025C44">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6D4584E"/>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8FD234D"/>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29351384"/>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9F42EEA"/>
    <w:multiLevelType w:val="hybridMultilevel"/>
    <w:tmpl w:val="FE468902"/>
    <w:lvl w:ilvl="0" w:tplc="04090017">
      <w:start w:val="1"/>
      <w:numFmt w:val="lowerLetter"/>
      <w:lvlText w:val="%1)"/>
      <w:lvlJc w:val="left"/>
      <w:pPr>
        <w:tabs>
          <w:tab w:val="num" w:pos="1089"/>
        </w:tabs>
        <w:ind w:left="1089" w:hanging="369"/>
      </w:pPr>
      <w:rPr>
        <w:rFonts w:hint="default"/>
      </w:rPr>
    </w:lvl>
    <w:lvl w:ilvl="1" w:tplc="04090003" w:tentative="1">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34" w15:restartNumberingAfterBreak="0">
    <w:nsid w:val="2A5D7296"/>
    <w:multiLevelType w:val="multilevel"/>
    <w:tmpl w:val="8EE66F7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b/>
        <w:strike w:val="0"/>
      </w:rPr>
    </w:lvl>
    <w:lvl w:ilvl="2">
      <w:start w:val="1"/>
      <w:numFmt w:val="decimal"/>
      <w:pStyle w:val="Heading3"/>
      <w:lvlText w:val="%1.%2.%3"/>
      <w:lvlJc w:val="left"/>
      <w:pPr>
        <w:tabs>
          <w:tab w:val="num" w:pos="862"/>
        </w:tabs>
        <w:ind w:left="862" w:hanging="720"/>
      </w:pPr>
      <w:rPr>
        <w:rFonts w:ascii="Arial" w:hAnsi="Arial" w:cs="Arial" w:hint="default"/>
        <w:b/>
        <w:i w:val="0"/>
        <w:color w:val="auto"/>
        <w:lang w:val="vi-VN"/>
      </w:rPr>
    </w:lvl>
    <w:lvl w:ilvl="3">
      <w:start w:val="1"/>
      <w:numFmt w:val="decimal"/>
      <w:lvlText w:val="%1.%2.%3.%4"/>
      <w:lvlJc w:val="left"/>
      <w:pPr>
        <w:tabs>
          <w:tab w:val="num" w:pos="954"/>
        </w:tabs>
        <w:ind w:left="954" w:hanging="864"/>
      </w:pPr>
      <w:rPr>
        <w:rFonts w:hint="default"/>
        <w:b/>
        <w:i w:val="0"/>
        <w:color w:val="auto"/>
        <w:sz w:val="24"/>
        <w:lang w:val="vi-VN"/>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5" w15:restartNumberingAfterBreak="0">
    <w:nsid w:val="2A8D1F85"/>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E553CC9"/>
    <w:multiLevelType w:val="hybridMultilevel"/>
    <w:tmpl w:val="3F24A646"/>
    <w:lvl w:ilvl="0" w:tplc="6C543BDC">
      <w:start w:val="1"/>
      <w:numFmt w:val="decimal"/>
      <w:pStyle w:val="CHUTHICH"/>
      <w:lvlText w:val="%1."/>
      <w:lvlJc w:val="left"/>
      <w:pPr>
        <w:tabs>
          <w:tab w:val="num" w:pos="288"/>
        </w:tabs>
        <w:ind w:left="288"/>
      </w:pPr>
      <w:rPr>
        <w:rFonts w:ascii="Arial" w:eastAsia="Arial Unicode MS" w:hAnsi="Arial" w:cs="Times New Roman" w:hint="default"/>
        <w:b w:val="0"/>
        <w:i/>
        <w:sz w:val="18"/>
        <w:szCs w:val="18"/>
      </w:rPr>
    </w:lvl>
    <w:lvl w:ilvl="1" w:tplc="F5041EEE">
      <w:start w:val="1"/>
      <w:numFmt w:val="bullet"/>
      <w:pStyle w:val="CHUTHICH"/>
      <w:lvlText w:val="+"/>
      <w:lvlJc w:val="left"/>
      <w:pPr>
        <w:tabs>
          <w:tab w:val="num" w:pos="288"/>
        </w:tabs>
        <w:ind w:left="288"/>
      </w:pPr>
      <w:rPr>
        <w:rFonts w:ascii="Courier New" w:hAnsi="Courier New" w:hint="default"/>
        <w:b w:val="0"/>
        <w:i w:val="0"/>
        <w:sz w:val="22"/>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EAB0396"/>
    <w:multiLevelType w:val="hybridMultilevel"/>
    <w:tmpl w:val="FE468902"/>
    <w:lvl w:ilvl="0" w:tplc="04090017">
      <w:start w:val="1"/>
      <w:numFmt w:val="lowerLetter"/>
      <w:lvlText w:val="%1)"/>
      <w:lvlJc w:val="left"/>
      <w:pPr>
        <w:tabs>
          <w:tab w:val="num" w:pos="1089"/>
        </w:tabs>
        <w:ind w:left="1089" w:hanging="369"/>
      </w:pPr>
      <w:rPr>
        <w:rFonts w:hint="default"/>
      </w:rPr>
    </w:lvl>
    <w:lvl w:ilvl="1" w:tplc="04090003" w:tentative="1">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38" w15:restartNumberingAfterBreak="0">
    <w:nsid w:val="2F9D61B5"/>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31F25C1D"/>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32785005"/>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3835B68"/>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389498D"/>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34D63F3F"/>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52B7D3E"/>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35775E39"/>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3650534F"/>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3709028C"/>
    <w:multiLevelType w:val="hybridMultilevel"/>
    <w:tmpl w:val="FE468902"/>
    <w:lvl w:ilvl="0" w:tplc="04090017">
      <w:start w:val="1"/>
      <w:numFmt w:val="lowerLetter"/>
      <w:lvlText w:val="%1)"/>
      <w:lvlJc w:val="left"/>
      <w:pPr>
        <w:tabs>
          <w:tab w:val="num" w:pos="1089"/>
        </w:tabs>
        <w:ind w:left="1089" w:hanging="369"/>
      </w:pPr>
      <w:rPr>
        <w:rFonts w:hint="default"/>
      </w:rPr>
    </w:lvl>
    <w:lvl w:ilvl="1" w:tplc="04090003" w:tentative="1">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48" w15:restartNumberingAfterBreak="0">
    <w:nsid w:val="3715698A"/>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7E5140C"/>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3C37489C"/>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3C8D2493"/>
    <w:multiLevelType w:val="hybridMultilevel"/>
    <w:tmpl w:val="C6C626BA"/>
    <w:lvl w:ilvl="0" w:tplc="3E025C4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D3D026B"/>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FE16463"/>
    <w:multiLevelType w:val="hybridMultilevel"/>
    <w:tmpl w:val="FE468902"/>
    <w:lvl w:ilvl="0" w:tplc="04090017">
      <w:start w:val="1"/>
      <w:numFmt w:val="lowerLetter"/>
      <w:lvlText w:val="%1)"/>
      <w:lvlJc w:val="left"/>
      <w:pPr>
        <w:tabs>
          <w:tab w:val="num" w:pos="1089"/>
        </w:tabs>
        <w:ind w:left="1089" w:hanging="369"/>
      </w:pPr>
      <w:rPr>
        <w:rFonts w:hint="default"/>
      </w:rPr>
    </w:lvl>
    <w:lvl w:ilvl="1" w:tplc="04090003" w:tentative="1">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54" w15:restartNumberingAfterBreak="0">
    <w:nsid w:val="4209278E"/>
    <w:multiLevelType w:val="hybridMultilevel"/>
    <w:tmpl w:val="FE468902"/>
    <w:lvl w:ilvl="0" w:tplc="04090017">
      <w:start w:val="1"/>
      <w:numFmt w:val="lowerLetter"/>
      <w:lvlText w:val="%1)"/>
      <w:lvlJc w:val="left"/>
      <w:pPr>
        <w:tabs>
          <w:tab w:val="num" w:pos="1089"/>
        </w:tabs>
        <w:ind w:left="1089" w:hanging="369"/>
      </w:pPr>
      <w:rPr>
        <w:rFonts w:hint="default"/>
      </w:rPr>
    </w:lvl>
    <w:lvl w:ilvl="1" w:tplc="04090003" w:tentative="1">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55" w15:restartNumberingAfterBreak="0">
    <w:nsid w:val="423E7C32"/>
    <w:multiLevelType w:val="multilevel"/>
    <w:tmpl w:val="840E7E2E"/>
    <w:lvl w:ilvl="0">
      <w:start w:val="5"/>
      <w:numFmt w:val="decimal"/>
      <w:pStyle w:val="Heading11"/>
      <w:isLgl/>
      <w:lvlText w:val="ch­¬ng %1"/>
      <w:lvlJc w:val="left"/>
      <w:pPr>
        <w:tabs>
          <w:tab w:val="num" w:pos="3740"/>
        </w:tabs>
        <w:ind w:left="5271" w:hanging="2211"/>
      </w:pPr>
      <w:rPr>
        <w:rFonts w:ascii=".VnArialH" w:hAnsi=".VnArialH" w:hint="default"/>
        <w:b/>
        <w:i w:val="0"/>
        <w:sz w:val="28"/>
        <w:szCs w:val="28"/>
      </w:rPr>
    </w:lvl>
    <w:lvl w:ilvl="1">
      <w:start w:val="1"/>
      <w:numFmt w:val="decimal"/>
      <w:lvlText w:val="%1.%2"/>
      <w:lvlJc w:val="left"/>
      <w:pPr>
        <w:tabs>
          <w:tab w:val="num" w:pos="3967"/>
        </w:tabs>
        <w:ind w:left="3967" w:hanging="907"/>
      </w:pPr>
      <w:rPr>
        <w:rFonts w:ascii=".VnTime" w:hAnsi=".VnTime" w:hint="default"/>
        <w:b/>
        <w:i w:val="0"/>
        <w:sz w:val="22"/>
        <w:szCs w:val="22"/>
      </w:rPr>
    </w:lvl>
    <w:lvl w:ilvl="2">
      <w:start w:val="1"/>
      <w:numFmt w:val="decimal"/>
      <w:lvlText w:val="%1.%2.%3"/>
      <w:lvlJc w:val="left"/>
      <w:pPr>
        <w:tabs>
          <w:tab w:val="num" w:pos="3967"/>
        </w:tabs>
        <w:ind w:left="3967" w:hanging="907"/>
      </w:pPr>
      <w:rPr>
        <w:rFonts w:ascii=".VnTime" w:hAnsi=".VnTime" w:hint="default"/>
        <w:b/>
        <w:i w:val="0"/>
        <w:sz w:val="22"/>
        <w:szCs w:val="22"/>
      </w:rPr>
    </w:lvl>
    <w:lvl w:ilvl="3">
      <w:start w:val="1"/>
      <w:numFmt w:val="decimal"/>
      <w:lvlText w:val="%1.%2.%3.%4"/>
      <w:lvlJc w:val="left"/>
      <w:pPr>
        <w:tabs>
          <w:tab w:val="num" w:pos="3967"/>
        </w:tabs>
        <w:ind w:left="3060" w:firstLine="0"/>
      </w:pPr>
      <w:rPr>
        <w:rFonts w:hint="default"/>
        <w:b/>
        <w:i w:val="0"/>
      </w:rPr>
    </w:lvl>
    <w:lvl w:ilvl="4">
      <w:start w:val="1"/>
      <w:numFmt w:val="decimal"/>
      <w:lvlText w:val="%1.%2.%3.%4.%5"/>
      <w:lvlJc w:val="left"/>
      <w:pPr>
        <w:tabs>
          <w:tab w:val="num" w:pos="4068"/>
        </w:tabs>
        <w:ind w:left="4068" w:hanging="1008"/>
      </w:pPr>
      <w:rPr>
        <w:rFonts w:hint="default"/>
        <w:b/>
        <w:i w:val="0"/>
      </w:rPr>
    </w:lvl>
    <w:lvl w:ilvl="5">
      <w:start w:val="1"/>
      <w:numFmt w:val="decimal"/>
      <w:lvlText w:val="%1.%2.%3.%4.%5.%6"/>
      <w:lvlJc w:val="left"/>
      <w:pPr>
        <w:tabs>
          <w:tab w:val="num" w:pos="4212"/>
        </w:tabs>
        <w:ind w:left="4212" w:hanging="1152"/>
      </w:pPr>
      <w:rPr>
        <w:rFonts w:hint="default"/>
      </w:rPr>
    </w:lvl>
    <w:lvl w:ilvl="6">
      <w:start w:val="1"/>
      <w:numFmt w:val="decimal"/>
      <w:lvlText w:val="%1.%2.%3.%4.%5.%6.%7"/>
      <w:lvlJc w:val="left"/>
      <w:pPr>
        <w:tabs>
          <w:tab w:val="num" w:pos="4356"/>
        </w:tabs>
        <w:ind w:left="4356" w:hanging="1296"/>
      </w:pPr>
      <w:rPr>
        <w:rFonts w:hint="default"/>
      </w:rPr>
    </w:lvl>
    <w:lvl w:ilvl="7">
      <w:start w:val="1"/>
      <w:numFmt w:val="decimal"/>
      <w:lvlText w:val="%1.%2.%3.%4.%5.%6.%7.%8"/>
      <w:lvlJc w:val="left"/>
      <w:pPr>
        <w:tabs>
          <w:tab w:val="num" w:pos="4500"/>
        </w:tabs>
        <w:ind w:left="4500" w:hanging="1440"/>
      </w:pPr>
      <w:rPr>
        <w:rFonts w:hint="default"/>
      </w:rPr>
    </w:lvl>
    <w:lvl w:ilvl="8">
      <w:start w:val="1"/>
      <w:numFmt w:val="decimal"/>
      <w:lvlText w:val="%1.%2.%3.%4.%5.%6.%7.%8.%9"/>
      <w:lvlJc w:val="left"/>
      <w:pPr>
        <w:tabs>
          <w:tab w:val="num" w:pos="4644"/>
        </w:tabs>
        <w:ind w:left="4644" w:hanging="1584"/>
      </w:pPr>
      <w:rPr>
        <w:rFonts w:hint="default"/>
      </w:rPr>
    </w:lvl>
  </w:abstractNum>
  <w:abstractNum w:abstractNumId="56" w15:restartNumberingAfterBreak="0">
    <w:nsid w:val="445B2C54"/>
    <w:multiLevelType w:val="multilevel"/>
    <w:tmpl w:val="0409001F"/>
    <w:styleLink w:val="Style1"/>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7" w15:restartNumberingAfterBreak="0">
    <w:nsid w:val="44914045"/>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46131AC4"/>
    <w:multiLevelType w:val="hybridMultilevel"/>
    <w:tmpl w:val="FE468902"/>
    <w:lvl w:ilvl="0" w:tplc="04090017">
      <w:start w:val="1"/>
      <w:numFmt w:val="lowerLetter"/>
      <w:lvlText w:val="%1)"/>
      <w:lvlJc w:val="left"/>
      <w:pPr>
        <w:tabs>
          <w:tab w:val="num" w:pos="1089"/>
        </w:tabs>
        <w:ind w:left="1089" w:hanging="369"/>
      </w:pPr>
      <w:rPr>
        <w:rFonts w:hint="default"/>
      </w:rPr>
    </w:lvl>
    <w:lvl w:ilvl="1" w:tplc="04090003" w:tentative="1">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59" w15:restartNumberingAfterBreak="0">
    <w:nsid w:val="46991925"/>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4B274DAC"/>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4B5A0A53"/>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4CD37BAB"/>
    <w:multiLevelType w:val="hybridMultilevel"/>
    <w:tmpl w:val="622CB2CA"/>
    <w:lvl w:ilvl="0" w:tplc="04090017">
      <w:start w:val="1"/>
      <w:numFmt w:val="lowerLetter"/>
      <w:lvlText w:val="%1)"/>
      <w:lvlJc w:val="left"/>
      <w:pPr>
        <w:tabs>
          <w:tab w:val="num" w:pos="1458"/>
        </w:tabs>
        <w:ind w:left="1458" w:hanging="369"/>
      </w:pPr>
      <w:rPr>
        <w:rFonts w:hint="default"/>
      </w:rPr>
    </w:lvl>
    <w:lvl w:ilvl="1" w:tplc="04090003" w:tentative="1">
      <w:start w:val="1"/>
      <w:numFmt w:val="bullet"/>
      <w:lvlText w:val="o"/>
      <w:lvlJc w:val="left"/>
      <w:pPr>
        <w:ind w:left="2595" w:hanging="360"/>
      </w:pPr>
      <w:rPr>
        <w:rFonts w:ascii="Courier New" w:hAnsi="Courier New" w:cs="Courier New" w:hint="default"/>
      </w:rPr>
    </w:lvl>
    <w:lvl w:ilvl="2" w:tplc="04090005" w:tentative="1">
      <w:start w:val="1"/>
      <w:numFmt w:val="bullet"/>
      <w:lvlText w:val=""/>
      <w:lvlJc w:val="left"/>
      <w:pPr>
        <w:ind w:left="3315" w:hanging="360"/>
      </w:pPr>
      <w:rPr>
        <w:rFonts w:ascii="Wingdings" w:hAnsi="Wingdings" w:hint="default"/>
      </w:rPr>
    </w:lvl>
    <w:lvl w:ilvl="3" w:tplc="04090001" w:tentative="1">
      <w:start w:val="1"/>
      <w:numFmt w:val="bullet"/>
      <w:lvlText w:val=""/>
      <w:lvlJc w:val="left"/>
      <w:pPr>
        <w:ind w:left="4035" w:hanging="360"/>
      </w:pPr>
      <w:rPr>
        <w:rFonts w:ascii="Symbol" w:hAnsi="Symbol" w:hint="default"/>
      </w:rPr>
    </w:lvl>
    <w:lvl w:ilvl="4" w:tplc="04090003" w:tentative="1">
      <w:start w:val="1"/>
      <w:numFmt w:val="bullet"/>
      <w:lvlText w:val="o"/>
      <w:lvlJc w:val="left"/>
      <w:pPr>
        <w:ind w:left="4755" w:hanging="360"/>
      </w:pPr>
      <w:rPr>
        <w:rFonts w:ascii="Courier New" w:hAnsi="Courier New" w:cs="Courier New" w:hint="default"/>
      </w:rPr>
    </w:lvl>
    <w:lvl w:ilvl="5" w:tplc="04090005" w:tentative="1">
      <w:start w:val="1"/>
      <w:numFmt w:val="bullet"/>
      <w:lvlText w:val=""/>
      <w:lvlJc w:val="left"/>
      <w:pPr>
        <w:ind w:left="5475" w:hanging="360"/>
      </w:pPr>
      <w:rPr>
        <w:rFonts w:ascii="Wingdings" w:hAnsi="Wingdings" w:hint="default"/>
      </w:rPr>
    </w:lvl>
    <w:lvl w:ilvl="6" w:tplc="04090001" w:tentative="1">
      <w:start w:val="1"/>
      <w:numFmt w:val="bullet"/>
      <w:lvlText w:val=""/>
      <w:lvlJc w:val="left"/>
      <w:pPr>
        <w:ind w:left="6195" w:hanging="360"/>
      </w:pPr>
      <w:rPr>
        <w:rFonts w:ascii="Symbol" w:hAnsi="Symbol" w:hint="default"/>
      </w:rPr>
    </w:lvl>
    <w:lvl w:ilvl="7" w:tplc="04090003" w:tentative="1">
      <w:start w:val="1"/>
      <w:numFmt w:val="bullet"/>
      <w:lvlText w:val="o"/>
      <w:lvlJc w:val="left"/>
      <w:pPr>
        <w:ind w:left="6915" w:hanging="360"/>
      </w:pPr>
      <w:rPr>
        <w:rFonts w:ascii="Courier New" w:hAnsi="Courier New" w:cs="Courier New" w:hint="default"/>
      </w:rPr>
    </w:lvl>
    <w:lvl w:ilvl="8" w:tplc="04090005" w:tentative="1">
      <w:start w:val="1"/>
      <w:numFmt w:val="bullet"/>
      <w:lvlText w:val=""/>
      <w:lvlJc w:val="left"/>
      <w:pPr>
        <w:ind w:left="7635" w:hanging="360"/>
      </w:pPr>
      <w:rPr>
        <w:rFonts w:ascii="Wingdings" w:hAnsi="Wingdings" w:hint="default"/>
      </w:rPr>
    </w:lvl>
  </w:abstractNum>
  <w:abstractNum w:abstractNumId="63" w15:restartNumberingAfterBreak="0">
    <w:nsid w:val="4D062308"/>
    <w:multiLevelType w:val="hybridMultilevel"/>
    <w:tmpl w:val="FE468902"/>
    <w:lvl w:ilvl="0" w:tplc="04090017">
      <w:start w:val="1"/>
      <w:numFmt w:val="lowerLetter"/>
      <w:lvlText w:val="%1)"/>
      <w:lvlJc w:val="left"/>
      <w:pPr>
        <w:tabs>
          <w:tab w:val="num" w:pos="1089"/>
        </w:tabs>
        <w:ind w:left="1089" w:hanging="369"/>
      </w:pPr>
      <w:rPr>
        <w:rFonts w:hint="default"/>
      </w:rPr>
    </w:lvl>
    <w:lvl w:ilvl="1" w:tplc="04090003" w:tentative="1">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64" w15:restartNumberingAfterBreak="0">
    <w:nsid w:val="4E2D62BC"/>
    <w:multiLevelType w:val="multilevel"/>
    <w:tmpl w:val="39143308"/>
    <w:lvl w:ilvl="0">
      <w:start w:val="2"/>
      <w:numFmt w:val="decimal"/>
      <w:lvlText w:val="%1."/>
      <w:lvlJc w:val="left"/>
      <w:pPr>
        <w:tabs>
          <w:tab w:val="num" w:pos="390"/>
        </w:tabs>
        <w:ind w:left="390" w:hanging="390"/>
      </w:pPr>
      <w:rPr>
        <w:rFonts w:cs="Times New Roman" w:hint="default"/>
        <w:sz w:val="24"/>
      </w:rPr>
    </w:lvl>
    <w:lvl w:ilvl="1">
      <w:start w:val="1"/>
      <w:numFmt w:val="decimal"/>
      <w:pStyle w:val="muc11"/>
      <w:lvlText w:val="%1.%2."/>
      <w:lvlJc w:val="left"/>
      <w:pPr>
        <w:tabs>
          <w:tab w:val="num" w:pos="720"/>
        </w:tabs>
        <w:ind w:left="720" w:hanging="720"/>
      </w:pPr>
      <w:rPr>
        <w:rFonts w:cs="Times New Roman" w:hint="default"/>
        <w:sz w:val="22"/>
        <w:szCs w:val="22"/>
      </w:rPr>
    </w:lvl>
    <w:lvl w:ilvl="2">
      <w:start w:val="1"/>
      <w:numFmt w:val="decimal"/>
      <w:lvlText w:val="%1.%2.%3."/>
      <w:lvlJc w:val="left"/>
      <w:pPr>
        <w:tabs>
          <w:tab w:val="num" w:pos="0"/>
        </w:tabs>
        <w:ind w:left="720" w:hanging="720"/>
      </w:pPr>
      <w:rPr>
        <w:rFonts w:cs="Times New Roman" w:hint="default"/>
        <w:sz w:val="22"/>
        <w:szCs w:val="22"/>
      </w:rPr>
    </w:lvl>
    <w:lvl w:ilvl="3">
      <w:start w:val="1"/>
      <w:numFmt w:val="decimal"/>
      <w:lvlText w:val="%1.%2.%3.%4."/>
      <w:lvlJc w:val="left"/>
      <w:pPr>
        <w:tabs>
          <w:tab w:val="num" w:pos="1080"/>
        </w:tabs>
        <w:ind w:left="1080" w:hanging="1080"/>
      </w:pPr>
      <w:rPr>
        <w:rFonts w:cs="Times New Roman" w:hint="default"/>
        <w:sz w:val="24"/>
      </w:rPr>
    </w:lvl>
    <w:lvl w:ilvl="4">
      <w:numFmt w:val="none"/>
      <w:lvlText w:val=""/>
      <w:lvlJc w:val="left"/>
      <w:pPr>
        <w:tabs>
          <w:tab w:val="num" w:pos="360"/>
        </w:tabs>
      </w:pPr>
      <w:rPr>
        <w:rFonts w:cs="Times New Roman" w:hint="default"/>
      </w:rPr>
    </w:lvl>
    <w:lvl w:ilvl="5">
      <w:start w:val="1"/>
      <w:numFmt w:val="decimal"/>
      <w:lvlText w:val="%1.%2.%3.%4.%5.%6."/>
      <w:lvlJc w:val="left"/>
      <w:pPr>
        <w:tabs>
          <w:tab w:val="num" w:pos="1440"/>
        </w:tabs>
        <w:ind w:left="1440" w:hanging="1440"/>
      </w:pPr>
      <w:rPr>
        <w:rFonts w:cs="Times New Roman" w:hint="default"/>
        <w:sz w:val="24"/>
      </w:rPr>
    </w:lvl>
    <w:lvl w:ilvl="6">
      <w:start w:val="1"/>
      <w:numFmt w:val="decimal"/>
      <w:lvlText w:val="%1.%2.%3.%4.%5.%6.%7."/>
      <w:lvlJc w:val="left"/>
      <w:pPr>
        <w:tabs>
          <w:tab w:val="num" w:pos="1800"/>
        </w:tabs>
        <w:ind w:left="1800" w:hanging="1800"/>
      </w:pPr>
      <w:rPr>
        <w:rFonts w:cs="Times New Roman" w:hint="default"/>
        <w:sz w:val="24"/>
      </w:rPr>
    </w:lvl>
    <w:lvl w:ilvl="7">
      <w:start w:val="1"/>
      <w:numFmt w:val="decimal"/>
      <w:lvlText w:val="%1.%2.%3.%4.%5.%6.%7.%8."/>
      <w:lvlJc w:val="left"/>
      <w:pPr>
        <w:tabs>
          <w:tab w:val="num" w:pos="1800"/>
        </w:tabs>
        <w:ind w:left="1800" w:hanging="1800"/>
      </w:pPr>
      <w:rPr>
        <w:rFonts w:cs="Times New Roman" w:hint="default"/>
        <w:sz w:val="24"/>
      </w:rPr>
    </w:lvl>
    <w:lvl w:ilvl="8">
      <w:start w:val="1"/>
      <w:numFmt w:val="decimal"/>
      <w:lvlText w:val="%1.%2.%3.%4.%5.%6.%7.%8.%9."/>
      <w:lvlJc w:val="left"/>
      <w:pPr>
        <w:tabs>
          <w:tab w:val="num" w:pos="2160"/>
        </w:tabs>
        <w:ind w:left="2160" w:hanging="2160"/>
      </w:pPr>
      <w:rPr>
        <w:rFonts w:cs="Times New Roman" w:hint="default"/>
        <w:sz w:val="24"/>
      </w:rPr>
    </w:lvl>
  </w:abstractNum>
  <w:abstractNum w:abstractNumId="65" w15:restartNumberingAfterBreak="0">
    <w:nsid w:val="4E794B65"/>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4F9E386C"/>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4FA2394D"/>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500F0F18"/>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1492925"/>
    <w:multiLevelType w:val="hybridMultilevel"/>
    <w:tmpl w:val="FE468902"/>
    <w:lvl w:ilvl="0" w:tplc="04090017">
      <w:start w:val="1"/>
      <w:numFmt w:val="lowerLetter"/>
      <w:lvlText w:val="%1)"/>
      <w:lvlJc w:val="left"/>
      <w:pPr>
        <w:tabs>
          <w:tab w:val="num" w:pos="1089"/>
        </w:tabs>
        <w:ind w:left="1089" w:hanging="369"/>
      </w:pPr>
      <w:rPr>
        <w:rFonts w:hint="default"/>
      </w:rPr>
    </w:lvl>
    <w:lvl w:ilvl="1" w:tplc="04090003" w:tentative="1">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70" w15:restartNumberingAfterBreak="0">
    <w:nsid w:val="51FE556A"/>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45B73AE"/>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5484027A"/>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55556808"/>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55B968C6"/>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56CC2929"/>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56D86500"/>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56F95804"/>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57285DC2"/>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57872E62"/>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57DF431D"/>
    <w:multiLevelType w:val="multilevel"/>
    <w:tmpl w:val="CDB63A52"/>
    <w:lvl w:ilvl="0">
      <w:start w:val="1"/>
      <w:numFmt w:val="decimal"/>
      <w:pStyle w:val="StyleLeft0cm"/>
      <w:lvlText w:val="%1"/>
      <w:lvlJc w:val="left"/>
      <w:pPr>
        <w:tabs>
          <w:tab w:val="num" w:pos="907"/>
        </w:tabs>
        <w:ind w:left="907" w:hanging="907"/>
      </w:pPr>
      <w:rPr>
        <w:rFonts w:hint="default"/>
        <w:b/>
        <w:i w:val="0"/>
        <w:sz w:val="22"/>
        <w:szCs w:val="22"/>
      </w:rPr>
    </w:lvl>
    <w:lvl w:ilvl="1">
      <w:start w:val="1"/>
      <w:numFmt w:val="decimal"/>
      <w:lvlText w:val="%1.%2"/>
      <w:lvlJc w:val="left"/>
      <w:pPr>
        <w:tabs>
          <w:tab w:val="num" w:pos="907"/>
        </w:tabs>
        <w:ind w:left="907" w:hanging="907"/>
      </w:pPr>
      <w:rPr>
        <w:rFonts w:hint="default"/>
        <w:b/>
        <w:i w:val="0"/>
        <w:sz w:val="22"/>
        <w:szCs w:val="22"/>
      </w:rPr>
    </w:lvl>
    <w:lvl w:ilvl="2">
      <w:start w:val="1"/>
      <w:numFmt w:val="decimal"/>
      <w:lvlText w:val="%1.%2.%3"/>
      <w:lvlJc w:val="left"/>
      <w:pPr>
        <w:tabs>
          <w:tab w:val="num" w:pos="907"/>
        </w:tabs>
        <w:ind w:left="907" w:hanging="907"/>
      </w:pPr>
      <w:rPr>
        <w:rFonts w:hint="default"/>
        <w:b/>
        <w:i w:val="0"/>
        <w:sz w:val="22"/>
        <w:szCs w:val="22"/>
      </w:rPr>
    </w:lvl>
    <w:lvl w:ilvl="3">
      <w:start w:val="1"/>
      <w:numFmt w:val="decimal"/>
      <w:lvlRestart w:val="1"/>
      <w:lvlText w:val="%1.%2.%3.%4"/>
      <w:lvlJc w:val="left"/>
      <w:pPr>
        <w:tabs>
          <w:tab w:val="num" w:pos="907"/>
        </w:tabs>
        <w:ind w:left="907" w:hanging="907"/>
      </w:pPr>
      <w:rPr>
        <w:rFonts w:hint="default"/>
        <w:b/>
        <w:i w:val="0"/>
        <w:sz w:val="22"/>
        <w:szCs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1" w15:restartNumberingAfterBreak="0">
    <w:nsid w:val="581038AB"/>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5C1028C1"/>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5C125E8A"/>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5E401692"/>
    <w:multiLevelType w:val="hybridMultilevel"/>
    <w:tmpl w:val="FE468902"/>
    <w:lvl w:ilvl="0" w:tplc="04090017">
      <w:start w:val="1"/>
      <w:numFmt w:val="lowerLetter"/>
      <w:lvlText w:val="%1)"/>
      <w:lvlJc w:val="left"/>
      <w:pPr>
        <w:tabs>
          <w:tab w:val="num" w:pos="1089"/>
        </w:tabs>
        <w:ind w:left="1089" w:hanging="369"/>
      </w:pPr>
      <w:rPr>
        <w:rFonts w:hint="default"/>
      </w:rPr>
    </w:lvl>
    <w:lvl w:ilvl="1" w:tplc="04090003" w:tentative="1">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85" w15:restartNumberingAfterBreak="0">
    <w:nsid w:val="5FD6581E"/>
    <w:multiLevelType w:val="hybridMultilevel"/>
    <w:tmpl w:val="766201AA"/>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6" w15:restartNumberingAfterBreak="0">
    <w:nsid w:val="605857AC"/>
    <w:multiLevelType w:val="hybridMultilevel"/>
    <w:tmpl w:val="FE468902"/>
    <w:lvl w:ilvl="0" w:tplc="04090017">
      <w:start w:val="1"/>
      <w:numFmt w:val="lowerLetter"/>
      <w:lvlText w:val="%1)"/>
      <w:lvlJc w:val="left"/>
      <w:pPr>
        <w:tabs>
          <w:tab w:val="num" w:pos="1089"/>
        </w:tabs>
        <w:ind w:left="1089" w:hanging="369"/>
      </w:pPr>
      <w:rPr>
        <w:rFonts w:hint="default"/>
      </w:rPr>
    </w:lvl>
    <w:lvl w:ilvl="1" w:tplc="04090003" w:tentative="1">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87" w15:restartNumberingAfterBreak="0">
    <w:nsid w:val="60741078"/>
    <w:multiLevelType w:val="hybridMultilevel"/>
    <w:tmpl w:val="FE468902"/>
    <w:lvl w:ilvl="0" w:tplc="04090017">
      <w:start w:val="1"/>
      <w:numFmt w:val="lowerLetter"/>
      <w:lvlText w:val="%1)"/>
      <w:lvlJc w:val="left"/>
      <w:pPr>
        <w:tabs>
          <w:tab w:val="num" w:pos="1089"/>
        </w:tabs>
        <w:ind w:left="1089" w:hanging="369"/>
      </w:pPr>
      <w:rPr>
        <w:rFonts w:hint="default"/>
      </w:rPr>
    </w:lvl>
    <w:lvl w:ilvl="1" w:tplc="04090003" w:tentative="1">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88" w15:restartNumberingAfterBreak="0">
    <w:nsid w:val="60E16F08"/>
    <w:multiLevelType w:val="multilevel"/>
    <w:tmpl w:val="9FDAD572"/>
    <w:styleLink w:val="StyleNumbered"/>
    <w:lvl w:ilvl="0">
      <w:start w:val="1"/>
      <w:numFmt w:val="lowerLetter"/>
      <w:lvlText w:val="%1)"/>
      <w:lvlJc w:val="left"/>
      <w:pPr>
        <w:ind w:left="720" w:hanging="360"/>
      </w:pPr>
      <w:rPr>
        <w:rFonts w:ascii="Arial" w:hAnsi="Arial"/>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9" w15:restartNumberingAfterBreak="0">
    <w:nsid w:val="60E456AB"/>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611959BB"/>
    <w:multiLevelType w:val="hybridMultilevel"/>
    <w:tmpl w:val="FE468902"/>
    <w:lvl w:ilvl="0" w:tplc="04090017">
      <w:start w:val="1"/>
      <w:numFmt w:val="lowerLetter"/>
      <w:lvlText w:val="%1)"/>
      <w:lvlJc w:val="left"/>
      <w:pPr>
        <w:tabs>
          <w:tab w:val="num" w:pos="1089"/>
        </w:tabs>
        <w:ind w:left="1089" w:hanging="369"/>
      </w:pPr>
      <w:rPr>
        <w:rFonts w:hint="default"/>
      </w:rPr>
    </w:lvl>
    <w:lvl w:ilvl="1" w:tplc="04090003" w:tentative="1">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91" w15:restartNumberingAfterBreak="0">
    <w:nsid w:val="62E41B1E"/>
    <w:multiLevelType w:val="multilevel"/>
    <w:tmpl w:val="2586E5CA"/>
    <w:styleLink w:val="Bulleted-2"/>
    <w:lvl w:ilvl="0">
      <w:numFmt w:val="bullet"/>
      <w:lvlText w:val="-"/>
      <w:lvlJc w:val="left"/>
      <w:pPr>
        <w:tabs>
          <w:tab w:val="num" w:pos="720"/>
        </w:tabs>
        <w:ind w:left="720" w:hanging="360"/>
      </w:pPr>
      <w:rPr>
        <w:rFonts w:ascii=".VnTime" w:hAnsi=".VnTime" w:hint="default"/>
        <w:sz w:val="2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64BD7686"/>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65647696"/>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65803051"/>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67962664"/>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69801A4F"/>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6B0619E8"/>
    <w:multiLevelType w:val="hybridMultilevel"/>
    <w:tmpl w:val="FE468902"/>
    <w:lvl w:ilvl="0" w:tplc="04090017">
      <w:start w:val="1"/>
      <w:numFmt w:val="lowerLetter"/>
      <w:lvlText w:val="%1)"/>
      <w:lvlJc w:val="left"/>
      <w:pPr>
        <w:tabs>
          <w:tab w:val="num" w:pos="1089"/>
        </w:tabs>
        <w:ind w:left="1089" w:hanging="369"/>
      </w:pPr>
      <w:rPr>
        <w:rFonts w:hint="default"/>
      </w:rPr>
    </w:lvl>
    <w:lvl w:ilvl="1" w:tplc="04090003" w:tentative="1">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98" w15:restartNumberingAfterBreak="0">
    <w:nsid w:val="6D2207CE"/>
    <w:multiLevelType w:val="hybridMultilevel"/>
    <w:tmpl w:val="07C2E81C"/>
    <w:lvl w:ilvl="0" w:tplc="01628D38">
      <w:start w:val="1"/>
      <w:numFmt w:val="bullet"/>
      <w:lvlText w:val="-"/>
      <w:lvlJc w:val="left"/>
      <w:pPr>
        <w:tabs>
          <w:tab w:val="num" w:pos="369"/>
        </w:tabs>
        <w:ind w:left="369" w:hanging="369"/>
      </w:pPr>
      <w:rPr>
        <w:rFonts w:ascii="Arial" w:eastAsia="Times New Roman" w:hAnsi="Arial"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99" w15:restartNumberingAfterBreak="0">
    <w:nsid w:val="717020B7"/>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724331B4"/>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777C1E40"/>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78AF3081"/>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79A32411"/>
    <w:multiLevelType w:val="multilevel"/>
    <w:tmpl w:val="BF8862E2"/>
    <w:lvl w:ilvl="0">
      <w:start w:val="1"/>
      <w:numFmt w:val="upperLetter"/>
      <w:suff w:val="nothing"/>
      <w:lvlText w:val="Phụ lục %1"/>
      <w:lvlJc w:val="left"/>
      <w:pPr>
        <w:ind w:left="0" w:firstLine="0"/>
      </w:pPr>
      <w:rPr>
        <w:rFonts w:hint="default"/>
        <w:b/>
        <w:i w:val="0"/>
      </w:rPr>
    </w:lvl>
    <w:lvl w:ilvl="1">
      <w:start w:val="1"/>
      <w:numFmt w:val="decimal"/>
      <w:pStyle w:val="PLH1"/>
      <w:lvlText w:val="%1.%2."/>
      <w:lvlJc w:val="left"/>
      <w:pPr>
        <w:tabs>
          <w:tab w:val="num" w:pos="680"/>
        </w:tabs>
        <w:ind w:left="680" w:hanging="680"/>
      </w:pPr>
      <w:rPr>
        <w:rFonts w:hint="default"/>
        <w:b/>
        <w:i w:val="0"/>
      </w:rPr>
    </w:lvl>
    <w:lvl w:ilvl="2">
      <w:start w:val="1"/>
      <w:numFmt w:val="decimal"/>
      <w:pStyle w:val="PLH2"/>
      <w:lvlText w:val="%1.%2.%3."/>
      <w:lvlJc w:val="left"/>
      <w:pPr>
        <w:tabs>
          <w:tab w:val="num" w:pos="680"/>
        </w:tabs>
        <w:ind w:left="680" w:hanging="680"/>
      </w:pPr>
      <w:rPr>
        <w:rFonts w:hint="default"/>
        <w:b/>
        <w:i w:val="0"/>
      </w:rPr>
    </w:lvl>
    <w:lvl w:ilvl="3">
      <w:start w:val="1"/>
      <w:numFmt w:val="decimal"/>
      <w:pStyle w:val="PLH3"/>
      <w:lvlText w:val="%1.%2.%3.%4"/>
      <w:lvlJc w:val="left"/>
      <w:pPr>
        <w:tabs>
          <w:tab w:val="num" w:pos="920"/>
        </w:tabs>
        <w:ind w:left="920" w:hanging="920"/>
      </w:pPr>
      <w:rPr>
        <w:rFonts w:hint="default"/>
        <w:b/>
        <w:i w:val="0"/>
      </w:rPr>
    </w:lvl>
    <w:lvl w:ilvl="4">
      <w:start w:val="1"/>
      <w:numFmt w:val="decimal"/>
      <w:suff w:val="space"/>
      <w:lvlText w:val="%1.%2.%3.%4.%5"/>
      <w:lvlJc w:val="left"/>
      <w:pPr>
        <w:ind w:left="1688" w:hanging="1008"/>
      </w:pPr>
      <w:rPr>
        <w:rFonts w:hint="default"/>
        <w:b/>
        <w:i w:val="0"/>
      </w:rPr>
    </w:lvl>
    <w:lvl w:ilvl="5">
      <w:start w:val="1"/>
      <w:numFmt w:val="lowerLetter"/>
      <w:pStyle w:val="PLH4"/>
      <w:suff w:val="space"/>
      <w:lvlText w:val="%6)"/>
      <w:lvlJc w:val="left"/>
      <w:pPr>
        <w:ind w:left="900" w:firstLine="0"/>
      </w:pPr>
      <w:rPr>
        <w:rFonts w:hint="default"/>
        <w:b w:val="0"/>
        <w:i w:val="0"/>
      </w:rPr>
    </w:lvl>
    <w:lvl w:ilvl="6">
      <w:start w:val="1"/>
      <w:numFmt w:val="decimal"/>
      <w:suff w:val="space"/>
      <w:lvlText w:val="%1.%2.%3.%4.%5.%6.%7"/>
      <w:lvlJc w:val="left"/>
      <w:pPr>
        <w:ind w:left="1976" w:hanging="1296"/>
      </w:pPr>
      <w:rPr>
        <w:rFonts w:hint="default"/>
      </w:rPr>
    </w:lvl>
    <w:lvl w:ilvl="7">
      <w:start w:val="1"/>
      <w:numFmt w:val="decimal"/>
      <w:lvlText w:val="%1.%2.%3.%4.%5.%6.%7.%8"/>
      <w:lvlJc w:val="left"/>
      <w:pPr>
        <w:tabs>
          <w:tab w:val="num" w:pos="2120"/>
        </w:tabs>
        <w:ind w:left="2120" w:hanging="1440"/>
      </w:pPr>
      <w:rPr>
        <w:rFonts w:hint="default"/>
      </w:rPr>
    </w:lvl>
    <w:lvl w:ilvl="8">
      <w:start w:val="1"/>
      <w:numFmt w:val="decimal"/>
      <w:lvlText w:val="%1.%2.%3.%4.%5.%6.%7.%8.%9"/>
      <w:lvlJc w:val="left"/>
      <w:pPr>
        <w:tabs>
          <w:tab w:val="num" w:pos="2264"/>
        </w:tabs>
        <w:ind w:left="2264" w:hanging="1584"/>
      </w:pPr>
      <w:rPr>
        <w:rFonts w:hint="default"/>
      </w:rPr>
    </w:lvl>
  </w:abstractNum>
  <w:abstractNum w:abstractNumId="104" w15:restartNumberingAfterBreak="0">
    <w:nsid w:val="7CCD23C2"/>
    <w:multiLevelType w:val="hybridMultilevel"/>
    <w:tmpl w:val="FE468902"/>
    <w:lvl w:ilvl="0" w:tplc="04090017">
      <w:start w:val="1"/>
      <w:numFmt w:val="lowerLetter"/>
      <w:lvlText w:val="%1)"/>
      <w:lvlJc w:val="left"/>
      <w:pPr>
        <w:tabs>
          <w:tab w:val="num" w:pos="1089"/>
        </w:tabs>
        <w:ind w:left="1089" w:hanging="369"/>
      </w:pPr>
      <w:rPr>
        <w:rFonts w:hint="default"/>
      </w:rPr>
    </w:lvl>
    <w:lvl w:ilvl="1" w:tplc="04090003" w:tentative="1">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05" w15:restartNumberingAfterBreak="0">
    <w:nsid w:val="7D4F1FAF"/>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7F7B64F2"/>
    <w:multiLevelType w:val="hybridMultilevel"/>
    <w:tmpl w:val="3C10929A"/>
    <w:lvl w:ilvl="0" w:tplc="04090011">
      <w:start w:val="1"/>
      <w:numFmt w:val="decimal"/>
      <w:lvlText w:val="%1)"/>
      <w:lvlJc w:val="left"/>
      <w:pPr>
        <w:ind w:left="720" w:hanging="360"/>
      </w:pPr>
    </w:lvl>
    <w:lvl w:ilvl="1" w:tplc="C922D1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4"/>
  </w:num>
  <w:num w:numId="2">
    <w:abstractNumId w:val="80"/>
  </w:num>
  <w:num w:numId="3">
    <w:abstractNumId w:val="91"/>
  </w:num>
  <w:num w:numId="4">
    <w:abstractNumId w:val="55"/>
  </w:num>
  <w:num w:numId="5">
    <w:abstractNumId w:val="17"/>
  </w:num>
  <w:num w:numId="6">
    <w:abstractNumId w:val="0"/>
  </w:num>
  <w:num w:numId="7">
    <w:abstractNumId w:val="7"/>
  </w:num>
  <w:num w:numId="8">
    <w:abstractNumId w:val="88"/>
  </w:num>
  <w:num w:numId="9">
    <w:abstractNumId w:val="103"/>
  </w:num>
  <w:num w:numId="10">
    <w:abstractNumId w:val="56"/>
  </w:num>
  <w:num w:numId="11">
    <w:abstractNumId w:val="36"/>
  </w:num>
  <w:num w:numId="12">
    <w:abstractNumId w:val="13"/>
  </w:num>
  <w:num w:numId="13">
    <w:abstractNumId w:val="64"/>
  </w:num>
  <w:num w:numId="14">
    <w:abstractNumId w:val="98"/>
  </w:num>
  <w:num w:numId="15">
    <w:abstractNumId w:val="29"/>
  </w:num>
  <w:num w:numId="16">
    <w:abstractNumId w:val="16"/>
  </w:num>
  <w:num w:numId="17">
    <w:abstractNumId w:val="85"/>
  </w:num>
  <w:num w:numId="18">
    <w:abstractNumId w:val="57"/>
  </w:num>
  <w:num w:numId="19">
    <w:abstractNumId w:val="70"/>
  </w:num>
  <w:num w:numId="20">
    <w:abstractNumId w:val="3"/>
  </w:num>
  <w:num w:numId="21">
    <w:abstractNumId w:val="81"/>
  </w:num>
  <w:num w:numId="22">
    <w:abstractNumId w:val="67"/>
  </w:num>
  <w:num w:numId="23">
    <w:abstractNumId w:val="105"/>
  </w:num>
  <w:num w:numId="24">
    <w:abstractNumId w:val="38"/>
  </w:num>
  <w:num w:numId="25">
    <w:abstractNumId w:val="62"/>
  </w:num>
  <w:num w:numId="26">
    <w:abstractNumId w:val="21"/>
  </w:num>
  <w:num w:numId="27">
    <w:abstractNumId w:val="94"/>
  </w:num>
  <w:num w:numId="28">
    <w:abstractNumId w:val="14"/>
  </w:num>
  <w:num w:numId="29">
    <w:abstractNumId w:val="92"/>
  </w:num>
  <w:num w:numId="30">
    <w:abstractNumId w:val="43"/>
  </w:num>
  <w:num w:numId="31">
    <w:abstractNumId w:val="15"/>
  </w:num>
  <w:num w:numId="32">
    <w:abstractNumId w:val="83"/>
  </w:num>
  <w:num w:numId="33">
    <w:abstractNumId w:val="76"/>
  </w:num>
  <w:num w:numId="34">
    <w:abstractNumId w:val="79"/>
  </w:num>
  <w:num w:numId="35">
    <w:abstractNumId w:val="48"/>
  </w:num>
  <w:num w:numId="36">
    <w:abstractNumId w:val="87"/>
  </w:num>
  <w:num w:numId="37">
    <w:abstractNumId w:val="78"/>
  </w:num>
  <w:num w:numId="38">
    <w:abstractNumId w:val="82"/>
  </w:num>
  <w:num w:numId="39">
    <w:abstractNumId w:val="42"/>
  </w:num>
  <w:num w:numId="40">
    <w:abstractNumId w:val="4"/>
  </w:num>
  <w:num w:numId="41">
    <w:abstractNumId w:val="59"/>
  </w:num>
  <w:num w:numId="42">
    <w:abstractNumId w:val="37"/>
  </w:num>
  <w:num w:numId="43">
    <w:abstractNumId w:val="26"/>
  </w:num>
  <w:num w:numId="44">
    <w:abstractNumId w:val="35"/>
  </w:num>
  <w:num w:numId="45">
    <w:abstractNumId w:val="93"/>
  </w:num>
  <w:num w:numId="46">
    <w:abstractNumId w:val="31"/>
  </w:num>
  <w:num w:numId="47">
    <w:abstractNumId w:val="20"/>
  </w:num>
  <w:num w:numId="48">
    <w:abstractNumId w:val="84"/>
  </w:num>
  <w:num w:numId="49">
    <w:abstractNumId w:val="102"/>
  </w:num>
  <w:num w:numId="50">
    <w:abstractNumId w:val="22"/>
  </w:num>
  <w:num w:numId="51">
    <w:abstractNumId w:val="19"/>
  </w:num>
  <w:num w:numId="52">
    <w:abstractNumId w:val="54"/>
  </w:num>
  <w:num w:numId="53">
    <w:abstractNumId w:val="39"/>
  </w:num>
  <w:num w:numId="54">
    <w:abstractNumId w:val="9"/>
  </w:num>
  <w:num w:numId="55">
    <w:abstractNumId w:val="74"/>
  </w:num>
  <w:num w:numId="56">
    <w:abstractNumId w:val="72"/>
  </w:num>
  <w:num w:numId="57">
    <w:abstractNumId w:val="12"/>
  </w:num>
  <w:num w:numId="58">
    <w:abstractNumId w:val="50"/>
  </w:num>
  <w:num w:numId="59">
    <w:abstractNumId w:val="53"/>
  </w:num>
  <w:num w:numId="60">
    <w:abstractNumId w:val="60"/>
  </w:num>
  <w:num w:numId="61">
    <w:abstractNumId w:val="27"/>
  </w:num>
  <w:num w:numId="62">
    <w:abstractNumId w:val="77"/>
  </w:num>
  <w:num w:numId="63">
    <w:abstractNumId w:val="11"/>
  </w:num>
  <w:num w:numId="64">
    <w:abstractNumId w:val="18"/>
  </w:num>
  <w:num w:numId="65">
    <w:abstractNumId w:val="104"/>
  </w:num>
  <w:num w:numId="66">
    <w:abstractNumId w:val="58"/>
  </w:num>
  <w:num w:numId="67">
    <w:abstractNumId w:val="49"/>
  </w:num>
  <w:num w:numId="68">
    <w:abstractNumId w:val="45"/>
  </w:num>
  <w:num w:numId="69">
    <w:abstractNumId w:val="41"/>
  </w:num>
  <w:num w:numId="70">
    <w:abstractNumId w:val="6"/>
  </w:num>
  <w:num w:numId="71">
    <w:abstractNumId w:val="10"/>
  </w:num>
  <w:num w:numId="72">
    <w:abstractNumId w:val="75"/>
  </w:num>
  <w:num w:numId="73">
    <w:abstractNumId w:val="66"/>
  </w:num>
  <w:num w:numId="74">
    <w:abstractNumId w:val="61"/>
  </w:num>
  <w:num w:numId="75">
    <w:abstractNumId w:val="63"/>
  </w:num>
  <w:num w:numId="76">
    <w:abstractNumId w:val="65"/>
  </w:num>
  <w:num w:numId="77">
    <w:abstractNumId w:val="46"/>
  </w:num>
  <w:num w:numId="78">
    <w:abstractNumId w:val="5"/>
  </w:num>
  <w:num w:numId="79">
    <w:abstractNumId w:val="96"/>
  </w:num>
  <w:num w:numId="80">
    <w:abstractNumId w:val="24"/>
  </w:num>
  <w:num w:numId="81">
    <w:abstractNumId w:val="52"/>
  </w:num>
  <w:num w:numId="82">
    <w:abstractNumId w:val="97"/>
  </w:num>
  <w:num w:numId="83">
    <w:abstractNumId w:val="71"/>
  </w:num>
  <w:num w:numId="84">
    <w:abstractNumId w:val="47"/>
  </w:num>
  <w:num w:numId="85">
    <w:abstractNumId w:val="51"/>
  </w:num>
  <w:num w:numId="86">
    <w:abstractNumId w:val="44"/>
  </w:num>
  <w:num w:numId="87">
    <w:abstractNumId w:val="69"/>
  </w:num>
  <w:num w:numId="88">
    <w:abstractNumId w:val="32"/>
  </w:num>
  <w:num w:numId="89">
    <w:abstractNumId w:val="1"/>
  </w:num>
  <w:num w:numId="90">
    <w:abstractNumId w:val="25"/>
  </w:num>
  <w:num w:numId="91">
    <w:abstractNumId w:val="2"/>
  </w:num>
  <w:num w:numId="92">
    <w:abstractNumId w:val="99"/>
  </w:num>
  <w:num w:numId="93">
    <w:abstractNumId w:val="33"/>
  </w:num>
  <w:num w:numId="94">
    <w:abstractNumId w:val="30"/>
  </w:num>
  <w:num w:numId="95">
    <w:abstractNumId w:val="23"/>
  </w:num>
  <w:num w:numId="96">
    <w:abstractNumId w:val="86"/>
  </w:num>
  <w:num w:numId="97">
    <w:abstractNumId w:val="95"/>
  </w:num>
  <w:num w:numId="98">
    <w:abstractNumId w:val="73"/>
  </w:num>
  <w:num w:numId="99">
    <w:abstractNumId w:val="40"/>
  </w:num>
  <w:num w:numId="100">
    <w:abstractNumId w:val="28"/>
  </w:num>
  <w:num w:numId="101">
    <w:abstractNumId w:val="100"/>
  </w:num>
  <w:num w:numId="102">
    <w:abstractNumId w:val="106"/>
  </w:num>
  <w:num w:numId="103">
    <w:abstractNumId w:val="101"/>
  </w:num>
  <w:num w:numId="104">
    <w:abstractNumId w:val="8"/>
  </w:num>
  <w:num w:numId="105">
    <w:abstractNumId w:val="90"/>
  </w:num>
  <w:num w:numId="106">
    <w:abstractNumId w:val="89"/>
  </w:num>
  <w:num w:numId="107">
    <w:abstractNumId w:val="68"/>
  </w:num>
  <w:numIdMacAtCleanup w:val="10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mirrorMargins/>
  <w:hideSpellingErrors/>
  <w:defaultTabStop w:val="284"/>
  <w:evenAndOddHeaders/>
  <w:characterSpacingControl w:val="doNotCompress"/>
  <w:hdrShapeDefaults>
    <o:shapedefaults v:ext="edit" spidmax="2049"/>
  </w:hdrShapeDefault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73F7"/>
    <w:rsid w:val="00021163"/>
    <w:rsid w:val="00022074"/>
    <w:rsid w:val="000239E7"/>
    <w:rsid w:val="00044EC3"/>
    <w:rsid w:val="0004735B"/>
    <w:rsid w:val="00056E5E"/>
    <w:rsid w:val="00057A05"/>
    <w:rsid w:val="000646A9"/>
    <w:rsid w:val="00065C86"/>
    <w:rsid w:val="00073579"/>
    <w:rsid w:val="0007720A"/>
    <w:rsid w:val="0008776B"/>
    <w:rsid w:val="0009398D"/>
    <w:rsid w:val="00094071"/>
    <w:rsid w:val="0009534B"/>
    <w:rsid w:val="00096805"/>
    <w:rsid w:val="000A22E3"/>
    <w:rsid w:val="000A3348"/>
    <w:rsid w:val="000A3F6A"/>
    <w:rsid w:val="000B794C"/>
    <w:rsid w:val="000C0D16"/>
    <w:rsid w:val="000D0F57"/>
    <w:rsid w:val="000D1938"/>
    <w:rsid w:val="000D523C"/>
    <w:rsid w:val="000D5280"/>
    <w:rsid w:val="000D5ACB"/>
    <w:rsid w:val="000E4AA1"/>
    <w:rsid w:val="000F19BD"/>
    <w:rsid w:val="000F224F"/>
    <w:rsid w:val="000F2365"/>
    <w:rsid w:val="000F6051"/>
    <w:rsid w:val="000F71F6"/>
    <w:rsid w:val="001046D5"/>
    <w:rsid w:val="00105D4C"/>
    <w:rsid w:val="001106EB"/>
    <w:rsid w:val="00114E67"/>
    <w:rsid w:val="001305DA"/>
    <w:rsid w:val="001336A8"/>
    <w:rsid w:val="0013617D"/>
    <w:rsid w:val="00143F8C"/>
    <w:rsid w:val="001442D8"/>
    <w:rsid w:val="00150589"/>
    <w:rsid w:val="00164264"/>
    <w:rsid w:val="00170275"/>
    <w:rsid w:val="001705C6"/>
    <w:rsid w:val="00175447"/>
    <w:rsid w:val="0018476B"/>
    <w:rsid w:val="001907F1"/>
    <w:rsid w:val="00194EDD"/>
    <w:rsid w:val="00196956"/>
    <w:rsid w:val="00197917"/>
    <w:rsid w:val="001A2B00"/>
    <w:rsid w:val="001B5291"/>
    <w:rsid w:val="001C0FAB"/>
    <w:rsid w:val="001C6B57"/>
    <w:rsid w:val="001D0B07"/>
    <w:rsid w:val="001D1B1F"/>
    <w:rsid w:val="001D36CF"/>
    <w:rsid w:val="001D39DE"/>
    <w:rsid w:val="001D3BA4"/>
    <w:rsid w:val="001D4BBE"/>
    <w:rsid w:val="001D73FB"/>
    <w:rsid w:val="001E1FA8"/>
    <w:rsid w:val="001E5F7F"/>
    <w:rsid w:val="001E7901"/>
    <w:rsid w:val="001E7B55"/>
    <w:rsid w:val="00200052"/>
    <w:rsid w:val="00203AE1"/>
    <w:rsid w:val="002047AC"/>
    <w:rsid w:val="00234743"/>
    <w:rsid w:val="00241D38"/>
    <w:rsid w:val="00243DFF"/>
    <w:rsid w:val="00245683"/>
    <w:rsid w:val="00245F57"/>
    <w:rsid w:val="00247433"/>
    <w:rsid w:val="002533B6"/>
    <w:rsid w:val="002542EE"/>
    <w:rsid w:val="00266554"/>
    <w:rsid w:val="00270DDD"/>
    <w:rsid w:val="0027483B"/>
    <w:rsid w:val="00275765"/>
    <w:rsid w:val="0027648A"/>
    <w:rsid w:val="0028255A"/>
    <w:rsid w:val="00282631"/>
    <w:rsid w:val="002874DD"/>
    <w:rsid w:val="00290272"/>
    <w:rsid w:val="00292E27"/>
    <w:rsid w:val="00293B5F"/>
    <w:rsid w:val="00293B96"/>
    <w:rsid w:val="002965A0"/>
    <w:rsid w:val="002A2E6A"/>
    <w:rsid w:val="002B58AF"/>
    <w:rsid w:val="002C7330"/>
    <w:rsid w:val="002D0828"/>
    <w:rsid w:val="002D64FD"/>
    <w:rsid w:val="002D6D36"/>
    <w:rsid w:val="002E56BC"/>
    <w:rsid w:val="002E60DE"/>
    <w:rsid w:val="002E7A53"/>
    <w:rsid w:val="002F1C06"/>
    <w:rsid w:val="002F385C"/>
    <w:rsid w:val="002F756C"/>
    <w:rsid w:val="002F7AD7"/>
    <w:rsid w:val="002F7E30"/>
    <w:rsid w:val="00302BA5"/>
    <w:rsid w:val="00306845"/>
    <w:rsid w:val="00312714"/>
    <w:rsid w:val="0031501F"/>
    <w:rsid w:val="0032187D"/>
    <w:rsid w:val="0032208D"/>
    <w:rsid w:val="0032238B"/>
    <w:rsid w:val="003303A3"/>
    <w:rsid w:val="003323BC"/>
    <w:rsid w:val="00332BD5"/>
    <w:rsid w:val="0033754A"/>
    <w:rsid w:val="00341E3B"/>
    <w:rsid w:val="00344AE1"/>
    <w:rsid w:val="00344D1F"/>
    <w:rsid w:val="00350592"/>
    <w:rsid w:val="00350BF6"/>
    <w:rsid w:val="00350F28"/>
    <w:rsid w:val="003517D3"/>
    <w:rsid w:val="00360215"/>
    <w:rsid w:val="00375EF7"/>
    <w:rsid w:val="003867A2"/>
    <w:rsid w:val="003925B9"/>
    <w:rsid w:val="00392BC7"/>
    <w:rsid w:val="00395A90"/>
    <w:rsid w:val="003A4BEF"/>
    <w:rsid w:val="003A68A4"/>
    <w:rsid w:val="003B25C8"/>
    <w:rsid w:val="003B3CFF"/>
    <w:rsid w:val="003C288E"/>
    <w:rsid w:val="003C2B0F"/>
    <w:rsid w:val="003C62A8"/>
    <w:rsid w:val="003C66E1"/>
    <w:rsid w:val="003D29D4"/>
    <w:rsid w:val="003E2273"/>
    <w:rsid w:val="003E28F1"/>
    <w:rsid w:val="003E40BF"/>
    <w:rsid w:val="003F4103"/>
    <w:rsid w:val="003F6945"/>
    <w:rsid w:val="0040359D"/>
    <w:rsid w:val="004060B0"/>
    <w:rsid w:val="00414647"/>
    <w:rsid w:val="00414C74"/>
    <w:rsid w:val="00416FE8"/>
    <w:rsid w:val="00421A42"/>
    <w:rsid w:val="004230F7"/>
    <w:rsid w:val="0043232C"/>
    <w:rsid w:val="00445958"/>
    <w:rsid w:val="004528B5"/>
    <w:rsid w:val="00460190"/>
    <w:rsid w:val="00472769"/>
    <w:rsid w:val="00475BED"/>
    <w:rsid w:val="00483343"/>
    <w:rsid w:val="004B4C14"/>
    <w:rsid w:val="004C1677"/>
    <w:rsid w:val="004C593E"/>
    <w:rsid w:val="004C78F9"/>
    <w:rsid w:val="004D47E5"/>
    <w:rsid w:val="004D67FD"/>
    <w:rsid w:val="004E070A"/>
    <w:rsid w:val="004E0CC9"/>
    <w:rsid w:val="004F1BD5"/>
    <w:rsid w:val="005006A2"/>
    <w:rsid w:val="00501860"/>
    <w:rsid w:val="00502801"/>
    <w:rsid w:val="005238EB"/>
    <w:rsid w:val="005278E8"/>
    <w:rsid w:val="0053222E"/>
    <w:rsid w:val="00534132"/>
    <w:rsid w:val="00535CE3"/>
    <w:rsid w:val="005373B3"/>
    <w:rsid w:val="00544999"/>
    <w:rsid w:val="00544E9C"/>
    <w:rsid w:val="00550070"/>
    <w:rsid w:val="0055400B"/>
    <w:rsid w:val="0055623E"/>
    <w:rsid w:val="00563F90"/>
    <w:rsid w:val="0057291B"/>
    <w:rsid w:val="00577788"/>
    <w:rsid w:val="005808A7"/>
    <w:rsid w:val="00586407"/>
    <w:rsid w:val="0059117C"/>
    <w:rsid w:val="00591BA4"/>
    <w:rsid w:val="005A066C"/>
    <w:rsid w:val="005A1ADD"/>
    <w:rsid w:val="005A70CD"/>
    <w:rsid w:val="005B2BFD"/>
    <w:rsid w:val="005B3CE4"/>
    <w:rsid w:val="005B437D"/>
    <w:rsid w:val="005B652C"/>
    <w:rsid w:val="005D2C4B"/>
    <w:rsid w:val="005E590B"/>
    <w:rsid w:val="00603B84"/>
    <w:rsid w:val="00632614"/>
    <w:rsid w:val="00632D7E"/>
    <w:rsid w:val="006335B0"/>
    <w:rsid w:val="006376BB"/>
    <w:rsid w:val="00641045"/>
    <w:rsid w:val="006460BC"/>
    <w:rsid w:val="0065213E"/>
    <w:rsid w:val="00652DE0"/>
    <w:rsid w:val="0065706F"/>
    <w:rsid w:val="00657142"/>
    <w:rsid w:val="00664297"/>
    <w:rsid w:val="00666EAF"/>
    <w:rsid w:val="00666EB1"/>
    <w:rsid w:val="0067386A"/>
    <w:rsid w:val="00675606"/>
    <w:rsid w:val="00680042"/>
    <w:rsid w:val="006810B1"/>
    <w:rsid w:val="006840EE"/>
    <w:rsid w:val="00684DC4"/>
    <w:rsid w:val="00685994"/>
    <w:rsid w:val="00687242"/>
    <w:rsid w:val="00690016"/>
    <w:rsid w:val="00690A19"/>
    <w:rsid w:val="00696FD0"/>
    <w:rsid w:val="006E2405"/>
    <w:rsid w:val="006E678E"/>
    <w:rsid w:val="006E7432"/>
    <w:rsid w:val="006E77B1"/>
    <w:rsid w:val="006F74CF"/>
    <w:rsid w:val="006F7861"/>
    <w:rsid w:val="00700F5F"/>
    <w:rsid w:val="007117B1"/>
    <w:rsid w:val="007140B1"/>
    <w:rsid w:val="00716EE4"/>
    <w:rsid w:val="00721A01"/>
    <w:rsid w:val="00723CB9"/>
    <w:rsid w:val="00732804"/>
    <w:rsid w:val="00734F64"/>
    <w:rsid w:val="00737FAD"/>
    <w:rsid w:val="00741113"/>
    <w:rsid w:val="007519A3"/>
    <w:rsid w:val="00762FA5"/>
    <w:rsid w:val="007637DA"/>
    <w:rsid w:val="00763D24"/>
    <w:rsid w:val="00765784"/>
    <w:rsid w:val="00767AD8"/>
    <w:rsid w:val="0077006C"/>
    <w:rsid w:val="00770506"/>
    <w:rsid w:val="00772631"/>
    <w:rsid w:val="00772E7A"/>
    <w:rsid w:val="00774E7C"/>
    <w:rsid w:val="00786443"/>
    <w:rsid w:val="007936F4"/>
    <w:rsid w:val="00793A82"/>
    <w:rsid w:val="00794479"/>
    <w:rsid w:val="007973E9"/>
    <w:rsid w:val="007A03DA"/>
    <w:rsid w:val="007A5372"/>
    <w:rsid w:val="007B10AA"/>
    <w:rsid w:val="007C0F16"/>
    <w:rsid w:val="007C1B56"/>
    <w:rsid w:val="007C6C74"/>
    <w:rsid w:val="007C738A"/>
    <w:rsid w:val="007D1A92"/>
    <w:rsid w:val="007D2968"/>
    <w:rsid w:val="007D32FF"/>
    <w:rsid w:val="007E6163"/>
    <w:rsid w:val="007E7C06"/>
    <w:rsid w:val="007F0965"/>
    <w:rsid w:val="007F318F"/>
    <w:rsid w:val="007F56AA"/>
    <w:rsid w:val="00803CD5"/>
    <w:rsid w:val="00814783"/>
    <w:rsid w:val="00816720"/>
    <w:rsid w:val="008169B0"/>
    <w:rsid w:val="00824E22"/>
    <w:rsid w:val="0083046D"/>
    <w:rsid w:val="008332A8"/>
    <w:rsid w:val="00834546"/>
    <w:rsid w:val="00834BEA"/>
    <w:rsid w:val="0084333B"/>
    <w:rsid w:val="00846F85"/>
    <w:rsid w:val="00854696"/>
    <w:rsid w:val="0085634F"/>
    <w:rsid w:val="008751DE"/>
    <w:rsid w:val="0087682B"/>
    <w:rsid w:val="00880BAE"/>
    <w:rsid w:val="00883775"/>
    <w:rsid w:val="0089072B"/>
    <w:rsid w:val="00894677"/>
    <w:rsid w:val="00896A57"/>
    <w:rsid w:val="008B5664"/>
    <w:rsid w:val="008E7E8B"/>
    <w:rsid w:val="008F04B3"/>
    <w:rsid w:val="009010EF"/>
    <w:rsid w:val="00903799"/>
    <w:rsid w:val="00905994"/>
    <w:rsid w:val="00913EDF"/>
    <w:rsid w:val="0091466C"/>
    <w:rsid w:val="009154BC"/>
    <w:rsid w:val="00920BF9"/>
    <w:rsid w:val="0093187F"/>
    <w:rsid w:val="00935288"/>
    <w:rsid w:val="00942600"/>
    <w:rsid w:val="00947B55"/>
    <w:rsid w:val="009516DB"/>
    <w:rsid w:val="00953F2B"/>
    <w:rsid w:val="00956229"/>
    <w:rsid w:val="009570A4"/>
    <w:rsid w:val="00961E1A"/>
    <w:rsid w:val="00964CE2"/>
    <w:rsid w:val="00971480"/>
    <w:rsid w:val="00973C79"/>
    <w:rsid w:val="00977FEF"/>
    <w:rsid w:val="009845C5"/>
    <w:rsid w:val="0098510B"/>
    <w:rsid w:val="00992569"/>
    <w:rsid w:val="00993513"/>
    <w:rsid w:val="009952A2"/>
    <w:rsid w:val="009952CD"/>
    <w:rsid w:val="00997C6A"/>
    <w:rsid w:val="009A124B"/>
    <w:rsid w:val="009A1437"/>
    <w:rsid w:val="009A2B80"/>
    <w:rsid w:val="009A7E99"/>
    <w:rsid w:val="009B241C"/>
    <w:rsid w:val="009B6C30"/>
    <w:rsid w:val="009C190A"/>
    <w:rsid w:val="009C252F"/>
    <w:rsid w:val="009C2801"/>
    <w:rsid w:val="009C33B1"/>
    <w:rsid w:val="009C57A4"/>
    <w:rsid w:val="009D161B"/>
    <w:rsid w:val="009D6531"/>
    <w:rsid w:val="009F56B6"/>
    <w:rsid w:val="00A01046"/>
    <w:rsid w:val="00A07C25"/>
    <w:rsid w:val="00A10C05"/>
    <w:rsid w:val="00A12CA2"/>
    <w:rsid w:val="00A20860"/>
    <w:rsid w:val="00A2767F"/>
    <w:rsid w:val="00A27692"/>
    <w:rsid w:val="00A53C10"/>
    <w:rsid w:val="00A60093"/>
    <w:rsid w:val="00A63CEC"/>
    <w:rsid w:val="00A71A85"/>
    <w:rsid w:val="00A737F2"/>
    <w:rsid w:val="00A750B6"/>
    <w:rsid w:val="00A77FF7"/>
    <w:rsid w:val="00A801EA"/>
    <w:rsid w:val="00A80353"/>
    <w:rsid w:val="00A8330B"/>
    <w:rsid w:val="00A8501F"/>
    <w:rsid w:val="00A87018"/>
    <w:rsid w:val="00A92E8D"/>
    <w:rsid w:val="00A941FF"/>
    <w:rsid w:val="00AA3973"/>
    <w:rsid w:val="00AB0787"/>
    <w:rsid w:val="00AB5316"/>
    <w:rsid w:val="00AB55A5"/>
    <w:rsid w:val="00AC41D5"/>
    <w:rsid w:val="00AC57BB"/>
    <w:rsid w:val="00AC7D02"/>
    <w:rsid w:val="00AD5950"/>
    <w:rsid w:val="00AE0ABA"/>
    <w:rsid w:val="00AE5D7C"/>
    <w:rsid w:val="00AF226D"/>
    <w:rsid w:val="00AF4D8F"/>
    <w:rsid w:val="00AF686B"/>
    <w:rsid w:val="00AF7669"/>
    <w:rsid w:val="00AF7D1F"/>
    <w:rsid w:val="00B002E3"/>
    <w:rsid w:val="00B02B25"/>
    <w:rsid w:val="00B02F66"/>
    <w:rsid w:val="00B03417"/>
    <w:rsid w:val="00B142F2"/>
    <w:rsid w:val="00B166C6"/>
    <w:rsid w:val="00B26C89"/>
    <w:rsid w:val="00B30E9E"/>
    <w:rsid w:val="00B31FBE"/>
    <w:rsid w:val="00B479DF"/>
    <w:rsid w:val="00B5411B"/>
    <w:rsid w:val="00B63B81"/>
    <w:rsid w:val="00B730BF"/>
    <w:rsid w:val="00B73C9A"/>
    <w:rsid w:val="00B75CF7"/>
    <w:rsid w:val="00B7718D"/>
    <w:rsid w:val="00B81318"/>
    <w:rsid w:val="00B85C99"/>
    <w:rsid w:val="00B87BC4"/>
    <w:rsid w:val="00B9130E"/>
    <w:rsid w:val="00BA0470"/>
    <w:rsid w:val="00BB0DE0"/>
    <w:rsid w:val="00BB606E"/>
    <w:rsid w:val="00BB644F"/>
    <w:rsid w:val="00BC0526"/>
    <w:rsid w:val="00BC6A72"/>
    <w:rsid w:val="00BC788A"/>
    <w:rsid w:val="00BD3615"/>
    <w:rsid w:val="00BF3C93"/>
    <w:rsid w:val="00BF4428"/>
    <w:rsid w:val="00BF5718"/>
    <w:rsid w:val="00BF689F"/>
    <w:rsid w:val="00BF7F80"/>
    <w:rsid w:val="00C003C3"/>
    <w:rsid w:val="00C124CF"/>
    <w:rsid w:val="00C13F27"/>
    <w:rsid w:val="00C22E12"/>
    <w:rsid w:val="00C23207"/>
    <w:rsid w:val="00C34FBC"/>
    <w:rsid w:val="00C3543C"/>
    <w:rsid w:val="00C37603"/>
    <w:rsid w:val="00C41AEA"/>
    <w:rsid w:val="00C45153"/>
    <w:rsid w:val="00C46197"/>
    <w:rsid w:val="00C501DC"/>
    <w:rsid w:val="00C525D1"/>
    <w:rsid w:val="00C611FE"/>
    <w:rsid w:val="00C64E7D"/>
    <w:rsid w:val="00C66438"/>
    <w:rsid w:val="00C6648C"/>
    <w:rsid w:val="00C9484F"/>
    <w:rsid w:val="00C95802"/>
    <w:rsid w:val="00C96B66"/>
    <w:rsid w:val="00C97236"/>
    <w:rsid w:val="00C97385"/>
    <w:rsid w:val="00C973F7"/>
    <w:rsid w:val="00CA1289"/>
    <w:rsid w:val="00CA38CB"/>
    <w:rsid w:val="00CA4E85"/>
    <w:rsid w:val="00CA6543"/>
    <w:rsid w:val="00CA7142"/>
    <w:rsid w:val="00CB0098"/>
    <w:rsid w:val="00CC44C5"/>
    <w:rsid w:val="00CC6254"/>
    <w:rsid w:val="00CD681D"/>
    <w:rsid w:val="00CE4CE7"/>
    <w:rsid w:val="00CF129A"/>
    <w:rsid w:val="00CF3D00"/>
    <w:rsid w:val="00D0587C"/>
    <w:rsid w:val="00D109DE"/>
    <w:rsid w:val="00D1541F"/>
    <w:rsid w:val="00D15DF5"/>
    <w:rsid w:val="00D20322"/>
    <w:rsid w:val="00D21D44"/>
    <w:rsid w:val="00D24125"/>
    <w:rsid w:val="00D30B24"/>
    <w:rsid w:val="00D419EF"/>
    <w:rsid w:val="00D50F9D"/>
    <w:rsid w:val="00D528E7"/>
    <w:rsid w:val="00D579A9"/>
    <w:rsid w:val="00D601D2"/>
    <w:rsid w:val="00D661C4"/>
    <w:rsid w:val="00D705CE"/>
    <w:rsid w:val="00D80821"/>
    <w:rsid w:val="00D84C02"/>
    <w:rsid w:val="00D92AEB"/>
    <w:rsid w:val="00D93107"/>
    <w:rsid w:val="00DA2166"/>
    <w:rsid w:val="00DA433D"/>
    <w:rsid w:val="00DB5BEB"/>
    <w:rsid w:val="00DB5F31"/>
    <w:rsid w:val="00DC3FB1"/>
    <w:rsid w:val="00DC6FC4"/>
    <w:rsid w:val="00DF1F07"/>
    <w:rsid w:val="00DF251A"/>
    <w:rsid w:val="00E02FFC"/>
    <w:rsid w:val="00E10935"/>
    <w:rsid w:val="00E208F5"/>
    <w:rsid w:val="00E23132"/>
    <w:rsid w:val="00E37A9A"/>
    <w:rsid w:val="00E46079"/>
    <w:rsid w:val="00E629C9"/>
    <w:rsid w:val="00E6427B"/>
    <w:rsid w:val="00E72164"/>
    <w:rsid w:val="00E7396D"/>
    <w:rsid w:val="00E75889"/>
    <w:rsid w:val="00E827F9"/>
    <w:rsid w:val="00EA56CB"/>
    <w:rsid w:val="00EB08A4"/>
    <w:rsid w:val="00EB2A01"/>
    <w:rsid w:val="00EB3BC4"/>
    <w:rsid w:val="00EB7F52"/>
    <w:rsid w:val="00EC06AF"/>
    <w:rsid w:val="00EC1EB3"/>
    <w:rsid w:val="00EC3B67"/>
    <w:rsid w:val="00EC4BC6"/>
    <w:rsid w:val="00EC56CE"/>
    <w:rsid w:val="00EC5FBD"/>
    <w:rsid w:val="00EC65D3"/>
    <w:rsid w:val="00ED17D0"/>
    <w:rsid w:val="00EE1484"/>
    <w:rsid w:val="00EE7471"/>
    <w:rsid w:val="00EF1453"/>
    <w:rsid w:val="00EF41EE"/>
    <w:rsid w:val="00EF66C2"/>
    <w:rsid w:val="00EF7CE2"/>
    <w:rsid w:val="00F04BF4"/>
    <w:rsid w:val="00F07111"/>
    <w:rsid w:val="00F07D6A"/>
    <w:rsid w:val="00F1108D"/>
    <w:rsid w:val="00F13574"/>
    <w:rsid w:val="00F2265C"/>
    <w:rsid w:val="00F22719"/>
    <w:rsid w:val="00F236B5"/>
    <w:rsid w:val="00F23BDD"/>
    <w:rsid w:val="00F3300A"/>
    <w:rsid w:val="00F4129D"/>
    <w:rsid w:val="00F42D62"/>
    <w:rsid w:val="00F47B6B"/>
    <w:rsid w:val="00F525CC"/>
    <w:rsid w:val="00F52DA0"/>
    <w:rsid w:val="00F56ADD"/>
    <w:rsid w:val="00F62AD6"/>
    <w:rsid w:val="00F708A4"/>
    <w:rsid w:val="00F737BD"/>
    <w:rsid w:val="00F84879"/>
    <w:rsid w:val="00F976F0"/>
    <w:rsid w:val="00FA03A6"/>
    <w:rsid w:val="00FA3184"/>
    <w:rsid w:val="00FA31E0"/>
    <w:rsid w:val="00FA35BC"/>
    <w:rsid w:val="00FA3CEF"/>
    <w:rsid w:val="00FB4781"/>
    <w:rsid w:val="00FB7EFA"/>
    <w:rsid w:val="00FC26C2"/>
    <w:rsid w:val="00FC6D5A"/>
    <w:rsid w:val="00FD20D2"/>
    <w:rsid w:val="00FD2B39"/>
    <w:rsid w:val="00FD4C70"/>
    <w:rsid w:val="00FD4D2F"/>
    <w:rsid w:val="00FD5143"/>
    <w:rsid w:val="00FE0399"/>
    <w:rsid w:val="00FE0B19"/>
    <w:rsid w:val="00FE6E06"/>
  </w:rsids>
  <m:mathPr>
    <m:mathFont m:val="Cambria Math"/>
    <m:brkBin m:val="before"/>
    <m:brkBinSub m:val="--"/>
    <m:smallFrac/>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47B610D"/>
  <w15:docId w15:val="{F4A730B4-C648-496F-AD3C-76F9375AF1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iPriority="0" w:unhideWhenUsed="1"/>
    <w:lsdException w:name="List 4" w:semiHidden="1" w:uiPriority="0" w:unhideWhenUsed="1"/>
    <w:lsdException w:name="List 5" w:semiHidden="1" w:uiPriority="0"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73F7"/>
    <w:pPr>
      <w:spacing w:before="60" w:after="40" w:line="312" w:lineRule="auto"/>
      <w:jc w:val="both"/>
    </w:pPr>
    <w:rPr>
      <w:rFonts w:ascii="Arial" w:eastAsia="Times New Roman" w:hAnsi="Arial" w:cs="Times New Roman"/>
      <w:sz w:val="24"/>
      <w:szCs w:val="24"/>
    </w:rPr>
  </w:style>
  <w:style w:type="paragraph" w:styleId="Heading1">
    <w:name w:val="heading 1"/>
    <w:aliases w:val="Ten phan,Ten dieu lon"/>
    <w:basedOn w:val="Normal"/>
    <w:next w:val="Normal"/>
    <w:link w:val="Heading1Char"/>
    <w:autoRedefine/>
    <w:uiPriority w:val="99"/>
    <w:qFormat/>
    <w:rsid w:val="00BC0526"/>
    <w:pPr>
      <w:keepNext/>
      <w:numPr>
        <w:numId w:val="1"/>
      </w:numPr>
      <w:spacing w:before="240" w:after="240" w:line="288" w:lineRule="auto"/>
      <w:ind w:left="431" w:hanging="431"/>
      <w:jc w:val="center"/>
      <w:outlineLvl w:val="0"/>
    </w:pPr>
    <w:rPr>
      <w:rFonts w:asciiTheme="minorHAnsi" w:hAnsiTheme="minorHAnsi" w:cstheme="minorHAnsi"/>
      <w:b/>
      <w:kern w:val="32"/>
      <w:lang w:val="vi-VN"/>
    </w:rPr>
  </w:style>
  <w:style w:type="paragraph" w:styleId="Heading2">
    <w:name w:val="heading 2"/>
    <w:aliases w:val="Ten dieu"/>
    <w:basedOn w:val="Heading1"/>
    <w:next w:val="Heading1"/>
    <w:link w:val="Heading2Char"/>
    <w:autoRedefine/>
    <w:uiPriority w:val="99"/>
    <w:qFormat/>
    <w:rsid w:val="00312714"/>
    <w:pPr>
      <w:numPr>
        <w:ilvl w:val="1"/>
      </w:numPr>
      <w:tabs>
        <w:tab w:val="clear" w:pos="576"/>
        <w:tab w:val="left" w:pos="709"/>
      </w:tabs>
      <w:ind w:left="0" w:firstLine="0"/>
      <w:jc w:val="both"/>
      <w:outlineLvl w:val="1"/>
    </w:pPr>
    <w:rPr>
      <w:kern w:val="0"/>
    </w:rPr>
  </w:style>
  <w:style w:type="paragraph" w:styleId="Heading3">
    <w:name w:val="heading 3"/>
    <w:aliases w:val="Ten dieu nho"/>
    <w:basedOn w:val="Normal"/>
    <w:next w:val="Normal"/>
    <w:link w:val="Heading3Char"/>
    <w:autoRedefine/>
    <w:uiPriority w:val="99"/>
    <w:qFormat/>
    <w:rsid w:val="000239E7"/>
    <w:pPr>
      <w:widowControl w:val="0"/>
      <w:numPr>
        <w:ilvl w:val="2"/>
        <w:numId w:val="1"/>
      </w:numPr>
      <w:tabs>
        <w:tab w:val="clear" w:pos="862"/>
        <w:tab w:val="num" w:pos="709"/>
      </w:tabs>
      <w:autoSpaceDE w:val="0"/>
      <w:autoSpaceDN w:val="0"/>
      <w:spacing w:before="120" w:after="120" w:line="288" w:lineRule="auto"/>
      <w:ind w:left="0" w:firstLine="0"/>
      <w:outlineLvl w:val="2"/>
    </w:pPr>
    <w:rPr>
      <w:rFonts w:cs="Arial"/>
      <w:color w:val="000000" w:themeColor="text1"/>
      <w:spacing w:val="-2"/>
      <w:lang w:val="de-DE" w:bidi="he-IL"/>
    </w:rPr>
  </w:style>
  <w:style w:type="paragraph" w:styleId="Heading4">
    <w:name w:val="heading 4"/>
    <w:basedOn w:val="Normal"/>
    <w:next w:val="Normal"/>
    <w:link w:val="Heading4Char"/>
    <w:autoRedefine/>
    <w:uiPriority w:val="99"/>
    <w:qFormat/>
    <w:rsid w:val="004D47E5"/>
    <w:pPr>
      <w:widowControl w:val="0"/>
      <w:snapToGrid w:val="0"/>
      <w:spacing w:after="60"/>
      <w:outlineLvl w:val="3"/>
    </w:pPr>
    <w:rPr>
      <w:lang w:val="de-DE"/>
    </w:rPr>
  </w:style>
  <w:style w:type="paragraph" w:styleId="Heading5">
    <w:name w:val="heading 5"/>
    <w:basedOn w:val="Normal"/>
    <w:next w:val="Normal"/>
    <w:link w:val="Heading5Char"/>
    <w:autoRedefine/>
    <w:uiPriority w:val="99"/>
    <w:qFormat/>
    <w:rsid w:val="00C973F7"/>
    <w:pPr>
      <w:widowControl w:val="0"/>
      <w:numPr>
        <w:ilvl w:val="4"/>
        <w:numId w:val="1"/>
      </w:numPr>
      <w:spacing w:after="60"/>
      <w:outlineLvl w:val="4"/>
    </w:pPr>
    <w:rPr>
      <w:bCs/>
      <w:iCs/>
      <w:spacing w:val="-2"/>
      <w:szCs w:val="22"/>
      <w:lang w:val="vi-VN"/>
    </w:rPr>
  </w:style>
  <w:style w:type="paragraph" w:styleId="Heading6">
    <w:name w:val="heading 6"/>
    <w:basedOn w:val="Normal"/>
    <w:next w:val="Normal"/>
    <w:link w:val="Heading6Char"/>
    <w:uiPriority w:val="99"/>
    <w:qFormat/>
    <w:rsid w:val="00C973F7"/>
    <w:pPr>
      <w:numPr>
        <w:ilvl w:val="5"/>
        <w:numId w:val="1"/>
      </w:numPr>
      <w:spacing w:before="240"/>
      <w:outlineLvl w:val="5"/>
    </w:pPr>
    <w:rPr>
      <w:rFonts w:ascii="Times New Roman" w:hAnsi="Times New Roman"/>
      <w:b/>
      <w:bCs/>
      <w:szCs w:val="22"/>
    </w:rPr>
  </w:style>
  <w:style w:type="paragraph" w:styleId="Heading7">
    <w:name w:val="heading 7"/>
    <w:basedOn w:val="Normal"/>
    <w:next w:val="Normal"/>
    <w:link w:val="Heading7Char"/>
    <w:uiPriority w:val="99"/>
    <w:qFormat/>
    <w:rsid w:val="00C973F7"/>
    <w:pPr>
      <w:numPr>
        <w:ilvl w:val="6"/>
        <w:numId w:val="1"/>
      </w:numPr>
      <w:spacing w:before="240"/>
      <w:outlineLvl w:val="6"/>
    </w:pPr>
    <w:rPr>
      <w:rFonts w:ascii="Times New Roman" w:hAnsi="Times New Roman"/>
    </w:rPr>
  </w:style>
  <w:style w:type="paragraph" w:styleId="Heading8">
    <w:name w:val="heading 8"/>
    <w:basedOn w:val="Normal"/>
    <w:next w:val="Normal"/>
    <w:link w:val="Heading8Char"/>
    <w:uiPriority w:val="99"/>
    <w:qFormat/>
    <w:rsid w:val="00C973F7"/>
    <w:pPr>
      <w:numPr>
        <w:ilvl w:val="7"/>
        <w:numId w:val="1"/>
      </w:numPr>
      <w:spacing w:before="240"/>
      <w:outlineLvl w:val="7"/>
    </w:pPr>
    <w:rPr>
      <w:rFonts w:ascii="Times New Roman" w:hAnsi="Times New Roman"/>
      <w:i/>
      <w:iCs/>
    </w:rPr>
  </w:style>
  <w:style w:type="paragraph" w:styleId="Heading9">
    <w:name w:val="heading 9"/>
    <w:basedOn w:val="Normal"/>
    <w:next w:val="Normal"/>
    <w:link w:val="Heading9Char"/>
    <w:uiPriority w:val="99"/>
    <w:qFormat/>
    <w:rsid w:val="00C973F7"/>
    <w:pPr>
      <w:numPr>
        <w:ilvl w:val="8"/>
        <w:numId w:val="1"/>
      </w:numPr>
      <w:spacing w:before="24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Ten phan Char,Ten dieu lon Char"/>
    <w:basedOn w:val="DefaultParagraphFont"/>
    <w:link w:val="Heading1"/>
    <w:uiPriority w:val="99"/>
    <w:rsid w:val="00BC0526"/>
    <w:rPr>
      <w:rFonts w:eastAsia="Times New Roman" w:cstheme="minorHAnsi"/>
      <w:b/>
      <w:kern w:val="32"/>
      <w:sz w:val="24"/>
      <w:szCs w:val="24"/>
      <w:lang w:val="vi-VN"/>
    </w:rPr>
  </w:style>
  <w:style w:type="character" w:customStyle="1" w:styleId="Heading2Char">
    <w:name w:val="Heading 2 Char"/>
    <w:aliases w:val="Ten dieu Char"/>
    <w:basedOn w:val="DefaultParagraphFont"/>
    <w:link w:val="Heading2"/>
    <w:uiPriority w:val="99"/>
    <w:rsid w:val="00312714"/>
    <w:rPr>
      <w:rFonts w:eastAsia="Times New Roman" w:cstheme="minorHAnsi"/>
      <w:b/>
      <w:sz w:val="24"/>
      <w:szCs w:val="24"/>
      <w:lang w:val="vi-VN"/>
    </w:rPr>
  </w:style>
  <w:style w:type="character" w:customStyle="1" w:styleId="Heading3Char">
    <w:name w:val="Heading 3 Char"/>
    <w:aliases w:val="Ten dieu nho Char"/>
    <w:basedOn w:val="DefaultParagraphFont"/>
    <w:link w:val="Heading3"/>
    <w:uiPriority w:val="99"/>
    <w:rsid w:val="000239E7"/>
    <w:rPr>
      <w:rFonts w:ascii="Arial" w:eastAsia="Times New Roman" w:hAnsi="Arial" w:cs="Arial"/>
      <w:color w:val="000000" w:themeColor="text1"/>
      <w:spacing w:val="-2"/>
      <w:sz w:val="24"/>
      <w:szCs w:val="24"/>
      <w:lang w:val="de-DE" w:bidi="he-IL"/>
    </w:rPr>
  </w:style>
  <w:style w:type="character" w:customStyle="1" w:styleId="Heading4Char">
    <w:name w:val="Heading 4 Char"/>
    <w:basedOn w:val="DefaultParagraphFont"/>
    <w:link w:val="Heading4"/>
    <w:rsid w:val="004D47E5"/>
    <w:rPr>
      <w:rFonts w:ascii="Arial" w:eastAsia="Times New Roman" w:hAnsi="Arial" w:cs="Times New Roman"/>
      <w:sz w:val="24"/>
      <w:szCs w:val="24"/>
      <w:lang w:val="de-DE"/>
    </w:rPr>
  </w:style>
  <w:style w:type="character" w:customStyle="1" w:styleId="Heading5Char">
    <w:name w:val="Heading 5 Char"/>
    <w:basedOn w:val="DefaultParagraphFont"/>
    <w:link w:val="Heading5"/>
    <w:uiPriority w:val="99"/>
    <w:rsid w:val="00C973F7"/>
    <w:rPr>
      <w:rFonts w:ascii="Arial" w:eastAsia="Times New Roman" w:hAnsi="Arial" w:cs="Times New Roman"/>
      <w:bCs/>
      <w:iCs/>
      <w:spacing w:val="-2"/>
      <w:sz w:val="24"/>
      <w:lang w:val="vi-VN"/>
    </w:rPr>
  </w:style>
  <w:style w:type="character" w:customStyle="1" w:styleId="Heading6Char">
    <w:name w:val="Heading 6 Char"/>
    <w:basedOn w:val="DefaultParagraphFont"/>
    <w:link w:val="Heading6"/>
    <w:uiPriority w:val="99"/>
    <w:rsid w:val="00C973F7"/>
    <w:rPr>
      <w:rFonts w:ascii="Times New Roman" w:eastAsia="Times New Roman" w:hAnsi="Times New Roman" w:cs="Times New Roman"/>
      <w:b/>
      <w:bCs/>
      <w:sz w:val="24"/>
    </w:rPr>
  </w:style>
  <w:style w:type="character" w:customStyle="1" w:styleId="Heading7Char">
    <w:name w:val="Heading 7 Char"/>
    <w:basedOn w:val="DefaultParagraphFont"/>
    <w:link w:val="Heading7"/>
    <w:uiPriority w:val="99"/>
    <w:rsid w:val="00C973F7"/>
    <w:rPr>
      <w:rFonts w:ascii="Times New Roman" w:eastAsia="Times New Roman" w:hAnsi="Times New Roman" w:cs="Times New Roman"/>
      <w:sz w:val="24"/>
      <w:szCs w:val="24"/>
    </w:rPr>
  </w:style>
  <w:style w:type="character" w:customStyle="1" w:styleId="Heading8Char">
    <w:name w:val="Heading 8 Char"/>
    <w:basedOn w:val="DefaultParagraphFont"/>
    <w:link w:val="Heading8"/>
    <w:uiPriority w:val="99"/>
    <w:rsid w:val="00C973F7"/>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uiPriority w:val="99"/>
    <w:rsid w:val="00C973F7"/>
    <w:rPr>
      <w:rFonts w:ascii="Arial" w:eastAsia="Times New Roman" w:hAnsi="Arial" w:cs="Arial"/>
      <w:sz w:val="24"/>
    </w:rPr>
  </w:style>
  <w:style w:type="paragraph" w:styleId="TOC1">
    <w:name w:val="toc 1"/>
    <w:basedOn w:val="Normal"/>
    <w:next w:val="Normal"/>
    <w:autoRedefine/>
    <w:uiPriority w:val="39"/>
    <w:rsid w:val="00C003C3"/>
    <w:pPr>
      <w:keepNext/>
      <w:keepLines/>
      <w:tabs>
        <w:tab w:val="left" w:pos="482"/>
        <w:tab w:val="right" w:leader="dot" w:pos="9072"/>
      </w:tabs>
      <w:jc w:val="left"/>
    </w:pPr>
    <w:rPr>
      <w:b/>
      <w:lang w:val="vi-VN"/>
    </w:rPr>
  </w:style>
  <w:style w:type="paragraph" w:styleId="TOC2">
    <w:name w:val="toc 2"/>
    <w:basedOn w:val="Normal"/>
    <w:next w:val="Normal"/>
    <w:autoRedefine/>
    <w:uiPriority w:val="39"/>
    <w:rsid w:val="00BD3615"/>
    <w:pPr>
      <w:keepNext/>
      <w:keepLines/>
      <w:tabs>
        <w:tab w:val="left" w:pos="960"/>
        <w:tab w:val="right" w:leader="dot" w:pos="9072"/>
      </w:tabs>
      <w:spacing w:line="360" w:lineRule="auto"/>
    </w:pPr>
    <w:rPr>
      <w:rFonts w:cs="Arial"/>
      <w:noProof/>
    </w:rPr>
  </w:style>
  <w:style w:type="character" w:styleId="Hyperlink">
    <w:name w:val="Hyperlink"/>
    <w:uiPriority w:val="99"/>
    <w:rsid w:val="00C973F7"/>
    <w:rPr>
      <w:color w:val="0000FF"/>
      <w:u w:val="single"/>
    </w:rPr>
  </w:style>
  <w:style w:type="paragraph" w:styleId="Header">
    <w:name w:val="header"/>
    <w:basedOn w:val="Normal"/>
    <w:link w:val="HeaderChar"/>
    <w:uiPriority w:val="99"/>
    <w:rsid w:val="00C973F7"/>
    <w:pPr>
      <w:tabs>
        <w:tab w:val="center" w:pos="4320"/>
        <w:tab w:val="right" w:pos="8640"/>
      </w:tabs>
    </w:pPr>
  </w:style>
  <w:style w:type="character" w:customStyle="1" w:styleId="HeaderChar">
    <w:name w:val="Header Char"/>
    <w:basedOn w:val="DefaultParagraphFont"/>
    <w:link w:val="Header"/>
    <w:rsid w:val="00C973F7"/>
    <w:rPr>
      <w:rFonts w:ascii="Arial" w:eastAsia="Times New Roman" w:hAnsi="Arial" w:cs="Times New Roman"/>
      <w:sz w:val="24"/>
      <w:szCs w:val="24"/>
    </w:rPr>
  </w:style>
  <w:style w:type="character" w:styleId="PageNumber">
    <w:name w:val="page number"/>
    <w:basedOn w:val="DefaultParagraphFont"/>
    <w:uiPriority w:val="99"/>
    <w:rsid w:val="00C973F7"/>
  </w:style>
  <w:style w:type="paragraph" w:customStyle="1" w:styleId="TenQCtiengAnh-Bia">
    <w:name w:val="Ten QC tieng Anh - Bia"/>
    <w:basedOn w:val="Normal"/>
    <w:uiPriority w:val="99"/>
    <w:rsid w:val="00C973F7"/>
    <w:pPr>
      <w:jc w:val="center"/>
    </w:pPr>
    <w:rPr>
      <w:b/>
      <w:i/>
      <w:sz w:val="28"/>
    </w:rPr>
  </w:style>
  <w:style w:type="paragraph" w:customStyle="1" w:styleId="TenQC-Bia">
    <w:name w:val="Ten QC-Bia"/>
    <w:basedOn w:val="Normal"/>
    <w:rsid w:val="00C973F7"/>
    <w:pPr>
      <w:spacing w:after="120"/>
      <w:jc w:val="center"/>
    </w:pPr>
    <w:rPr>
      <w:b/>
      <w:bCs/>
      <w:color w:val="000000"/>
      <w:sz w:val="32"/>
      <w:szCs w:val="20"/>
    </w:rPr>
  </w:style>
  <w:style w:type="paragraph" w:customStyle="1" w:styleId="Nmbanhanh-Bia">
    <w:name w:val="Năm ban hanh- Bia"/>
    <w:basedOn w:val="Normal"/>
    <w:rsid w:val="00C973F7"/>
    <w:pPr>
      <w:spacing w:before="480"/>
      <w:jc w:val="center"/>
    </w:pPr>
    <w:rPr>
      <w:b/>
      <w:bCs/>
      <w:szCs w:val="20"/>
    </w:rPr>
  </w:style>
  <w:style w:type="paragraph" w:customStyle="1" w:styleId="NoidungLoinoidau">
    <w:name w:val="Noi dung Loi noi dau"/>
    <w:basedOn w:val="Normal"/>
    <w:rsid w:val="00C973F7"/>
    <w:pPr>
      <w:ind w:right="3402"/>
    </w:pPr>
    <w:rPr>
      <w:color w:val="000000"/>
      <w:spacing w:val="-4"/>
      <w:szCs w:val="20"/>
    </w:rPr>
  </w:style>
  <w:style w:type="paragraph" w:customStyle="1" w:styleId="TennuocVN-Bia">
    <w:name w:val="Ten nuoc VN - Bia"/>
    <w:basedOn w:val="Normal"/>
    <w:uiPriority w:val="99"/>
    <w:rsid w:val="00C973F7"/>
    <w:pPr>
      <w:spacing w:before="240"/>
      <w:jc w:val="center"/>
    </w:pPr>
    <w:rPr>
      <w:color w:val="000000"/>
      <w:sz w:val="28"/>
      <w:szCs w:val="20"/>
    </w:rPr>
  </w:style>
  <w:style w:type="paragraph" w:customStyle="1" w:styleId="Loinoidau">
    <w:name w:val="Loi noi dau"/>
    <w:basedOn w:val="Normal"/>
    <w:uiPriority w:val="99"/>
    <w:rsid w:val="00C973F7"/>
    <w:pPr>
      <w:spacing w:before="4000" w:after="240"/>
    </w:pPr>
    <w:rPr>
      <w:b/>
    </w:rPr>
  </w:style>
  <w:style w:type="paragraph" w:customStyle="1" w:styleId="StyleLeft0cm">
    <w:name w:val="Style Left:  0 cm"/>
    <w:basedOn w:val="Normal"/>
    <w:rsid w:val="00C973F7"/>
    <w:pPr>
      <w:numPr>
        <w:numId w:val="2"/>
      </w:numPr>
      <w:spacing w:before="0" w:line="340" w:lineRule="atLeast"/>
      <w:jc w:val="left"/>
    </w:pPr>
    <w:rPr>
      <w:szCs w:val="20"/>
    </w:rPr>
  </w:style>
  <w:style w:type="paragraph" w:styleId="Footer">
    <w:name w:val="footer"/>
    <w:basedOn w:val="Normal"/>
    <w:link w:val="FooterChar"/>
    <w:uiPriority w:val="99"/>
    <w:unhideWhenUsed/>
    <w:rsid w:val="00EC56CE"/>
    <w:pPr>
      <w:tabs>
        <w:tab w:val="center" w:pos="4680"/>
        <w:tab w:val="right" w:pos="9360"/>
      </w:tabs>
      <w:spacing w:before="0" w:after="0" w:line="240" w:lineRule="auto"/>
    </w:pPr>
  </w:style>
  <w:style w:type="character" w:customStyle="1" w:styleId="FooterChar">
    <w:name w:val="Footer Char"/>
    <w:basedOn w:val="DefaultParagraphFont"/>
    <w:link w:val="Footer"/>
    <w:rsid w:val="00EC56CE"/>
    <w:rPr>
      <w:rFonts w:ascii="Arial" w:eastAsia="Times New Roman" w:hAnsi="Arial" w:cs="Times New Roman"/>
      <w:sz w:val="24"/>
      <w:szCs w:val="24"/>
    </w:rPr>
  </w:style>
  <w:style w:type="table" w:customStyle="1" w:styleId="bang">
    <w:name w:val="bang"/>
    <w:basedOn w:val="TableGrid"/>
    <w:rsid w:val="00B002E3"/>
    <w:pPr>
      <w:jc w:val="left"/>
    </w:pPr>
    <w:rPr>
      <w:sz w:val="18"/>
    </w:rPr>
    <w:tblPr/>
  </w:style>
  <w:style w:type="paragraph" w:customStyle="1" w:styleId="Tieudecot">
    <w:name w:val="Tieu de cot"/>
    <w:basedOn w:val="Noidungcacdieu"/>
    <w:rsid w:val="00B002E3"/>
    <w:pPr>
      <w:spacing w:line="240" w:lineRule="auto"/>
      <w:jc w:val="center"/>
    </w:pPr>
    <w:rPr>
      <w:b/>
      <w:sz w:val="20"/>
      <w:szCs w:val="20"/>
    </w:rPr>
  </w:style>
  <w:style w:type="table" w:styleId="TableGrid">
    <w:name w:val="Table Grid"/>
    <w:basedOn w:val="TableNormal"/>
    <w:rsid w:val="00B002E3"/>
    <w:pPr>
      <w:spacing w:after="0" w:line="240" w:lineRule="auto"/>
      <w:jc w:val="both"/>
    </w:pPr>
    <w:rPr>
      <w:rFonts w:ascii="Arial" w:eastAsia="Times New Roman" w:hAnsi="Arial"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rsid w:val="00B002E3"/>
    <w:pPr>
      <w:tabs>
        <w:tab w:val="left" w:pos="1440"/>
        <w:tab w:val="left" w:pos="9061"/>
      </w:tabs>
      <w:ind w:left="482"/>
    </w:pPr>
  </w:style>
  <w:style w:type="paragraph" w:styleId="TOC4">
    <w:name w:val="toc 4"/>
    <w:basedOn w:val="Normal"/>
    <w:next w:val="Normal"/>
    <w:autoRedefine/>
    <w:uiPriority w:val="39"/>
    <w:rsid w:val="00B002E3"/>
    <w:pPr>
      <w:ind w:left="720"/>
    </w:pPr>
  </w:style>
  <w:style w:type="paragraph" w:customStyle="1" w:styleId="Tenbang">
    <w:name w:val="Ten bang"/>
    <w:basedOn w:val="Noidungcacdieu"/>
    <w:rsid w:val="00B002E3"/>
    <w:pPr>
      <w:jc w:val="center"/>
    </w:pPr>
    <w:rPr>
      <w:b/>
      <w:szCs w:val="20"/>
    </w:rPr>
  </w:style>
  <w:style w:type="paragraph" w:styleId="FootnoteText">
    <w:name w:val="footnote text"/>
    <w:basedOn w:val="Normal"/>
    <w:link w:val="FootnoteTextChar"/>
    <w:uiPriority w:val="99"/>
    <w:semiHidden/>
    <w:rsid w:val="00B002E3"/>
    <w:rPr>
      <w:sz w:val="20"/>
      <w:szCs w:val="20"/>
    </w:rPr>
  </w:style>
  <w:style w:type="character" w:customStyle="1" w:styleId="FootnoteTextChar">
    <w:name w:val="Footnote Text Char"/>
    <w:basedOn w:val="DefaultParagraphFont"/>
    <w:link w:val="FootnoteText"/>
    <w:uiPriority w:val="99"/>
    <w:semiHidden/>
    <w:rsid w:val="00B002E3"/>
    <w:rPr>
      <w:rFonts w:ascii="Arial" w:eastAsia="Times New Roman" w:hAnsi="Arial" w:cs="Times New Roman"/>
      <w:sz w:val="20"/>
      <w:szCs w:val="20"/>
    </w:rPr>
  </w:style>
  <w:style w:type="character" w:styleId="FootnoteReference">
    <w:name w:val="footnote reference"/>
    <w:semiHidden/>
    <w:rsid w:val="00B002E3"/>
    <w:rPr>
      <w:vertAlign w:val="superscript"/>
    </w:rPr>
  </w:style>
  <w:style w:type="paragraph" w:customStyle="1" w:styleId="Noidungbang">
    <w:name w:val="Noi dung bang"/>
    <w:basedOn w:val="Noidungcacdieu"/>
    <w:rsid w:val="00B002E3"/>
    <w:pPr>
      <w:spacing w:line="240" w:lineRule="auto"/>
      <w:jc w:val="center"/>
    </w:pPr>
    <w:rPr>
      <w:sz w:val="20"/>
      <w:szCs w:val="20"/>
    </w:rPr>
  </w:style>
  <w:style w:type="paragraph" w:styleId="BalloonText">
    <w:name w:val="Balloon Text"/>
    <w:basedOn w:val="Normal"/>
    <w:link w:val="BalloonTextChar"/>
    <w:uiPriority w:val="99"/>
    <w:rsid w:val="00B002E3"/>
    <w:rPr>
      <w:rFonts w:ascii="Tahoma" w:hAnsi="Tahoma" w:cs="Tahoma"/>
      <w:sz w:val="16"/>
      <w:szCs w:val="16"/>
    </w:rPr>
  </w:style>
  <w:style w:type="character" w:customStyle="1" w:styleId="BalloonTextChar">
    <w:name w:val="Balloon Text Char"/>
    <w:basedOn w:val="DefaultParagraphFont"/>
    <w:link w:val="BalloonText"/>
    <w:uiPriority w:val="99"/>
    <w:rsid w:val="00B002E3"/>
    <w:rPr>
      <w:rFonts w:ascii="Tahoma" w:eastAsia="Times New Roman" w:hAnsi="Tahoma" w:cs="Tahoma"/>
      <w:sz w:val="16"/>
      <w:szCs w:val="16"/>
    </w:rPr>
  </w:style>
  <w:style w:type="paragraph" w:styleId="NormalWeb">
    <w:name w:val="Normal (Web)"/>
    <w:basedOn w:val="Normal"/>
    <w:uiPriority w:val="99"/>
    <w:rsid w:val="00B002E3"/>
    <w:pPr>
      <w:spacing w:before="161" w:after="54" w:line="193" w:lineRule="atLeast"/>
      <w:jc w:val="left"/>
    </w:pPr>
    <w:rPr>
      <w:rFonts w:ascii="Times New Roman" w:hAnsi="Times New Roman"/>
    </w:rPr>
  </w:style>
  <w:style w:type="paragraph" w:customStyle="1" w:styleId="Noidungghichu">
    <w:name w:val="Noi dung ghi chu"/>
    <w:basedOn w:val="Normal"/>
    <w:next w:val="Normal"/>
    <w:rsid w:val="00B002E3"/>
    <w:pPr>
      <w:spacing w:before="0" w:line="340" w:lineRule="atLeast"/>
    </w:pPr>
    <w:rPr>
      <w:sz w:val="22"/>
      <w:szCs w:val="20"/>
    </w:rPr>
  </w:style>
  <w:style w:type="paragraph" w:customStyle="1" w:styleId="Heading11">
    <w:name w:val="Heading 11"/>
    <w:basedOn w:val="Heading1"/>
    <w:next w:val="Normal"/>
    <w:rsid w:val="00B002E3"/>
    <w:pPr>
      <w:numPr>
        <w:numId w:val="4"/>
      </w:numPr>
      <w:autoSpaceDE w:val="0"/>
      <w:autoSpaceDN w:val="0"/>
      <w:spacing w:line="240" w:lineRule="auto"/>
    </w:pPr>
    <w:rPr>
      <w:rFonts w:cs=".VnTime"/>
      <w:bCs/>
      <w:kern w:val="0"/>
      <w:szCs w:val="32"/>
      <w:lang w:val="en-GB"/>
    </w:rPr>
  </w:style>
  <w:style w:type="numbering" w:customStyle="1" w:styleId="Bulleted-2">
    <w:name w:val="Bulleted-2"/>
    <w:basedOn w:val="NoList"/>
    <w:rsid w:val="00B002E3"/>
    <w:pPr>
      <w:numPr>
        <w:numId w:val="3"/>
      </w:numPr>
    </w:pPr>
  </w:style>
  <w:style w:type="character" w:customStyle="1" w:styleId="Char">
    <w:name w:val="Char"/>
    <w:rsid w:val="00B002E3"/>
    <w:rPr>
      <w:rFonts w:ascii=".VnTime" w:hAnsi=".VnTime" w:cs="Arial"/>
      <w:b/>
      <w:bCs/>
      <w:color w:val="000000"/>
      <w:sz w:val="22"/>
      <w:szCs w:val="26"/>
      <w:lang w:val="en-US" w:eastAsia="en-US" w:bidi="ar-SA"/>
    </w:rPr>
  </w:style>
  <w:style w:type="paragraph" w:styleId="BodyText">
    <w:name w:val="Body Text"/>
    <w:basedOn w:val="Normal"/>
    <w:link w:val="BodyTextChar"/>
    <w:rsid w:val="00B002E3"/>
    <w:pPr>
      <w:ind w:left="907"/>
      <w:jc w:val="left"/>
    </w:pPr>
    <w:rPr>
      <w:sz w:val="26"/>
    </w:rPr>
  </w:style>
  <w:style w:type="character" w:customStyle="1" w:styleId="BodyTextChar">
    <w:name w:val="Body Text Char"/>
    <w:basedOn w:val="DefaultParagraphFont"/>
    <w:link w:val="BodyText"/>
    <w:rsid w:val="00B002E3"/>
    <w:rPr>
      <w:rFonts w:ascii="Arial" w:eastAsia="Times New Roman" w:hAnsi="Arial" w:cs="Times New Roman"/>
      <w:sz w:val="26"/>
      <w:szCs w:val="24"/>
    </w:rPr>
  </w:style>
  <w:style w:type="paragraph" w:customStyle="1" w:styleId="Noidungcot">
    <w:name w:val="Noi dung cot"/>
    <w:basedOn w:val="Noidungcacdieu"/>
    <w:rsid w:val="00B002E3"/>
    <w:pPr>
      <w:jc w:val="center"/>
    </w:pPr>
    <w:rPr>
      <w:szCs w:val="20"/>
    </w:rPr>
  </w:style>
  <w:style w:type="paragraph" w:customStyle="1" w:styleId="ndungbang">
    <w:name w:val="ndung bang"/>
    <w:basedOn w:val="Normal"/>
    <w:next w:val="TenPhuluc"/>
    <w:rsid w:val="00B002E3"/>
    <w:pPr>
      <w:spacing w:before="0"/>
      <w:jc w:val="center"/>
    </w:pPr>
    <w:rPr>
      <w:sz w:val="20"/>
      <w:szCs w:val="20"/>
    </w:rPr>
  </w:style>
  <w:style w:type="paragraph" w:customStyle="1" w:styleId="TenPhuluc">
    <w:name w:val="Ten Phu luc"/>
    <w:basedOn w:val="Noidungcacdieu"/>
    <w:link w:val="TenPhulucChar"/>
    <w:rsid w:val="00B002E3"/>
    <w:pPr>
      <w:jc w:val="center"/>
    </w:pPr>
    <w:rPr>
      <w:b/>
      <w:sz w:val="24"/>
    </w:rPr>
  </w:style>
  <w:style w:type="character" w:customStyle="1" w:styleId="CharChar1">
    <w:name w:val="Char Char1"/>
    <w:rsid w:val="00B002E3"/>
    <w:rPr>
      <w:rFonts w:ascii=".VnArial" w:hAnsi=".VnArial" w:cs="Arial"/>
      <w:bCs/>
      <w:color w:val="000000"/>
      <w:sz w:val="22"/>
      <w:szCs w:val="26"/>
      <w:lang w:val="en-US" w:eastAsia="en-US" w:bidi="ar-SA"/>
    </w:rPr>
  </w:style>
  <w:style w:type="paragraph" w:customStyle="1" w:styleId="QuidinhPhuluc">
    <w:name w:val="Qui dinh Phu luc"/>
    <w:basedOn w:val="Noidungcacdieu"/>
    <w:rsid w:val="00B002E3"/>
    <w:pPr>
      <w:jc w:val="center"/>
    </w:pPr>
    <w:rPr>
      <w:sz w:val="24"/>
    </w:rPr>
  </w:style>
  <w:style w:type="paragraph" w:styleId="ListBullet">
    <w:name w:val="List Bullet"/>
    <w:aliases w:val="Char2"/>
    <w:basedOn w:val="Normal"/>
    <w:link w:val="ListBulletChar"/>
    <w:autoRedefine/>
    <w:rsid w:val="00B002E3"/>
    <w:pPr>
      <w:keepNext/>
      <w:keepLines/>
      <w:spacing w:line="360" w:lineRule="auto"/>
    </w:pPr>
    <w:rPr>
      <w:szCs w:val="22"/>
    </w:rPr>
  </w:style>
  <w:style w:type="paragraph" w:customStyle="1" w:styleId="TBColumnHead">
    <w:name w:val="TB Column Head"/>
    <w:basedOn w:val="Normal"/>
    <w:autoRedefine/>
    <w:rsid w:val="00B002E3"/>
    <w:pPr>
      <w:keepNext/>
      <w:spacing w:before="120" w:after="120" w:line="240" w:lineRule="auto"/>
      <w:jc w:val="center"/>
    </w:pPr>
    <w:rPr>
      <w:rFonts w:cs="Arial"/>
      <w:b/>
      <w:szCs w:val="20"/>
      <w:lang w:val="vi-VN"/>
    </w:rPr>
  </w:style>
  <w:style w:type="paragraph" w:styleId="List3">
    <w:name w:val="List 3"/>
    <w:basedOn w:val="Normal"/>
    <w:rsid w:val="00B002E3"/>
    <w:pPr>
      <w:spacing w:before="0" w:after="0" w:line="240" w:lineRule="auto"/>
      <w:ind w:left="1080" w:hanging="360"/>
      <w:jc w:val="left"/>
    </w:pPr>
    <w:rPr>
      <w:rFonts w:ascii="Times New Roman" w:hAnsi="Times New Roman"/>
      <w:sz w:val="26"/>
      <w:szCs w:val="26"/>
      <w:lang w:val="en-GB"/>
    </w:rPr>
  </w:style>
  <w:style w:type="paragraph" w:styleId="List4">
    <w:name w:val="List 4"/>
    <w:basedOn w:val="Normal"/>
    <w:rsid w:val="00B002E3"/>
    <w:pPr>
      <w:spacing w:before="0" w:after="0" w:line="240" w:lineRule="auto"/>
      <w:ind w:left="1440" w:hanging="360"/>
      <w:jc w:val="left"/>
    </w:pPr>
    <w:rPr>
      <w:rFonts w:ascii="Times New Roman" w:hAnsi="Times New Roman"/>
      <w:sz w:val="26"/>
      <w:szCs w:val="26"/>
      <w:lang w:val="en-GB"/>
    </w:rPr>
  </w:style>
  <w:style w:type="paragraph" w:customStyle="1" w:styleId="TCVN">
    <w:name w:val="TCVN"/>
    <w:basedOn w:val="Normal"/>
    <w:link w:val="TCVNChar"/>
    <w:rsid w:val="00B002E3"/>
    <w:pPr>
      <w:ind w:left="1008"/>
    </w:pPr>
    <w:rPr>
      <w:rFonts w:ascii=".VnArial" w:hAnsi=".VnArial"/>
      <w:sz w:val="22"/>
    </w:rPr>
  </w:style>
  <w:style w:type="character" w:customStyle="1" w:styleId="TCVNChar">
    <w:name w:val="TCVN Char"/>
    <w:link w:val="TCVN"/>
    <w:rsid w:val="00B002E3"/>
    <w:rPr>
      <w:rFonts w:ascii=".VnArial" w:eastAsia="Times New Roman" w:hAnsi=".VnArial" w:cs="Times New Roman"/>
      <w:szCs w:val="24"/>
    </w:rPr>
  </w:style>
  <w:style w:type="paragraph" w:customStyle="1" w:styleId="Style6">
    <w:name w:val="Style6"/>
    <w:basedOn w:val="Normal"/>
    <w:autoRedefine/>
    <w:rsid w:val="00B002E3"/>
    <w:pPr>
      <w:numPr>
        <w:numId w:val="5"/>
      </w:numPr>
      <w:spacing w:before="240"/>
    </w:pPr>
    <w:rPr>
      <w:b/>
      <w:sz w:val="28"/>
    </w:rPr>
  </w:style>
  <w:style w:type="paragraph" w:styleId="List5">
    <w:name w:val="List 5"/>
    <w:basedOn w:val="Normal"/>
    <w:rsid w:val="00B002E3"/>
    <w:pPr>
      <w:spacing w:before="0" w:after="0" w:line="240" w:lineRule="auto"/>
      <w:ind w:left="1800" w:hanging="360"/>
      <w:jc w:val="left"/>
    </w:pPr>
    <w:rPr>
      <w:rFonts w:ascii="Times New Roman" w:hAnsi="Times New Roman"/>
      <w:sz w:val="26"/>
      <w:szCs w:val="26"/>
      <w:lang w:val="en-GB"/>
    </w:rPr>
  </w:style>
  <w:style w:type="character" w:styleId="CommentReference">
    <w:name w:val="annotation reference"/>
    <w:semiHidden/>
    <w:rsid w:val="00B002E3"/>
    <w:rPr>
      <w:sz w:val="16"/>
      <w:szCs w:val="16"/>
    </w:rPr>
  </w:style>
  <w:style w:type="paragraph" w:styleId="CommentText">
    <w:name w:val="annotation text"/>
    <w:basedOn w:val="Normal"/>
    <w:link w:val="CommentTextChar"/>
    <w:semiHidden/>
    <w:rsid w:val="00B002E3"/>
    <w:pPr>
      <w:ind w:left="907"/>
    </w:pPr>
    <w:rPr>
      <w:rFonts w:ascii="Times New Roman" w:hAnsi="Times New Roman"/>
      <w:sz w:val="20"/>
      <w:szCs w:val="20"/>
    </w:rPr>
  </w:style>
  <w:style w:type="character" w:customStyle="1" w:styleId="CommentTextChar">
    <w:name w:val="Comment Text Char"/>
    <w:basedOn w:val="DefaultParagraphFont"/>
    <w:link w:val="CommentText"/>
    <w:semiHidden/>
    <w:rsid w:val="00B002E3"/>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semiHidden/>
    <w:rsid w:val="00B002E3"/>
    <w:rPr>
      <w:b/>
      <w:bCs/>
    </w:rPr>
  </w:style>
  <w:style w:type="character" w:customStyle="1" w:styleId="CommentSubjectChar">
    <w:name w:val="Comment Subject Char"/>
    <w:basedOn w:val="CommentTextChar"/>
    <w:link w:val="CommentSubject"/>
    <w:semiHidden/>
    <w:rsid w:val="00B002E3"/>
    <w:rPr>
      <w:rFonts w:ascii="Times New Roman" w:eastAsia="Times New Roman" w:hAnsi="Times New Roman" w:cs="Times New Roman"/>
      <w:b/>
      <w:bCs/>
      <w:sz w:val="20"/>
      <w:szCs w:val="20"/>
    </w:rPr>
  </w:style>
  <w:style w:type="paragraph" w:styleId="ListBullet5">
    <w:name w:val="List Bullet 5"/>
    <w:basedOn w:val="Normal"/>
    <w:rsid w:val="00B002E3"/>
    <w:pPr>
      <w:numPr>
        <w:numId w:val="6"/>
      </w:numPr>
      <w:spacing w:before="0" w:after="0" w:line="240" w:lineRule="auto"/>
      <w:jc w:val="left"/>
    </w:pPr>
    <w:rPr>
      <w:rFonts w:ascii="Times New Roman" w:hAnsi="Times New Roman"/>
      <w:sz w:val="26"/>
      <w:szCs w:val="26"/>
      <w:lang w:val="en-GB"/>
    </w:rPr>
  </w:style>
  <w:style w:type="paragraph" w:styleId="Caption">
    <w:name w:val="caption"/>
    <w:basedOn w:val="Normal"/>
    <w:next w:val="Normal"/>
    <w:uiPriority w:val="99"/>
    <w:qFormat/>
    <w:rsid w:val="00B002E3"/>
    <w:pPr>
      <w:autoSpaceDE w:val="0"/>
      <w:autoSpaceDN w:val="0"/>
    </w:pPr>
    <w:rPr>
      <w:rFonts w:cs=".VnTime"/>
      <w:b/>
      <w:bCs/>
      <w:sz w:val="20"/>
      <w:szCs w:val="20"/>
      <w:lang w:val="en-GB"/>
    </w:rPr>
  </w:style>
  <w:style w:type="paragraph" w:styleId="BodyTextIndent">
    <w:name w:val="Body Text Indent"/>
    <w:basedOn w:val="Normal"/>
    <w:link w:val="BodyTextIndentChar"/>
    <w:rsid w:val="00B002E3"/>
    <w:pPr>
      <w:spacing w:after="120"/>
      <w:ind w:left="360"/>
    </w:pPr>
  </w:style>
  <w:style w:type="character" w:customStyle="1" w:styleId="BodyTextIndentChar">
    <w:name w:val="Body Text Indent Char"/>
    <w:basedOn w:val="DefaultParagraphFont"/>
    <w:link w:val="BodyTextIndent"/>
    <w:rsid w:val="00B002E3"/>
    <w:rPr>
      <w:rFonts w:ascii="Arial" w:eastAsia="Times New Roman" w:hAnsi="Arial" w:cs="Times New Roman"/>
      <w:sz w:val="24"/>
      <w:szCs w:val="24"/>
    </w:rPr>
  </w:style>
  <w:style w:type="paragraph" w:styleId="BodyTextFirstIndent2">
    <w:name w:val="Body Text First Indent 2"/>
    <w:basedOn w:val="BodyTextIndent"/>
    <w:link w:val="BodyTextFirstIndent2Char"/>
    <w:rsid w:val="00B002E3"/>
    <w:pPr>
      <w:spacing w:before="0" w:line="240" w:lineRule="auto"/>
      <w:ind w:firstLine="210"/>
      <w:jc w:val="left"/>
    </w:pPr>
    <w:rPr>
      <w:rFonts w:ascii="Times New Roman" w:hAnsi="Times New Roman"/>
      <w:sz w:val="26"/>
      <w:szCs w:val="26"/>
      <w:lang w:val="en-GB"/>
    </w:rPr>
  </w:style>
  <w:style w:type="character" w:customStyle="1" w:styleId="BodyTextFirstIndent2Char">
    <w:name w:val="Body Text First Indent 2 Char"/>
    <w:basedOn w:val="BodyTextIndentChar"/>
    <w:link w:val="BodyTextFirstIndent2"/>
    <w:rsid w:val="00B002E3"/>
    <w:rPr>
      <w:rFonts w:ascii="Times New Roman" w:eastAsia="Times New Roman" w:hAnsi="Times New Roman" w:cs="Times New Roman"/>
      <w:sz w:val="26"/>
      <w:szCs w:val="26"/>
      <w:lang w:val="en-GB"/>
    </w:rPr>
  </w:style>
  <w:style w:type="paragraph" w:styleId="TOCHeading">
    <w:name w:val="TOC Heading"/>
    <w:basedOn w:val="Heading1"/>
    <w:next w:val="Normal"/>
    <w:uiPriority w:val="39"/>
    <w:qFormat/>
    <w:rsid w:val="00B002E3"/>
    <w:pPr>
      <w:keepLines/>
      <w:spacing w:before="480" w:after="0" w:line="276" w:lineRule="auto"/>
      <w:jc w:val="left"/>
      <w:outlineLvl w:val="9"/>
    </w:pPr>
    <w:rPr>
      <w:rFonts w:ascii="Cambria" w:hAnsi="Cambria" w:cs="Times New Roman"/>
      <w:bCs/>
      <w:color w:val="365F91"/>
      <w:kern w:val="0"/>
    </w:rPr>
  </w:style>
  <w:style w:type="paragraph" w:customStyle="1" w:styleId="Anh-bia-W">
    <w:name w:val="Anh-bia-W"/>
    <w:basedOn w:val="Normal"/>
    <w:rsid w:val="00B002E3"/>
    <w:pPr>
      <w:spacing w:before="360" w:after="240" w:line="360" w:lineRule="atLeast"/>
      <w:jc w:val="center"/>
    </w:pPr>
    <w:rPr>
      <w:rFonts w:ascii=".VnArial" w:hAnsi=".VnArial"/>
      <w:b/>
      <w:i/>
      <w:spacing w:val="5"/>
      <w:szCs w:val="20"/>
    </w:rPr>
  </w:style>
  <w:style w:type="character" w:styleId="FollowedHyperlink">
    <w:name w:val="FollowedHyperlink"/>
    <w:rsid w:val="00B002E3"/>
    <w:rPr>
      <w:color w:val="800080"/>
      <w:u w:val="single"/>
    </w:rPr>
  </w:style>
  <w:style w:type="paragraph" w:styleId="TOC5">
    <w:name w:val="toc 5"/>
    <w:basedOn w:val="Normal"/>
    <w:next w:val="Normal"/>
    <w:autoRedefine/>
    <w:uiPriority w:val="39"/>
    <w:rsid w:val="00B002E3"/>
    <w:pPr>
      <w:spacing w:before="0"/>
      <w:ind w:left="960"/>
      <w:jc w:val="left"/>
    </w:pPr>
    <w:rPr>
      <w:rFonts w:ascii="Times New Roman" w:eastAsia="MS Mincho" w:hAnsi="Times New Roman"/>
      <w:lang w:eastAsia="ja-JP"/>
    </w:rPr>
  </w:style>
  <w:style w:type="paragraph" w:styleId="TOC6">
    <w:name w:val="toc 6"/>
    <w:basedOn w:val="Normal"/>
    <w:next w:val="Normal"/>
    <w:autoRedefine/>
    <w:uiPriority w:val="39"/>
    <w:rsid w:val="00B002E3"/>
    <w:pPr>
      <w:spacing w:before="0"/>
      <w:ind w:left="1200"/>
      <w:jc w:val="left"/>
    </w:pPr>
    <w:rPr>
      <w:rFonts w:ascii="Times New Roman" w:eastAsia="MS Mincho" w:hAnsi="Times New Roman"/>
      <w:lang w:eastAsia="ja-JP"/>
    </w:rPr>
  </w:style>
  <w:style w:type="paragraph" w:styleId="TOC7">
    <w:name w:val="toc 7"/>
    <w:basedOn w:val="Normal"/>
    <w:next w:val="Normal"/>
    <w:autoRedefine/>
    <w:uiPriority w:val="39"/>
    <w:rsid w:val="00B002E3"/>
    <w:pPr>
      <w:spacing w:before="0"/>
      <w:ind w:left="1440"/>
      <w:jc w:val="left"/>
    </w:pPr>
    <w:rPr>
      <w:rFonts w:ascii="Times New Roman" w:eastAsia="MS Mincho" w:hAnsi="Times New Roman"/>
      <w:lang w:eastAsia="ja-JP"/>
    </w:rPr>
  </w:style>
  <w:style w:type="paragraph" w:styleId="TOC8">
    <w:name w:val="toc 8"/>
    <w:basedOn w:val="Normal"/>
    <w:next w:val="Normal"/>
    <w:autoRedefine/>
    <w:uiPriority w:val="39"/>
    <w:rsid w:val="00B002E3"/>
    <w:pPr>
      <w:spacing w:before="0"/>
      <w:ind w:left="1680"/>
      <w:jc w:val="left"/>
    </w:pPr>
    <w:rPr>
      <w:rFonts w:ascii="Times New Roman" w:eastAsia="MS Mincho" w:hAnsi="Times New Roman"/>
      <w:lang w:eastAsia="ja-JP"/>
    </w:rPr>
  </w:style>
  <w:style w:type="paragraph" w:styleId="TOC9">
    <w:name w:val="toc 9"/>
    <w:basedOn w:val="Normal"/>
    <w:next w:val="Normal"/>
    <w:autoRedefine/>
    <w:uiPriority w:val="39"/>
    <w:rsid w:val="00B002E3"/>
    <w:pPr>
      <w:spacing w:before="0"/>
      <w:ind w:left="1920"/>
      <w:jc w:val="left"/>
    </w:pPr>
    <w:rPr>
      <w:rFonts w:ascii="Times New Roman" w:eastAsia="MS Mincho" w:hAnsi="Times New Roman"/>
      <w:lang w:eastAsia="ja-JP"/>
    </w:rPr>
  </w:style>
  <w:style w:type="paragraph" w:styleId="ListParagraph">
    <w:name w:val="List Paragraph"/>
    <w:basedOn w:val="Normal"/>
    <w:uiPriority w:val="99"/>
    <w:qFormat/>
    <w:rsid w:val="00B002E3"/>
    <w:pPr>
      <w:spacing w:before="0" w:after="200" w:line="276" w:lineRule="auto"/>
      <w:ind w:left="720"/>
      <w:contextualSpacing/>
      <w:jc w:val="left"/>
    </w:pPr>
    <w:rPr>
      <w:rFonts w:ascii="Times New Roman" w:eastAsia="Calibri" w:hAnsi="Times New Roman"/>
      <w:sz w:val="28"/>
      <w:szCs w:val="22"/>
    </w:rPr>
  </w:style>
  <w:style w:type="paragraph" w:styleId="DocumentMap">
    <w:name w:val="Document Map"/>
    <w:basedOn w:val="Normal"/>
    <w:link w:val="DocumentMapChar"/>
    <w:semiHidden/>
    <w:rsid w:val="00B002E3"/>
    <w:pPr>
      <w:shd w:val="clear" w:color="auto" w:fill="000080"/>
    </w:pPr>
    <w:rPr>
      <w:rFonts w:ascii="Tahoma" w:hAnsi="Tahoma" w:cs="Tahoma"/>
      <w:sz w:val="20"/>
      <w:szCs w:val="20"/>
    </w:rPr>
  </w:style>
  <w:style w:type="character" w:customStyle="1" w:styleId="DocumentMapChar">
    <w:name w:val="Document Map Char"/>
    <w:basedOn w:val="DefaultParagraphFont"/>
    <w:link w:val="DocumentMap"/>
    <w:semiHidden/>
    <w:rsid w:val="00B002E3"/>
    <w:rPr>
      <w:rFonts w:ascii="Tahoma" w:eastAsia="Times New Roman" w:hAnsi="Tahoma" w:cs="Tahoma"/>
      <w:sz w:val="20"/>
      <w:szCs w:val="20"/>
      <w:shd w:val="clear" w:color="auto" w:fill="000080"/>
    </w:rPr>
  </w:style>
  <w:style w:type="paragraph" w:customStyle="1" w:styleId="FR2">
    <w:name w:val="FR2"/>
    <w:rsid w:val="00B002E3"/>
    <w:pPr>
      <w:widowControl w:val="0"/>
      <w:overflowPunct w:val="0"/>
      <w:autoSpaceDE w:val="0"/>
      <w:autoSpaceDN w:val="0"/>
      <w:adjustRightInd w:val="0"/>
      <w:spacing w:after="0" w:line="960" w:lineRule="auto"/>
      <w:ind w:left="2920" w:right="2800"/>
      <w:jc w:val="center"/>
      <w:textAlignment w:val="baseline"/>
    </w:pPr>
    <w:rPr>
      <w:rFonts w:ascii="Arial" w:eastAsia="Times New Roman" w:hAnsi="Arial" w:cs="Times New Roman"/>
      <w:b/>
      <w:sz w:val="24"/>
      <w:szCs w:val="20"/>
      <w:lang w:val="ru-RU"/>
    </w:rPr>
  </w:style>
  <w:style w:type="paragraph" w:customStyle="1" w:styleId="FR1">
    <w:name w:val="FR1"/>
    <w:rsid w:val="00B002E3"/>
    <w:pPr>
      <w:widowControl w:val="0"/>
      <w:overflowPunct w:val="0"/>
      <w:autoSpaceDE w:val="0"/>
      <w:autoSpaceDN w:val="0"/>
      <w:adjustRightInd w:val="0"/>
      <w:spacing w:before="100" w:after="0" w:line="240" w:lineRule="auto"/>
      <w:jc w:val="center"/>
      <w:textAlignment w:val="baseline"/>
    </w:pPr>
    <w:rPr>
      <w:rFonts w:ascii="Times New Roman" w:eastAsia="Times New Roman" w:hAnsi="Times New Roman" w:cs="Times New Roman"/>
      <w:noProof/>
      <w:sz w:val="24"/>
      <w:szCs w:val="20"/>
    </w:rPr>
  </w:style>
  <w:style w:type="paragraph" w:customStyle="1" w:styleId="Noidungcacdieu">
    <w:name w:val="Noi dung cac dieu"/>
    <w:basedOn w:val="Normal"/>
    <w:next w:val="Normal"/>
    <w:link w:val="NoidungcacdieuChar"/>
    <w:rsid w:val="00B002E3"/>
    <w:pPr>
      <w:spacing w:before="120"/>
    </w:pPr>
    <w:rPr>
      <w:sz w:val="22"/>
      <w:lang w:val="es-ES"/>
    </w:rPr>
  </w:style>
  <w:style w:type="paragraph" w:customStyle="1" w:styleId="11">
    <w:name w:val="1.1"/>
    <w:basedOn w:val="Normal"/>
    <w:rsid w:val="00B002E3"/>
    <w:pPr>
      <w:tabs>
        <w:tab w:val="left" w:pos="624"/>
      </w:tabs>
      <w:spacing w:before="113" w:line="320" w:lineRule="exact"/>
    </w:pPr>
    <w:rPr>
      <w:rFonts w:ascii=".VnTime" w:hAnsi=".VnTime"/>
      <w:b/>
      <w:sz w:val="25"/>
      <w:szCs w:val="20"/>
    </w:rPr>
  </w:style>
  <w:style w:type="character" w:customStyle="1" w:styleId="ListBulletChar">
    <w:name w:val="List Bullet Char"/>
    <w:aliases w:val="Char2 Char"/>
    <w:link w:val="ListBullet"/>
    <w:rsid w:val="00B002E3"/>
    <w:rPr>
      <w:rFonts w:ascii="Arial" w:eastAsia="Times New Roman" w:hAnsi="Arial" w:cs="Times New Roman"/>
      <w:sz w:val="24"/>
    </w:rPr>
  </w:style>
  <w:style w:type="paragraph" w:customStyle="1" w:styleId="TitlePluc">
    <w:name w:val="Title Pluc"/>
    <w:basedOn w:val="Normal"/>
    <w:autoRedefine/>
    <w:rsid w:val="00B002E3"/>
    <w:pPr>
      <w:spacing w:before="120" w:after="120" w:line="288" w:lineRule="auto"/>
      <w:jc w:val="center"/>
    </w:pPr>
    <w:rPr>
      <w:b/>
      <w:noProof/>
      <w:szCs w:val="22"/>
      <w:lang w:val="vi-VN"/>
    </w:rPr>
  </w:style>
  <w:style w:type="paragraph" w:customStyle="1" w:styleId="CHUTHICH0">
    <w:name w:val="CHUTHICH"/>
    <w:basedOn w:val="Normal"/>
    <w:autoRedefine/>
    <w:rsid w:val="00B002E3"/>
    <w:pPr>
      <w:keepNext/>
      <w:tabs>
        <w:tab w:val="num" w:pos="0"/>
      </w:tabs>
      <w:spacing w:before="120" w:after="120" w:line="240" w:lineRule="auto"/>
    </w:pPr>
    <w:rPr>
      <w:rFonts w:cs="Arial"/>
      <w:noProof/>
      <w:color w:val="FF6600"/>
      <w:sz w:val="20"/>
      <w:szCs w:val="20"/>
      <w:lang w:val="vi-VN"/>
    </w:rPr>
  </w:style>
  <w:style w:type="paragraph" w:customStyle="1" w:styleId="TBColumncenter">
    <w:name w:val="TB Column center"/>
    <w:basedOn w:val="Normal"/>
    <w:autoRedefine/>
    <w:rsid w:val="00B002E3"/>
    <w:pPr>
      <w:spacing w:line="264" w:lineRule="auto"/>
      <w:jc w:val="center"/>
    </w:pPr>
    <w:rPr>
      <w:rFonts w:cs="Arial"/>
      <w:szCs w:val="20"/>
      <w:lang w:val="vi-VN"/>
    </w:rPr>
  </w:style>
  <w:style w:type="paragraph" w:customStyle="1" w:styleId="TBColumnJtfd">
    <w:name w:val="TB Column Jtfd"/>
    <w:basedOn w:val="Normal"/>
    <w:autoRedefine/>
    <w:rsid w:val="00B002E3"/>
    <w:pPr>
      <w:spacing w:line="264" w:lineRule="auto"/>
    </w:pPr>
    <w:rPr>
      <w:rFonts w:cs="Arial"/>
      <w:szCs w:val="20"/>
      <w:lang w:val="vi-VN"/>
    </w:rPr>
  </w:style>
  <w:style w:type="paragraph" w:customStyle="1" w:styleId="chuthichBang">
    <w:name w:val="chu thich Bang"/>
    <w:basedOn w:val="Normal"/>
    <w:autoRedefine/>
    <w:rsid w:val="00B002E3"/>
    <w:pPr>
      <w:widowControl w:val="0"/>
      <w:tabs>
        <w:tab w:val="left" w:pos="0"/>
      </w:tabs>
      <w:spacing w:before="0" w:after="0" w:line="320" w:lineRule="exact"/>
      <w:ind w:hanging="10"/>
    </w:pPr>
    <w:rPr>
      <w:rFonts w:cs="Arial"/>
      <w:sz w:val="20"/>
      <w:szCs w:val="20"/>
      <w:lang w:val="vi-VN"/>
    </w:rPr>
  </w:style>
  <w:style w:type="paragraph" w:customStyle="1" w:styleId="PLH1">
    <w:name w:val="PL H1"/>
    <w:basedOn w:val="Normal"/>
    <w:autoRedefine/>
    <w:rsid w:val="00B002E3"/>
    <w:pPr>
      <w:numPr>
        <w:ilvl w:val="1"/>
        <w:numId w:val="9"/>
      </w:numPr>
      <w:spacing w:before="120" w:after="120" w:line="280" w:lineRule="exact"/>
    </w:pPr>
    <w:rPr>
      <w:lang w:val="vi-VN"/>
    </w:rPr>
  </w:style>
  <w:style w:type="paragraph" w:customStyle="1" w:styleId="PLH2">
    <w:name w:val="PL H2"/>
    <w:basedOn w:val="Normal"/>
    <w:autoRedefine/>
    <w:rsid w:val="00B002E3"/>
    <w:pPr>
      <w:numPr>
        <w:ilvl w:val="2"/>
        <w:numId w:val="9"/>
      </w:numPr>
      <w:spacing w:before="120" w:line="264" w:lineRule="auto"/>
    </w:pPr>
    <w:rPr>
      <w:lang w:val="vi-VN"/>
    </w:rPr>
  </w:style>
  <w:style w:type="paragraph" w:customStyle="1" w:styleId="PLH3">
    <w:name w:val="PL H3"/>
    <w:autoRedefine/>
    <w:rsid w:val="00B002E3"/>
    <w:pPr>
      <w:numPr>
        <w:ilvl w:val="3"/>
        <w:numId w:val="9"/>
      </w:numPr>
      <w:spacing w:before="60" w:after="60" w:line="280" w:lineRule="atLeast"/>
      <w:jc w:val="both"/>
    </w:pPr>
    <w:rPr>
      <w:rFonts w:ascii="Arial" w:eastAsia="Times New Roman" w:hAnsi="Arial" w:cs="Times New Roman"/>
      <w:sz w:val="24"/>
      <w:lang w:val="vi-VN"/>
    </w:rPr>
  </w:style>
  <w:style w:type="paragraph" w:customStyle="1" w:styleId="PLH4">
    <w:name w:val="PL H4"/>
    <w:basedOn w:val="Normal"/>
    <w:autoRedefine/>
    <w:rsid w:val="00B002E3"/>
    <w:pPr>
      <w:numPr>
        <w:ilvl w:val="5"/>
        <w:numId w:val="9"/>
      </w:numPr>
      <w:spacing w:before="120" w:after="120" w:line="280" w:lineRule="exact"/>
    </w:pPr>
  </w:style>
  <w:style w:type="paragraph" w:customStyle="1" w:styleId="noidungcacdieu0">
    <w:name w:val="noidungcacdieu"/>
    <w:basedOn w:val="Normal"/>
    <w:rsid w:val="00B002E3"/>
    <w:pPr>
      <w:spacing w:before="100" w:beforeAutospacing="1" w:after="100" w:afterAutospacing="1" w:line="240" w:lineRule="auto"/>
      <w:jc w:val="left"/>
    </w:pPr>
    <w:rPr>
      <w:rFonts w:ascii="Times New Roman" w:hAnsi="Times New Roman"/>
    </w:rPr>
  </w:style>
  <w:style w:type="paragraph" w:customStyle="1" w:styleId="tenqc-bia0">
    <w:name w:val="tenqc-bia"/>
    <w:basedOn w:val="Normal"/>
    <w:rsid w:val="00B002E3"/>
    <w:pPr>
      <w:spacing w:before="100" w:beforeAutospacing="1" w:after="100" w:afterAutospacing="1" w:line="240" w:lineRule="auto"/>
      <w:jc w:val="left"/>
    </w:pPr>
    <w:rPr>
      <w:rFonts w:ascii="Times New Roman" w:hAnsi="Times New Roman"/>
    </w:rPr>
  </w:style>
  <w:style w:type="character" w:customStyle="1" w:styleId="Heading4CharChar">
    <w:name w:val="Heading 4 Char Char"/>
    <w:rsid w:val="00B002E3"/>
    <w:rPr>
      <w:rFonts w:ascii="Arial" w:hAnsi="Arial" w:cs="Arial"/>
      <w:sz w:val="22"/>
      <w:szCs w:val="22"/>
      <w:lang w:val="es-ES" w:eastAsia="en-US" w:bidi="ar-SA"/>
    </w:rPr>
  </w:style>
  <w:style w:type="paragraph" w:customStyle="1" w:styleId="CM59">
    <w:name w:val="CM59"/>
    <w:basedOn w:val="Normal"/>
    <w:next w:val="Normal"/>
    <w:uiPriority w:val="99"/>
    <w:rsid w:val="00B002E3"/>
    <w:pPr>
      <w:widowControl w:val="0"/>
      <w:autoSpaceDE w:val="0"/>
      <w:autoSpaceDN w:val="0"/>
      <w:adjustRightInd w:val="0"/>
      <w:spacing w:before="0" w:after="0" w:line="240" w:lineRule="auto"/>
      <w:jc w:val="left"/>
    </w:pPr>
    <w:rPr>
      <w:rFonts w:ascii="Times New Roman" w:hAnsi="Times New Roman"/>
    </w:rPr>
  </w:style>
  <w:style w:type="paragraph" w:customStyle="1" w:styleId="CM60">
    <w:name w:val="CM60"/>
    <w:basedOn w:val="Normal"/>
    <w:next w:val="Normal"/>
    <w:uiPriority w:val="99"/>
    <w:rsid w:val="00B002E3"/>
    <w:pPr>
      <w:widowControl w:val="0"/>
      <w:autoSpaceDE w:val="0"/>
      <w:autoSpaceDN w:val="0"/>
      <w:adjustRightInd w:val="0"/>
      <w:spacing w:before="0" w:after="0" w:line="240" w:lineRule="auto"/>
      <w:jc w:val="left"/>
    </w:pPr>
    <w:rPr>
      <w:rFonts w:ascii="Times New Roman" w:hAnsi="Times New Roman"/>
    </w:rPr>
  </w:style>
  <w:style w:type="paragraph" w:customStyle="1" w:styleId="CM7">
    <w:name w:val="CM7"/>
    <w:basedOn w:val="Normal"/>
    <w:next w:val="Normal"/>
    <w:uiPriority w:val="99"/>
    <w:rsid w:val="00B002E3"/>
    <w:pPr>
      <w:widowControl w:val="0"/>
      <w:autoSpaceDE w:val="0"/>
      <w:autoSpaceDN w:val="0"/>
      <w:adjustRightInd w:val="0"/>
      <w:spacing w:before="0" w:after="0" w:line="316" w:lineRule="atLeast"/>
      <w:jc w:val="left"/>
    </w:pPr>
    <w:rPr>
      <w:rFonts w:ascii="Times New Roman" w:hAnsi="Times New Roman"/>
    </w:rPr>
  </w:style>
  <w:style w:type="paragraph" w:customStyle="1" w:styleId="CM9">
    <w:name w:val="CM9"/>
    <w:basedOn w:val="Normal"/>
    <w:next w:val="Normal"/>
    <w:uiPriority w:val="99"/>
    <w:rsid w:val="00B002E3"/>
    <w:pPr>
      <w:widowControl w:val="0"/>
      <w:autoSpaceDE w:val="0"/>
      <w:autoSpaceDN w:val="0"/>
      <w:adjustRightInd w:val="0"/>
      <w:spacing w:before="0" w:after="0" w:line="323" w:lineRule="atLeast"/>
      <w:jc w:val="left"/>
    </w:pPr>
    <w:rPr>
      <w:rFonts w:ascii="Times New Roman" w:hAnsi="Times New Roman"/>
    </w:rPr>
  </w:style>
  <w:style w:type="paragraph" w:customStyle="1" w:styleId="CM6">
    <w:name w:val="CM6"/>
    <w:basedOn w:val="Normal"/>
    <w:next w:val="Normal"/>
    <w:uiPriority w:val="99"/>
    <w:rsid w:val="00B002E3"/>
    <w:pPr>
      <w:widowControl w:val="0"/>
      <w:autoSpaceDE w:val="0"/>
      <w:autoSpaceDN w:val="0"/>
      <w:adjustRightInd w:val="0"/>
      <w:spacing w:before="0" w:after="0" w:line="320" w:lineRule="atLeast"/>
      <w:jc w:val="left"/>
    </w:pPr>
    <w:rPr>
      <w:rFonts w:ascii="Times New Roman" w:hAnsi="Times New Roman"/>
    </w:rPr>
  </w:style>
  <w:style w:type="character" w:customStyle="1" w:styleId="Heading4CharChar1">
    <w:name w:val="Heading 4 Char Char1"/>
    <w:rsid w:val="00B002E3"/>
    <w:rPr>
      <w:rFonts w:ascii="Arial" w:hAnsi="Arial" w:cs="Arial"/>
      <w:sz w:val="22"/>
      <w:szCs w:val="22"/>
      <w:lang w:val="es-ES" w:eastAsia="en-US" w:bidi="ar-SA"/>
    </w:rPr>
  </w:style>
  <w:style w:type="paragraph" w:customStyle="1" w:styleId="Nidung1">
    <w:name w:val="Nội dung 1"/>
    <w:aliases w:val="2,3"/>
    <w:basedOn w:val="Normal"/>
    <w:rsid w:val="00B002E3"/>
    <w:pPr>
      <w:keepNext/>
      <w:numPr>
        <w:numId w:val="7"/>
      </w:numPr>
      <w:spacing w:before="120" w:after="120" w:line="280" w:lineRule="exact"/>
    </w:pPr>
    <w:rPr>
      <w:rFonts w:eastAsia="SimSun"/>
      <w:noProof/>
      <w:szCs w:val="22"/>
      <w:lang w:val="vi-VN"/>
    </w:rPr>
  </w:style>
  <w:style w:type="numbering" w:customStyle="1" w:styleId="StyleNumbered">
    <w:name w:val="Style Numbered"/>
    <w:basedOn w:val="NoList"/>
    <w:rsid w:val="00B002E3"/>
    <w:pPr>
      <w:numPr>
        <w:numId w:val="8"/>
      </w:numPr>
    </w:pPr>
  </w:style>
  <w:style w:type="paragraph" w:customStyle="1" w:styleId="StyleNoidungcacdieu12ptItalic">
    <w:name w:val="Style Noi dung cac dieu + 12 pt Italic"/>
    <w:basedOn w:val="Noidungcacdieu"/>
    <w:link w:val="StyleNoidungcacdieu12ptItalicChar"/>
    <w:rsid w:val="00B002E3"/>
    <w:rPr>
      <w:i/>
      <w:iCs/>
    </w:rPr>
  </w:style>
  <w:style w:type="character" w:customStyle="1" w:styleId="NoidungcacdieuChar">
    <w:name w:val="Noi dung cac dieu Char"/>
    <w:link w:val="Noidungcacdieu"/>
    <w:rsid w:val="00B002E3"/>
    <w:rPr>
      <w:rFonts w:ascii="Arial" w:eastAsia="Times New Roman" w:hAnsi="Arial" w:cs="Times New Roman"/>
      <w:szCs w:val="24"/>
      <w:lang w:val="es-ES"/>
    </w:rPr>
  </w:style>
  <w:style w:type="character" w:customStyle="1" w:styleId="StyleNoidungcacdieu12ptItalicChar">
    <w:name w:val="Style Noi dung cac dieu + 12 pt Italic Char"/>
    <w:link w:val="StyleNoidungcacdieu12ptItalic"/>
    <w:rsid w:val="00B002E3"/>
    <w:rPr>
      <w:rFonts w:ascii="Arial" w:eastAsia="Times New Roman" w:hAnsi="Arial" w:cs="Times New Roman"/>
      <w:i/>
      <w:iCs/>
      <w:szCs w:val="24"/>
      <w:lang w:val="es-ES"/>
    </w:rPr>
  </w:style>
  <w:style w:type="paragraph" w:styleId="BodyTextFirstIndent">
    <w:name w:val="Body Text First Indent"/>
    <w:basedOn w:val="BodyText"/>
    <w:link w:val="BodyTextFirstIndentChar"/>
    <w:rsid w:val="00B002E3"/>
    <w:pPr>
      <w:spacing w:after="120"/>
      <w:ind w:left="0" w:firstLine="210"/>
      <w:jc w:val="both"/>
    </w:pPr>
    <w:rPr>
      <w:sz w:val="22"/>
    </w:rPr>
  </w:style>
  <w:style w:type="character" w:customStyle="1" w:styleId="BodyTextFirstIndentChar">
    <w:name w:val="Body Text First Indent Char"/>
    <w:basedOn w:val="BodyTextChar"/>
    <w:link w:val="BodyTextFirstIndent"/>
    <w:rsid w:val="00B002E3"/>
    <w:rPr>
      <w:rFonts w:ascii="Arial" w:eastAsia="Times New Roman" w:hAnsi="Arial" w:cs="Times New Roman"/>
      <w:sz w:val="26"/>
      <w:szCs w:val="24"/>
    </w:rPr>
  </w:style>
  <w:style w:type="character" w:customStyle="1" w:styleId="TenPhulucChar">
    <w:name w:val="Ten Phu luc Char"/>
    <w:link w:val="TenPhuluc"/>
    <w:rsid w:val="00B002E3"/>
    <w:rPr>
      <w:rFonts w:ascii="Arial" w:eastAsia="Times New Roman" w:hAnsi="Arial" w:cs="Times New Roman"/>
      <w:b/>
      <w:sz w:val="24"/>
      <w:szCs w:val="24"/>
      <w:lang w:val="es-ES"/>
    </w:rPr>
  </w:style>
  <w:style w:type="paragraph" w:styleId="Revision">
    <w:name w:val="Revision"/>
    <w:hidden/>
    <w:uiPriority w:val="99"/>
    <w:semiHidden/>
    <w:rsid w:val="00B002E3"/>
    <w:pPr>
      <w:spacing w:after="0" w:line="240" w:lineRule="auto"/>
    </w:pPr>
    <w:rPr>
      <w:rFonts w:ascii="Arial" w:eastAsia="Times New Roman" w:hAnsi="Arial" w:cs="Times New Roman"/>
      <w:sz w:val="24"/>
      <w:szCs w:val="24"/>
    </w:rPr>
  </w:style>
  <w:style w:type="character" w:customStyle="1" w:styleId="apple-converted-space">
    <w:name w:val="apple-converted-space"/>
    <w:basedOn w:val="DefaultParagraphFont"/>
    <w:rsid w:val="00B002E3"/>
  </w:style>
  <w:style w:type="paragraph" w:customStyle="1" w:styleId="StyleBefore0ptAfter0ptLinespacingExactly16pt">
    <w:name w:val="Style Before:  0 pt After:  0 pt Line spacing:  Exactly 16 pt"/>
    <w:basedOn w:val="Normal"/>
    <w:rsid w:val="00B002E3"/>
    <w:pPr>
      <w:spacing w:before="120" w:after="0" w:line="320" w:lineRule="exact"/>
    </w:pPr>
    <w:rPr>
      <w:szCs w:val="20"/>
    </w:rPr>
  </w:style>
  <w:style w:type="paragraph" w:styleId="BodyTextIndent2">
    <w:name w:val="Body Text Indent 2"/>
    <w:basedOn w:val="Normal"/>
    <w:link w:val="BodyTextIndent2Char"/>
    <w:rsid w:val="00B002E3"/>
    <w:pPr>
      <w:spacing w:before="0" w:after="0" w:line="360" w:lineRule="auto"/>
      <w:ind w:left="567"/>
    </w:pPr>
    <w:rPr>
      <w:rFonts w:ascii="Times New Roman" w:hAnsi="Times New Roman"/>
      <w:sz w:val="28"/>
    </w:rPr>
  </w:style>
  <w:style w:type="character" w:customStyle="1" w:styleId="BodyTextIndent2Char">
    <w:name w:val="Body Text Indent 2 Char"/>
    <w:basedOn w:val="DefaultParagraphFont"/>
    <w:link w:val="BodyTextIndent2"/>
    <w:rsid w:val="00B002E3"/>
    <w:rPr>
      <w:rFonts w:ascii="Times New Roman" w:eastAsia="Times New Roman" w:hAnsi="Times New Roman" w:cs="Times New Roman"/>
      <w:sz w:val="28"/>
      <w:szCs w:val="24"/>
    </w:rPr>
  </w:style>
  <w:style w:type="paragraph" w:styleId="BodyText2">
    <w:name w:val="Body Text 2"/>
    <w:basedOn w:val="Normal"/>
    <w:link w:val="BodyText2Char"/>
    <w:rsid w:val="00B002E3"/>
    <w:pPr>
      <w:spacing w:before="0" w:after="0" w:line="360" w:lineRule="auto"/>
    </w:pPr>
    <w:rPr>
      <w:rFonts w:ascii="Times New Roman" w:hAnsi="Times New Roman"/>
      <w:sz w:val="28"/>
    </w:rPr>
  </w:style>
  <w:style w:type="character" w:customStyle="1" w:styleId="BodyText2Char">
    <w:name w:val="Body Text 2 Char"/>
    <w:basedOn w:val="DefaultParagraphFont"/>
    <w:link w:val="BodyText2"/>
    <w:rsid w:val="00B002E3"/>
    <w:rPr>
      <w:rFonts w:ascii="Times New Roman" w:eastAsia="Times New Roman" w:hAnsi="Times New Roman" w:cs="Times New Roman"/>
      <w:sz w:val="28"/>
      <w:szCs w:val="24"/>
    </w:rPr>
  </w:style>
  <w:style w:type="paragraph" w:customStyle="1" w:styleId="Heading">
    <w:name w:val="Heading"/>
    <w:rsid w:val="00B002E3"/>
    <w:pPr>
      <w:widowControl w:val="0"/>
      <w:overflowPunct w:val="0"/>
      <w:autoSpaceDE w:val="0"/>
      <w:autoSpaceDN w:val="0"/>
      <w:adjustRightInd w:val="0"/>
      <w:spacing w:after="0" w:line="240" w:lineRule="auto"/>
      <w:jc w:val="both"/>
      <w:textAlignment w:val="baseline"/>
    </w:pPr>
    <w:rPr>
      <w:rFonts w:ascii="Arial" w:eastAsia="Times New Roman" w:hAnsi="Arial" w:cs="Times New Roman"/>
      <w:b/>
      <w:szCs w:val="20"/>
      <w:lang w:val="ru-RU"/>
    </w:rPr>
  </w:style>
  <w:style w:type="paragraph" w:customStyle="1" w:styleId="CharCharCharChar">
    <w:name w:val="Char Char Char Char"/>
    <w:basedOn w:val="Normal"/>
    <w:rsid w:val="00B002E3"/>
    <w:pPr>
      <w:spacing w:before="0" w:after="160" w:line="240" w:lineRule="exact"/>
    </w:pPr>
    <w:rPr>
      <w:rFonts w:ascii="Tahoma" w:hAnsi="Tahoma"/>
      <w:sz w:val="20"/>
      <w:szCs w:val="20"/>
    </w:rPr>
  </w:style>
  <w:style w:type="character" w:styleId="Emphasis">
    <w:name w:val="Emphasis"/>
    <w:uiPriority w:val="99"/>
    <w:qFormat/>
    <w:rsid w:val="00B002E3"/>
    <w:rPr>
      <w:i/>
    </w:rPr>
  </w:style>
  <w:style w:type="paragraph" w:customStyle="1" w:styleId="CharCharCharChar1">
    <w:name w:val="Char Char Char Char1"/>
    <w:basedOn w:val="Normal"/>
    <w:rsid w:val="00B002E3"/>
    <w:pPr>
      <w:spacing w:before="0" w:after="0" w:line="240" w:lineRule="auto"/>
      <w:jc w:val="left"/>
    </w:pPr>
    <w:rPr>
      <w:sz w:val="22"/>
      <w:szCs w:val="20"/>
      <w:lang w:val="en-AU"/>
    </w:rPr>
  </w:style>
  <w:style w:type="character" w:styleId="Strong">
    <w:name w:val="Strong"/>
    <w:uiPriority w:val="22"/>
    <w:qFormat/>
    <w:rsid w:val="00ED17D0"/>
    <w:rPr>
      <w:b/>
      <w:bCs/>
    </w:rPr>
  </w:style>
  <w:style w:type="paragraph" w:customStyle="1" w:styleId="TenTViet-Bia">
    <w:name w:val="TenTViet - Bia"/>
    <w:basedOn w:val="Normal"/>
    <w:link w:val="TenTViet-BiaCharChar"/>
    <w:uiPriority w:val="99"/>
    <w:rsid w:val="00F4129D"/>
    <w:pPr>
      <w:spacing w:before="240" w:after="240" w:line="360" w:lineRule="auto"/>
      <w:jc w:val="center"/>
    </w:pPr>
    <w:rPr>
      <w:rFonts w:eastAsia="Batang"/>
      <w:b/>
      <w:noProof/>
      <w:sz w:val="22"/>
      <w:szCs w:val="20"/>
    </w:rPr>
  </w:style>
  <w:style w:type="character" w:customStyle="1" w:styleId="TenTViet-BiaCharChar">
    <w:name w:val="TenTViet - Bia Char Char"/>
    <w:link w:val="TenTViet-Bia"/>
    <w:uiPriority w:val="99"/>
    <w:locked/>
    <w:rsid w:val="00F4129D"/>
    <w:rPr>
      <w:rFonts w:ascii="Arial" w:eastAsia="Batang" w:hAnsi="Arial" w:cs="Times New Roman"/>
      <w:b/>
      <w:noProof/>
      <w:szCs w:val="20"/>
    </w:rPr>
  </w:style>
  <w:style w:type="numbering" w:customStyle="1" w:styleId="Style1">
    <w:name w:val="Style1"/>
    <w:uiPriority w:val="99"/>
    <w:rsid w:val="00AB0787"/>
    <w:pPr>
      <w:numPr>
        <w:numId w:val="10"/>
      </w:numPr>
    </w:pPr>
  </w:style>
  <w:style w:type="character" w:customStyle="1" w:styleId="Heading1Char1">
    <w:name w:val="Heading 1 Char1"/>
    <w:aliases w:val="Ten phan Char1"/>
    <w:uiPriority w:val="99"/>
    <w:locked/>
    <w:rsid w:val="00971480"/>
    <w:rPr>
      <w:rFonts w:ascii="Arial" w:eastAsia="Times New Roman" w:hAnsi="Arial" w:cs="Times New Roman"/>
      <w:b/>
      <w:kern w:val="2"/>
      <w:sz w:val="24"/>
      <w:szCs w:val="24"/>
      <w:lang w:eastAsia="ja-JP"/>
    </w:rPr>
  </w:style>
  <w:style w:type="character" w:customStyle="1" w:styleId="Heading2Char1">
    <w:name w:val="Heading 2 Char1"/>
    <w:uiPriority w:val="99"/>
    <w:locked/>
    <w:rsid w:val="00971480"/>
    <w:rPr>
      <w:rFonts w:ascii="Arial" w:eastAsia="Times New Roman" w:hAnsi="Arial" w:cs="Times New Roman"/>
      <w:kern w:val="2"/>
      <w:szCs w:val="24"/>
      <w:lang w:eastAsia="ja-JP"/>
    </w:rPr>
  </w:style>
  <w:style w:type="character" w:customStyle="1" w:styleId="Heading3Char1">
    <w:name w:val="Heading 3 Char1"/>
    <w:aliases w:val="Ten dieu nho Char1"/>
    <w:uiPriority w:val="99"/>
    <w:locked/>
    <w:rsid w:val="00971480"/>
    <w:rPr>
      <w:rFonts w:ascii="Arial" w:eastAsia="Times New Roman" w:hAnsi="Arial" w:cs="Times New Roman"/>
      <w:kern w:val="2"/>
      <w:szCs w:val="24"/>
      <w:lang w:eastAsia="ja-JP"/>
    </w:rPr>
  </w:style>
  <w:style w:type="character" w:customStyle="1" w:styleId="Heading4Char1">
    <w:name w:val="Heading 4 Char1"/>
    <w:uiPriority w:val="99"/>
    <w:locked/>
    <w:rsid w:val="00971480"/>
    <w:rPr>
      <w:rFonts w:ascii="Arial" w:eastAsia="Times New Roman" w:hAnsi="Arial" w:cs="Times New Roman"/>
      <w:b/>
      <w:bCs/>
      <w:kern w:val="2"/>
      <w:szCs w:val="24"/>
      <w:lang w:eastAsia="ja-JP"/>
    </w:rPr>
  </w:style>
  <w:style w:type="character" w:customStyle="1" w:styleId="Heading5Char1">
    <w:name w:val="Heading 5 Char1"/>
    <w:uiPriority w:val="99"/>
    <w:locked/>
    <w:rsid w:val="00971480"/>
    <w:rPr>
      <w:rFonts w:ascii="Arial" w:eastAsia="Times New Roman" w:hAnsi="Arial" w:cs="Times New Roman"/>
      <w:b/>
      <w:bCs/>
      <w:i/>
      <w:iCs/>
      <w:kern w:val="2"/>
      <w:sz w:val="26"/>
      <w:szCs w:val="26"/>
      <w:lang w:eastAsia="ja-JP"/>
    </w:rPr>
  </w:style>
  <w:style w:type="character" w:customStyle="1" w:styleId="Heading6Char1">
    <w:name w:val="Heading 6 Char1"/>
    <w:uiPriority w:val="99"/>
    <w:locked/>
    <w:rsid w:val="00971480"/>
    <w:rPr>
      <w:rFonts w:ascii="Times New Roman" w:eastAsia="Times New Roman" w:hAnsi="Times New Roman" w:cs="Times New Roman"/>
      <w:b/>
      <w:bCs/>
      <w:kern w:val="2"/>
      <w:lang w:eastAsia="ja-JP"/>
    </w:rPr>
  </w:style>
  <w:style w:type="character" w:customStyle="1" w:styleId="Heading7Char1">
    <w:name w:val="Heading 7 Char1"/>
    <w:uiPriority w:val="99"/>
    <w:locked/>
    <w:rsid w:val="00971480"/>
    <w:rPr>
      <w:rFonts w:ascii="Times New Roman" w:eastAsia="Times New Roman" w:hAnsi="Times New Roman" w:cs="Times New Roman"/>
      <w:kern w:val="2"/>
      <w:sz w:val="24"/>
      <w:szCs w:val="24"/>
      <w:lang w:eastAsia="ja-JP"/>
    </w:rPr>
  </w:style>
  <w:style w:type="character" w:customStyle="1" w:styleId="Heading8Char1">
    <w:name w:val="Heading 8 Char1"/>
    <w:uiPriority w:val="99"/>
    <w:locked/>
    <w:rsid w:val="00971480"/>
    <w:rPr>
      <w:rFonts w:ascii="Times New Roman" w:eastAsia="Times New Roman" w:hAnsi="Times New Roman" w:cs="Times New Roman"/>
      <w:i/>
      <w:iCs/>
      <w:kern w:val="2"/>
      <w:sz w:val="24"/>
      <w:szCs w:val="24"/>
      <w:lang w:eastAsia="ja-JP"/>
    </w:rPr>
  </w:style>
  <w:style w:type="character" w:customStyle="1" w:styleId="Heading9Char1">
    <w:name w:val="Heading 9 Char1"/>
    <w:uiPriority w:val="99"/>
    <w:locked/>
    <w:rsid w:val="00971480"/>
    <w:rPr>
      <w:rFonts w:ascii="Arial" w:eastAsia="Times New Roman" w:hAnsi="Arial" w:cs="Times New Roman"/>
      <w:kern w:val="2"/>
      <w:lang w:eastAsia="ja-JP"/>
    </w:rPr>
  </w:style>
  <w:style w:type="paragraph" w:customStyle="1" w:styleId="ndieund">
    <w:name w:val="ndieund"/>
    <w:basedOn w:val="Normal"/>
    <w:uiPriority w:val="99"/>
    <w:rsid w:val="00971480"/>
    <w:pPr>
      <w:spacing w:before="0" w:after="120" w:line="240" w:lineRule="auto"/>
      <w:ind w:firstLine="720"/>
    </w:pPr>
    <w:rPr>
      <w:rFonts w:ascii=".VnTime" w:hAnsi=".VnTime"/>
      <w:sz w:val="28"/>
    </w:rPr>
  </w:style>
  <w:style w:type="paragraph" w:customStyle="1" w:styleId="CHUTHICH">
    <w:name w:val="CHU THICH"/>
    <w:basedOn w:val="Normal"/>
    <w:uiPriority w:val="99"/>
    <w:rsid w:val="00971480"/>
    <w:pPr>
      <w:widowControl w:val="0"/>
      <w:numPr>
        <w:ilvl w:val="1"/>
        <w:numId w:val="11"/>
      </w:numPr>
      <w:spacing w:before="120" w:after="120" w:line="240" w:lineRule="auto"/>
    </w:pPr>
    <w:rPr>
      <w:rFonts w:cs="Arial"/>
      <w:i/>
      <w:kern w:val="2"/>
      <w:sz w:val="18"/>
      <w:lang w:eastAsia="ja-JP"/>
    </w:rPr>
  </w:style>
  <w:style w:type="character" w:customStyle="1" w:styleId="HeaderChar1">
    <w:name w:val="Header Char1"/>
    <w:uiPriority w:val="99"/>
    <w:locked/>
    <w:rsid w:val="00971480"/>
    <w:rPr>
      <w:rFonts w:ascii="Times New Roman" w:eastAsia="Times New Roman" w:hAnsi="Times New Roman" w:cs="Times New Roman"/>
      <w:sz w:val="20"/>
      <w:szCs w:val="20"/>
    </w:rPr>
  </w:style>
  <w:style w:type="character" w:customStyle="1" w:styleId="FooterChar1">
    <w:name w:val="Footer Char1"/>
    <w:uiPriority w:val="99"/>
    <w:locked/>
    <w:rsid w:val="00971480"/>
    <w:rPr>
      <w:rFonts w:ascii="Times New Roman" w:eastAsia="Times New Roman" w:hAnsi="Times New Roman" w:cs="Times New Roman"/>
      <w:sz w:val="20"/>
      <w:szCs w:val="20"/>
    </w:rPr>
  </w:style>
  <w:style w:type="paragraph" w:customStyle="1" w:styleId="abc">
    <w:name w:val="abc"/>
    <w:basedOn w:val="Normal"/>
    <w:uiPriority w:val="99"/>
    <w:rsid w:val="00971480"/>
    <w:pPr>
      <w:widowControl w:val="0"/>
      <w:numPr>
        <w:numId w:val="12"/>
      </w:numPr>
      <w:spacing w:beforeLines="25" w:before="0" w:afterLines="25" w:after="0" w:line="240" w:lineRule="auto"/>
    </w:pPr>
    <w:rPr>
      <w:rFonts w:cs="Arial"/>
      <w:kern w:val="2"/>
      <w:sz w:val="22"/>
      <w:lang w:val="sv-SE" w:eastAsia="ja-JP"/>
    </w:rPr>
  </w:style>
  <w:style w:type="paragraph" w:customStyle="1" w:styleId="muc1">
    <w:name w:val="muc_1"/>
    <w:basedOn w:val="Normal"/>
    <w:uiPriority w:val="99"/>
    <w:rsid w:val="00971480"/>
    <w:pPr>
      <w:tabs>
        <w:tab w:val="num" w:pos="432"/>
      </w:tabs>
      <w:autoSpaceDE w:val="0"/>
      <w:autoSpaceDN w:val="0"/>
      <w:adjustRightInd w:val="0"/>
      <w:snapToGrid w:val="0"/>
      <w:spacing w:after="0" w:line="288" w:lineRule="auto"/>
      <w:ind w:left="432" w:hanging="432"/>
      <w:outlineLvl w:val="0"/>
    </w:pPr>
    <w:rPr>
      <w:b/>
      <w:noProof/>
    </w:rPr>
  </w:style>
  <w:style w:type="paragraph" w:customStyle="1" w:styleId="muc11">
    <w:name w:val="muc_11"/>
    <w:basedOn w:val="Normal"/>
    <w:link w:val="muc11Char"/>
    <w:uiPriority w:val="99"/>
    <w:rsid w:val="00971480"/>
    <w:pPr>
      <w:numPr>
        <w:ilvl w:val="1"/>
        <w:numId w:val="13"/>
      </w:numPr>
      <w:tabs>
        <w:tab w:val="left" w:pos="1080"/>
      </w:tabs>
      <w:autoSpaceDE w:val="0"/>
      <w:autoSpaceDN w:val="0"/>
      <w:adjustRightInd w:val="0"/>
      <w:spacing w:after="0" w:line="288" w:lineRule="auto"/>
      <w:outlineLvl w:val="1"/>
    </w:pPr>
    <w:rPr>
      <w:rFonts w:eastAsia="SimSun"/>
      <w:b/>
      <w:noProof/>
      <w:color w:val="000000"/>
      <w:sz w:val="22"/>
      <w:szCs w:val="20"/>
      <w:lang w:val="vi-VN" w:eastAsia="zh-CN"/>
    </w:rPr>
  </w:style>
  <w:style w:type="character" w:customStyle="1" w:styleId="muc11Char">
    <w:name w:val="muc_11 Char"/>
    <w:link w:val="muc11"/>
    <w:uiPriority w:val="99"/>
    <w:locked/>
    <w:rsid w:val="00971480"/>
    <w:rPr>
      <w:rFonts w:ascii="Arial" w:eastAsia="SimSun" w:hAnsi="Arial" w:cs="Times New Roman"/>
      <w:b/>
      <w:noProof/>
      <w:color w:val="000000"/>
      <w:szCs w:val="20"/>
      <w:lang w:val="vi-VN" w:eastAsia="zh-CN"/>
    </w:rPr>
  </w:style>
  <w:style w:type="character" w:customStyle="1" w:styleId="SubtitleChar">
    <w:name w:val="Subtitle Char"/>
    <w:uiPriority w:val="99"/>
    <w:locked/>
    <w:rsid w:val="00971480"/>
    <w:rPr>
      <w:rFonts w:ascii="Cambria" w:hAnsi="Cambria"/>
      <w:sz w:val="24"/>
    </w:rPr>
  </w:style>
  <w:style w:type="paragraph" w:styleId="Subtitle">
    <w:name w:val="Subtitle"/>
    <w:basedOn w:val="Normal"/>
    <w:next w:val="Normal"/>
    <w:link w:val="SubtitleChar2"/>
    <w:uiPriority w:val="99"/>
    <w:qFormat/>
    <w:rsid w:val="00971480"/>
    <w:pPr>
      <w:spacing w:before="0" w:after="60" w:line="240" w:lineRule="auto"/>
      <w:jc w:val="center"/>
      <w:outlineLvl w:val="1"/>
    </w:pPr>
    <w:rPr>
      <w:rFonts w:ascii="Cambria" w:hAnsi="Cambria"/>
      <w:i/>
      <w:iCs/>
      <w:color w:val="4F81BD"/>
      <w:spacing w:val="15"/>
    </w:rPr>
  </w:style>
  <w:style w:type="character" w:customStyle="1" w:styleId="SubtitleChar1">
    <w:name w:val="Subtitle Char1"/>
    <w:basedOn w:val="DefaultParagraphFont"/>
    <w:rsid w:val="00971480"/>
    <w:rPr>
      <w:rFonts w:asciiTheme="majorHAnsi" w:eastAsiaTheme="majorEastAsia" w:hAnsiTheme="majorHAnsi" w:cstheme="majorBidi"/>
      <w:i/>
      <w:iCs/>
      <w:color w:val="5B9BD5" w:themeColor="accent1"/>
      <w:spacing w:val="15"/>
      <w:sz w:val="24"/>
      <w:szCs w:val="24"/>
    </w:rPr>
  </w:style>
  <w:style w:type="character" w:customStyle="1" w:styleId="SubtitleChar2">
    <w:name w:val="Subtitle Char2"/>
    <w:link w:val="Subtitle"/>
    <w:uiPriority w:val="99"/>
    <w:locked/>
    <w:rsid w:val="00971480"/>
    <w:rPr>
      <w:rFonts w:ascii="Cambria" w:eastAsia="Times New Roman" w:hAnsi="Cambria" w:cs="Times New Roman"/>
      <w:i/>
      <w:iCs/>
      <w:color w:val="4F81BD"/>
      <w:spacing w:val="15"/>
      <w:sz w:val="24"/>
      <w:szCs w:val="24"/>
    </w:rPr>
  </w:style>
  <w:style w:type="paragraph" w:styleId="NoSpacing">
    <w:name w:val="No Spacing"/>
    <w:uiPriority w:val="99"/>
    <w:qFormat/>
    <w:rsid w:val="00971480"/>
    <w:pPr>
      <w:spacing w:after="0" w:line="240" w:lineRule="auto"/>
    </w:pPr>
    <w:rPr>
      <w:rFonts w:ascii="Times New Roman" w:eastAsia="Times New Roman" w:hAnsi="Times New Roman" w:cs="Times New Roman"/>
      <w:sz w:val="24"/>
      <w:szCs w:val="24"/>
    </w:rPr>
  </w:style>
  <w:style w:type="paragraph" w:styleId="Date">
    <w:name w:val="Date"/>
    <w:basedOn w:val="Normal"/>
    <w:next w:val="Normal"/>
    <w:link w:val="DateChar"/>
    <w:uiPriority w:val="99"/>
    <w:rsid w:val="00971480"/>
    <w:pPr>
      <w:spacing w:before="0" w:after="0" w:line="240" w:lineRule="auto"/>
      <w:jc w:val="left"/>
    </w:pPr>
    <w:rPr>
      <w:rFonts w:ascii="Times New Roman" w:hAnsi="Times New Roman"/>
      <w:sz w:val="28"/>
      <w:szCs w:val="20"/>
    </w:rPr>
  </w:style>
  <w:style w:type="character" w:customStyle="1" w:styleId="DateChar">
    <w:name w:val="Date Char"/>
    <w:basedOn w:val="DefaultParagraphFont"/>
    <w:link w:val="Date"/>
    <w:uiPriority w:val="99"/>
    <w:rsid w:val="00971480"/>
    <w:rPr>
      <w:rFonts w:ascii="Times New Roman" w:eastAsia="Times New Roman" w:hAnsi="Times New Roman" w:cs="Times New Roman"/>
      <w:sz w:val="28"/>
      <w:szCs w:val="20"/>
    </w:rPr>
  </w:style>
  <w:style w:type="character" w:customStyle="1" w:styleId="ThutvaoChar">
    <w:name w:val="Thut vao Char"/>
    <w:link w:val="Thutvao"/>
    <w:uiPriority w:val="99"/>
    <w:locked/>
    <w:rsid w:val="00971480"/>
    <w:rPr>
      <w:rFonts w:ascii="Arial" w:hAnsi="Arial"/>
      <w:i/>
      <w:kern w:val="2"/>
      <w:lang w:val="sv-SE" w:eastAsia="ja-JP"/>
    </w:rPr>
  </w:style>
  <w:style w:type="paragraph" w:customStyle="1" w:styleId="Thutvao">
    <w:name w:val="Thut vao"/>
    <w:basedOn w:val="Normal"/>
    <w:link w:val="ThutvaoChar"/>
    <w:uiPriority w:val="99"/>
    <w:rsid w:val="00971480"/>
    <w:pPr>
      <w:widowControl w:val="0"/>
      <w:spacing w:beforeLines="25" w:before="0" w:after="0" w:line="240" w:lineRule="auto"/>
      <w:ind w:left="2988" w:hanging="420"/>
    </w:pPr>
    <w:rPr>
      <w:rFonts w:eastAsiaTheme="minorHAnsi" w:cstheme="minorBidi"/>
      <w:i/>
      <w:kern w:val="2"/>
      <w:sz w:val="22"/>
      <w:szCs w:val="22"/>
      <w:lang w:val="sv-SE" w:eastAsia="ja-JP"/>
    </w:rPr>
  </w:style>
  <w:style w:type="paragraph" w:customStyle="1" w:styleId="CharChar1CharCharCharChar">
    <w:name w:val="Char Char1 Char Char Char Char"/>
    <w:basedOn w:val="Normal"/>
    <w:rsid w:val="00971480"/>
    <w:pPr>
      <w:spacing w:before="0" w:after="160" w:line="240" w:lineRule="exact"/>
      <w:jc w:val="left"/>
    </w:pPr>
    <w:rPr>
      <w:rFonts w:ascii="Verdana" w:hAnsi="Verdana"/>
      <w:sz w:val="20"/>
      <w:szCs w:val="20"/>
    </w:rPr>
  </w:style>
  <w:style w:type="paragraph" w:customStyle="1" w:styleId="Default">
    <w:name w:val="Default"/>
    <w:rsid w:val="00971480"/>
    <w:pPr>
      <w:autoSpaceDE w:val="0"/>
      <w:autoSpaceDN w:val="0"/>
      <w:adjustRightInd w:val="0"/>
      <w:spacing w:after="0" w:line="240" w:lineRule="auto"/>
    </w:pPr>
    <w:rPr>
      <w:rFonts w:ascii=".VnArial" w:eastAsia="Calibri" w:hAnsi=".VnArial" w:cs=".VnArial"/>
      <w:color w:val="000000"/>
      <w:sz w:val="24"/>
      <w:szCs w:val="24"/>
    </w:rPr>
  </w:style>
  <w:style w:type="paragraph" w:customStyle="1" w:styleId="body">
    <w:name w:val="body"/>
    <w:basedOn w:val="Normal"/>
    <w:link w:val="bodyChar"/>
    <w:rsid w:val="00971480"/>
    <w:pPr>
      <w:keepNext/>
      <w:tabs>
        <w:tab w:val="left" w:pos="720"/>
      </w:tabs>
      <w:spacing w:after="0" w:line="360" w:lineRule="auto"/>
    </w:pPr>
    <w:rPr>
      <w:rFonts w:eastAsia="SimSun"/>
      <w:sz w:val="22"/>
      <w:szCs w:val="22"/>
    </w:rPr>
  </w:style>
  <w:style w:type="character" w:customStyle="1" w:styleId="bodyChar">
    <w:name w:val="body Char"/>
    <w:link w:val="body"/>
    <w:rsid w:val="00971480"/>
    <w:rPr>
      <w:rFonts w:ascii="Arial" w:eastAsia="SimSun" w:hAnsi="Arial"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0543211">
      <w:bodyDiv w:val="1"/>
      <w:marLeft w:val="0"/>
      <w:marRight w:val="0"/>
      <w:marTop w:val="0"/>
      <w:marBottom w:val="0"/>
      <w:divBdr>
        <w:top w:val="none" w:sz="0" w:space="0" w:color="auto"/>
        <w:left w:val="none" w:sz="0" w:space="0" w:color="auto"/>
        <w:bottom w:val="none" w:sz="0" w:space="0" w:color="auto"/>
        <w:right w:val="none" w:sz="0" w:space="0" w:color="auto"/>
      </w:divBdr>
    </w:div>
    <w:div w:id="9430795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5.xml"/><Relationship Id="rId18" Type="http://schemas.openxmlformats.org/officeDocument/2006/relationships/image" Target="media/image4.png"/><Relationship Id="rId26" Type="http://schemas.openxmlformats.org/officeDocument/2006/relationships/image" Target="media/image10.png"/><Relationship Id="rId39" Type="http://schemas.openxmlformats.org/officeDocument/2006/relationships/image" Target="media/image23.jpeg"/><Relationship Id="rId21" Type="http://schemas.openxmlformats.org/officeDocument/2006/relationships/image" Target="media/image6.wmf"/><Relationship Id="rId34" Type="http://schemas.openxmlformats.org/officeDocument/2006/relationships/image" Target="media/image18.jpeg"/><Relationship Id="rId42" Type="http://schemas.openxmlformats.org/officeDocument/2006/relationships/image" Target="media/image26.jpeg"/><Relationship Id="rId47" Type="http://schemas.openxmlformats.org/officeDocument/2006/relationships/image" Target="media/image31.jpeg"/><Relationship Id="rId50" Type="http://schemas.openxmlformats.org/officeDocument/2006/relationships/header" Target="header7.xml"/><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wmf"/><Relationship Id="rId29" Type="http://schemas.openxmlformats.org/officeDocument/2006/relationships/image" Target="media/image13.png"/><Relationship Id="rId11" Type="http://schemas.openxmlformats.org/officeDocument/2006/relationships/header" Target="header3.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jpeg"/><Relationship Id="rId40" Type="http://schemas.openxmlformats.org/officeDocument/2006/relationships/image" Target="media/image24.png"/><Relationship Id="rId45" Type="http://schemas.openxmlformats.org/officeDocument/2006/relationships/image" Target="media/image29.jpeg"/><Relationship Id="rId53" Type="http://schemas.openxmlformats.org/officeDocument/2006/relationships/footer" Target="footer3.xml"/><Relationship Id="rId5" Type="http://schemas.openxmlformats.org/officeDocument/2006/relationships/webSettings" Target="webSettings.xml"/><Relationship Id="rId10" Type="http://schemas.openxmlformats.org/officeDocument/2006/relationships/header" Target="header2.xml"/><Relationship Id="rId19" Type="http://schemas.openxmlformats.org/officeDocument/2006/relationships/image" Target="media/image5.wmf"/><Relationship Id="rId31" Type="http://schemas.openxmlformats.org/officeDocument/2006/relationships/image" Target="media/image15.jpeg"/><Relationship Id="rId44" Type="http://schemas.openxmlformats.org/officeDocument/2006/relationships/image" Target="media/image28.jpeg"/><Relationship Id="rId52"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wmf"/><Relationship Id="rId22" Type="http://schemas.openxmlformats.org/officeDocument/2006/relationships/oleObject" Target="embeddings/oleObject4.bin"/><Relationship Id="rId27" Type="http://schemas.openxmlformats.org/officeDocument/2006/relationships/image" Target="media/image11.png"/><Relationship Id="rId30" Type="http://schemas.openxmlformats.org/officeDocument/2006/relationships/image" Target="media/image14.jpeg"/><Relationship Id="rId35" Type="http://schemas.openxmlformats.org/officeDocument/2006/relationships/image" Target="media/image19.jpeg"/><Relationship Id="rId43" Type="http://schemas.openxmlformats.org/officeDocument/2006/relationships/image" Target="media/image27.png"/><Relationship Id="rId48" Type="http://schemas.openxmlformats.org/officeDocument/2006/relationships/image" Target="media/image32.png"/><Relationship Id="rId8" Type="http://schemas.openxmlformats.org/officeDocument/2006/relationships/image" Target="media/image1.png"/><Relationship Id="rId51" Type="http://schemas.openxmlformats.org/officeDocument/2006/relationships/footer" Target="footer1.xml"/><Relationship Id="rId3" Type="http://schemas.openxmlformats.org/officeDocument/2006/relationships/styles" Target="styles.xml"/><Relationship Id="rId12" Type="http://schemas.openxmlformats.org/officeDocument/2006/relationships/header" Target="header4.xml"/><Relationship Id="rId17" Type="http://schemas.openxmlformats.org/officeDocument/2006/relationships/oleObject" Target="embeddings/oleObject2.bin"/><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jpeg"/><Relationship Id="rId46" Type="http://schemas.openxmlformats.org/officeDocument/2006/relationships/image" Target="media/image30.jpeg"/><Relationship Id="rId20" Type="http://schemas.openxmlformats.org/officeDocument/2006/relationships/oleObject" Target="embeddings/oleObject3.bin"/><Relationship Id="rId41" Type="http://schemas.openxmlformats.org/officeDocument/2006/relationships/image" Target="media/image25.jpe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jpeg"/><Relationship Id="rId49" Type="http://schemas.openxmlformats.org/officeDocument/2006/relationships/header" Target="header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466C09-233B-4201-9B7C-7656C9FE20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87</Pages>
  <Words>19059</Words>
  <Characters>108637</Characters>
  <Application>Microsoft Office Word</Application>
  <DocSecurity>0</DocSecurity>
  <Lines>905</Lines>
  <Paragraphs>254</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127442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DoanThe Tuong</dc:creator>
  <cp:lastModifiedBy>dinh loi</cp:lastModifiedBy>
  <cp:revision>2</cp:revision>
  <cp:lastPrinted>2018-10-11T06:50:00Z</cp:lastPrinted>
  <dcterms:created xsi:type="dcterms:W3CDTF">2020-09-04T08:34:00Z</dcterms:created>
  <dcterms:modified xsi:type="dcterms:W3CDTF">2020-09-04T08:34:00Z</dcterms:modified>
</cp:coreProperties>
</file>